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01183" w14:textId="77777777" w:rsidR="001D6A5D" w:rsidRPr="00DB37D4" w:rsidRDefault="001D6A5D" w:rsidP="00135803">
      <w:pPr>
        <w:spacing w:after="0" w:line="240" w:lineRule="auto"/>
        <w:jc w:val="center"/>
        <w:rPr>
          <w:rFonts w:asciiTheme="majorHAnsi" w:hAnsiTheme="majorHAnsi" w:cstheme="majorHAnsi"/>
        </w:rPr>
      </w:pPr>
      <w:r w:rsidRPr="00DB37D4">
        <w:rPr>
          <w:rFonts w:asciiTheme="majorHAnsi" w:hAnsiTheme="majorHAnsi" w:cstheme="majorHAnsi"/>
          <w:noProof/>
          <w:lang w:bidi="ar-SA"/>
        </w:rPr>
        <w:drawing>
          <wp:inline distT="0" distB="0" distL="0" distR="0" wp14:anchorId="12019517" wp14:editId="76509A62">
            <wp:extent cx="3086100" cy="1395649"/>
            <wp:effectExtent l="0" t="0" r="0" b="0"/>
            <wp:docPr id="31" name="Picture 31" descr="COLO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LORLOG"/>
                    <pic:cNvPicPr>
                      <a:picLocks noChangeAspect="1" noChangeArrowheads="1"/>
                    </pic:cNvPicPr>
                  </pic:nvPicPr>
                  <pic:blipFill>
                    <a:blip r:embed="rId8" cstate="print"/>
                    <a:srcRect/>
                    <a:stretch>
                      <a:fillRect/>
                    </a:stretch>
                  </pic:blipFill>
                  <pic:spPr bwMode="auto">
                    <a:xfrm>
                      <a:off x="0" y="0"/>
                      <a:ext cx="3120206" cy="1411073"/>
                    </a:xfrm>
                    <a:prstGeom prst="rect">
                      <a:avLst/>
                    </a:prstGeom>
                    <a:noFill/>
                    <a:ln w="9525">
                      <a:noFill/>
                      <a:miter lim="800000"/>
                      <a:headEnd/>
                      <a:tailEnd/>
                    </a:ln>
                  </pic:spPr>
                </pic:pic>
              </a:graphicData>
            </a:graphic>
          </wp:inline>
        </w:drawing>
      </w:r>
    </w:p>
    <w:p w14:paraId="286C748B" w14:textId="77777777" w:rsidR="00241F7F" w:rsidRPr="00DB37D4" w:rsidRDefault="00241F7F" w:rsidP="008F73C5">
      <w:pPr>
        <w:spacing w:after="0" w:line="240" w:lineRule="auto"/>
        <w:jc w:val="center"/>
        <w:rPr>
          <w:rFonts w:asciiTheme="majorHAnsi" w:hAnsiTheme="majorHAnsi" w:cstheme="majorHAnsi"/>
        </w:rPr>
      </w:pPr>
    </w:p>
    <w:p w14:paraId="4E168FF5" w14:textId="77777777" w:rsidR="001D6A5D" w:rsidRPr="001340BA" w:rsidRDefault="00720C76" w:rsidP="001340BA">
      <w:pPr>
        <w:pStyle w:val="Subtitle"/>
        <w:spacing w:after="0"/>
        <w:jc w:val="center"/>
        <w:rPr>
          <w:rFonts w:cstheme="minorHAnsi"/>
          <w:b/>
          <w:bCs/>
          <w:color w:val="auto"/>
          <w:sz w:val="32"/>
          <w:szCs w:val="32"/>
        </w:rPr>
      </w:pPr>
      <w:r w:rsidRPr="001340BA">
        <w:rPr>
          <w:rFonts w:cstheme="minorHAnsi"/>
          <w:b/>
          <w:bCs/>
          <w:color w:val="auto"/>
          <w:sz w:val="32"/>
          <w:szCs w:val="32"/>
        </w:rPr>
        <w:t>Community Housing Development Organizations</w:t>
      </w:r>
    </w:p>
    <w:p w14:paraId="529D815F" w14:textId="1E0395D6" w:rsidR="001D6A5D" w:rsidRPr="007D4486" w:rsidRDefault="00175850" w:rsidP="004B3F9D">
      <w:pPr>
        <w:pStyle w:val="Subtitle"/>
        <w:jc w:val="center"/>
        <w:rPr>
          <w:rStyle w:val="SubtleEmphasis"/>
          <w:rFonts w:cstheme="minorHAnsi"/>
          <w:b/>
          <w:bCs/>
          <w:i w:val="0"/>
          <w:iCs w:val="0"/>
          <w:sz w:val="22"/>
          <w:szCs w:val="22"/>
        </w:rPr>
      </w:pPr>
      <w:r w:rsidRPr="007D4486">
        <w:rPr>
          <w:rStyle w:val="SubtleEmphasis"/>
          <w:rFonts w:cstheme="minorHAnsi"/>
          <w:b/>
          <w:bCs/>
          <w:i w:val="0"/>
          <w:iCs w:val="0"/>
          <w:sz w:val="22"/>
          <w:szCs w:val="22"/>
        </w:rPr>
        <w:t xml:space="preserve">Program Years </w:t>
      </w:r>
      <w:r w:rsidR="00A7154D" w:rsidRPr="007D4486">
        <w:rPr>
          <w:rStyle w:val="SubtleEmphasis"/>
          <w:rFonts w:cstheme="minorHAnsi"/>
          <w:b/>
          <w:bCs/>
          <w:i w:val="0"/>
          <w:iCs w:val="0"/>
          <w:sz w:val="22"/>
          <w:szCs w:val="22"/>
        </w:rPr>
        <w:t>202</w:t>
      </w:r>
      <w:r w:rsidR="002C2760">
        <w:rPr>
          <w:rStyle w:val="SubtleEmphasis"/>
          <w:rFonts w:cstheme="minorHAnsi"/>
          <w:b/>
          <w:bCs/>
          <w:i w:val="0"/>
          <w:iCs w:val="0"/>
          <w:sz w:val="22"/>
          <w:szCs w:val="22"/>
        </w:rPr>
        <w:t>5</w:t>
      </w:r>
      <w:r w:rsidRPr="007D4486">
        <w:rPr>
          <w:rStyle w:val="SubtleEmphasis"/>
          <w:rFonts w:cstheme="minorHAnsi"/>
          <w:b/>
          <w:bCs/>
          <w:i w:val="0"/>
          <w:iCs w:val="0"/>
          <w:sz w:val="22"/>
          <w:szCs w:val="22"/>
        </w:rPr>
        <w:t xml:space="preserve"> &amp; </w:t>
      </w:r>
      <w:r w:rsidR="00497F68" w:rsidRPr="007D4486">
        <w:rPr>
          <w:rStyle w:val="SubtleEmphasis"/>
          <w:rFonts w:cstheme="minorHAnsi"/>
          <w:b/>
          <w:bCs/>
          <w:i w:val="0"/>
          <w:iCs w:val="0"/>
          <w:sz w:val="22"/>
          <w:szCs w:val="22"/>
        </w:rPr>
        <w:t>20</w:t>
      </w:r>
      <w:r w:rsidR="007E3F70" w:rsidRPr="007D4486">
        <w:rPr>
          <w:rStyle w:val="SubtleEmphasis"/>
          <w:rFonts w:cstheme="minorHAnsi"/>
          <w:b/>
          <w:bCs/>
          <w:i w:val="0"/>
          <w:iCs w:val="0"/>
          <w:sz w:val="22"/>
          <w:szCs w:val="22"/>
        </w:rPr>
        <w:t>2</w:t>
      </w:r>
      <w:r w:rsidR="002C2760">
        <w:rPr>
          <w:rStyle w:val="SubtleEmphasis"/>
          <w:rFonts w:cstheme="minorHAnsi"/>
          <w:b/>
          <w:bCs/>
          <w:i w:val="0"/>
          <w:iCs w:val="0"/>
          <w:sz w:val="22"/>
          <w:szCs w:val="22"/>
        </w:rPr>
        <w:t>6</w:t>
      </w:r>
      <w:r w:rsidR="001D6A5D" w:rsidRPr="007D4486">
        <w:rPr>
          <w:rStyle w:val="SubtleEmphasis"/>
          <w:rFonts w:cstheme="minorHAnsi"/>
          <w:b/>
          <w:bCs/>
          <w:i w:val="0"/>
          <w:iCs w:val="0"/>
          <w:sz w:val="22"/>
          <w:szCs w:val="22"/>
        </w:rPr>
        <w:t xml:space="preserve"> </w:t>
      </w:r>
      <w:r w:rsidR="004B3F9D" w:rsidRPr="007D4486">
        <w:rPr>
          <w:rStyle w:val="SubtleEmphasis"/>
          <w:rFonts w:cstheme="minorHAnsi"/>
          <w:b/>
          <w:bCs/>
          <w:i w:val="0"/>
          <w:iCs w:val="0"/>
          <w:sz w:val="22"/>
          <w:szCs w:val="22"/>
        </w:rPr>
        <w:br/>
      </w:r>
      <w:r w:rsidR="001D6A5D" w:rsidRPr="007D4486">
        <w:rPr>
          <w:rStyle w:val="SubtleEmphasis"/>
          <w:rFonts w:cstheme="minorHAnsi"/>
          <w:b/>
          <w:bCs/>
          <w:i w:val="0"/>
          <w:iCs w:val="0"/>
          <w:sz w:val="20"/>
          <w:szCs w:val="20"/>
        </w:rPr>
        <w:t>(</w:t>
      </w:r>
      <w:r w:rsidR="0006391D" w:rsidRPr="007D4486">
        <w:rPr>
          <w:rStyle w:val="SubtleEmphasis"/>
          <w:rFonts w:cstheme="minorHAnsi"/>
          <w:b/>
          <w:bCs/>
          <w:i w:val="0"/>
          <w:iCs w:val="0"/>
          <w:sz w:val="20"/>
          <w:szCs w:val="20"/>
        </w:rPr>
        <w:t xml:space="preserve">A </w:t>
      </w:r>
      <w:r w:rsidR="00B37C32" w:rsidRPr="007D4486">
        <w:rPr>
          <w:rStyle w:val="SubtleEmphasis"/>
          <w:rFonts w:cstheme="minorHAnsi"/>
          <w:b/>
          <w:bCs/>
          <w:i w:val="0"/>
          <w:iCs w:val="0"/>
          <w:sz w:val="20"/>
          <w:szCs w:val="20"/>
        </w:rPr>
        <w:t>TWO-YEAR</w:t>
      </w:r>
      <w:r w:rsidRPr="007D4486">
        <w:rPr>
          <w:rStyle w:val="SubtleEmphasis"/>
          <w:rFonts w:cstheme="minorHAnsi"/>
          <w:b/>
          <w:bCs/>
          <w:i w:val="0"/>
          <w:iCs w:val="0"/>
          <w:sz w:val="20"/>
          <w:szCs w:val="20"/>
        </w:rPr>
        <w:t xml:space="preserve"> period </w:t>
      </w:r>
      <w:r w:rsidR="0006391D" w:rsidRPr="007D4486">
        <w:rPr>
          <w:rStyle w:val="SubtleEmphasis"/>
          <w:rFonts w:cstheme="minorHAnsi"/>
          <w:b/>
          <w:bCs/>
          <w:i w:val="0"/>
          <w:iCs w:val="0"/>
          <w:sz w:val="20"/>
          <w:szCs w:val="20"/>
        </w:rPr>
        <w:t xml:space="preserve">BEGINNING </w:t>
      </w:r>
      <w:r w:rsidR="001D6A5D" w:rsidRPr="007D4486">
        <w:rPr>
          <w:rStyle w:val="SubtleEmphasis"/>
          <w:rFonts w:cstheme="minorHAnsi"/>
          <w:b/>
          <w:bCs/>
          <w:i w:val="0"/>
          <w:iCs w:val="0"/>
          <w:sz w:val="20"/>
          <w:szCs w:val="20"/>
        </w:rPr>
        <w:t xml:space="preserve">July 1, </w:t>
      </w:r>
      <w:r w:rsidR="00497F68" w:rsidRPr="007D4486">
        <w:rPr>
          <w:rStyle w:val="SubtleEmphasis"/>
          <w:rFonts w:cstheme="minorHAnsi"/>
          <w:b/>
          <w:bCs/>
          <w:i w:val="0"/>
          <w:iCs w:val="0"/>
          <w:sz w:val="20"/>
          <w:szCs w:val="20"/>
        </w:rPr>
        <w:t>20</w:t>
      </w:r>
      <w:r w:rsidR="00A7154D" w:rsidRPr="007D4486">
        <w:rPr>
          <w:rStyle w:val="SubtleEmphasis"/>
          <w:rFonts w:cstheme="minorHAnsi"/>
          <w:b/>
          <w:bCs/>
          <w:i w:val="0"/>
          <w:iCs w:val="0"/>
          <w:sz w:val="20"/>
          <w:szCs w:val="20"/>
        </w:rPr>
        <w:t>2</w:t>
      </w:r>
      <w:r w:rsidR="00A235BE">
        <w:rPr>
          <w:rStyle w:val="SubtleEmphasis"/>
          <w:rFonts w:cstheme="minorHAnsi"/>
          <w:b/>
          <w:bCs/>
          <w:i w:val="0"/>
          <w:iCs w:val="0"/>
          <w:sz w:val="20"/>
          <w:szCs w:val="20"/>
        </w:rPr>
        <w:t>5</w:t>
      </w:r>
      <w:r w:rsidR="0006391D" w:rsidRPr="007D4486">
        <w:rPr>
          <w:rStyle w:val="SubtleEmphasis"/>
          <w:rFonts w:cstheme="minorHAnsi"/>
          <w:b/>
          <w:bCs/>
          <w:i w:val="0"/>
          <w:iCs w:val="0"/>
          <w:sz w:val="20"/>
          <w:szCs w:val="20"/>
        </w:rPr>
        <w:t xml:space="preserve">, AND ENDING ON </w:t>
      </w:r>
      <w:r w:rsidR="001D6A5D" w:rsidRPr="007D4486">
        <w:rPr>
          <w:rStyle w:val="SubtleEmphasis"/>
          <w:rFonts w:cstheme="minorHAnsi"/>
          <w:b/>
          <w:bCs/>
          <w:i w:val="0"/>
          <w:iCs w:val="0"/>
          <w:sz w:val="20"/>
          <w:szCs w:val="20"/>
        </w:rPr>
        <w:t xml:space="preserve">June 30, </w:t>
      </w:r>
      <w:r w:rsidR="00497F68" w:rsidRPr="007D4486">
        <w:rPr>
          <w:rStyle w:val="SubtleEmphasis"/>
          <w:rFonts w:cstheme="minorHAnsi"/>
          <w:b/>
          <w:bCs/>
          <w:i w:val="0"/>
          <w:iCs w:val="0"/>
          <w:sz w:val="20"/>
          <w:szCs w:val="20"/>
        </w:rPr>
        <w:t>20</w:t>
      </w:r>
      <w:r w:rsidR="007E3F70" w:rsidRPr="007D4486">
        <w:rPr>
          <w:rStyle w:val="SubtleEmphasis"/>
          <w:rFonts w:cstheme="minorHAnsi"/>
          <w:b/>
          <w:bCs/>
          <w:i w:val="0"/>
          <w:iCs w:val="0"/>
          <w:sz w:val="20"/>
          <w:szCs w:val="20"/>
        </w:rPr>
        <w:t>2</w:t>
      </w:r>
      <w:r w:rsidR="00A235BE">
        <w:rPr>
          <w:rStyle w:val="SubtleEmphasis"/>
          <w:rFonts w:cstheme="minorHAnsi"/>
          <w:b/>
          <w:bCs/>
          <w:i w:val="0"/>
          <w:iCs w:val="0"/>
          <w:sz w:val="20"/>
          <w:szCs w:val="20"/>
        </w:rPr>
        <w:t>7</w:t>
      </w:r>
      <w:r w:rsidR="001D6A5D" w:rsidRPr="007D4486">
        <w:rPr>
          <w:rStyle w:val="SubtleEmphasis"/>
          <w:rFonts w:cstheme="minorHAnsi"/>
          <w:b/>
          <w:bCs/>
          <w:i w:val="0"/>
          <w:iCs w:val="0"/>
          <w:sz w:val="20"/>
          <w:szCs w:val="20"/>
        </w:rPr>
        <w:t>)</w:t>
      </w:r>
    </w:p>
    <w:p w14:paraId="2812D684" w14:textId="56D994C6" w:rsidR="001340BA" w:rsidRPr="001340BA" w:rsidRDefault="001340BA" w:rsidP="007D4486">
      <w:pPr>
        <w:pStyle w:val="Title"/>
        <w:jc w:val="center"/>
        <w:rPr>
          <w:rFonts w:asciiTheme="minorHAnsi" w:hAnsiTheme="minorHAnsi" w:cstheme="minorHAnsi"/>
        </w:rPr>
      </w:pPr>
      <w:r w:rsidRPr="001340BA">
        <w:rPr>
          <w:rFonts w:asciiTheme="minorHAnsi" w:hAnsiTheme="minorHAnsi" w:cstheme="minorHAnsi"/>
        </w:rPr>
        <w:t>OVERVIEW</w:t>
      </w:r>
    </w:p>
    <w:p w14:paraId="7F78EB68" w14:textId="1317659D" w:rsidR="005574E3" w:rsidRPr="007D4486" w:rsidRDefault="00720C76" w:rsidP="007D4486">
      <w:pPr>
        <w:pStyle w:val="Heading1"/>
        <w:jc w:val="center"/>
        <w:rPr>
          <w:rFonts w:cstheme="minorHAnsi"/>
          <w:b/>
        </w:rPr>
      </w:pPr>
      <w:r w:rsidRPr="007D4486">
        <w:rPr>
          <w:rFonts w:cstheme="minorHAnsi"/>
          <w:b/>
        </w:rPr>
        <w:t>Certification or Recertification and Operating Funding for</w:t>
      </w:r>
    </w:p>
    <w:p w14:paraId="60733820" w14:textId="60CEAC88" w:rsidR="00241F7F" w:rsidRPr="007D4486" w:rsidRDefault="00720C76" w:rsidP="007D4486">
      <w:pPr>
        <w:pStyle w:val="Heading1"/>
        <w:jc w:val="center"/>
        <w:rPr>
          <w:rFonts w:cstheme="minorHAnsi"/>
          <w:b/>
        </w:rPr>
      </w:pPr>
      <w:r w:rsidRPr="007D4486">
        <w:rPr>
          <w:rFonts w:cstheme="minorHAnsi"/>
          <w:b/>
        </w:rPr>
        <w:t>Community Housing Development Organizations (</w:t>
      </w:r>
      <w:r w:rsidR="000C1EBF" w:rsidRPr="007D4486">
        <w:rPr>
          <w:rFonts w:cstheme="minorHAnsi"/>
          <w:b/>
        </w:rPr>
        <w:t>CHDO</w:t>
      </w:r>
      <w:r w:rsidRPr="007D4486">
        <w:rPr>
          <w:rFonts w:cstheme="minorHAnsi"/>
          <w:b/>
        </w:rPr>
        <w:t>)</w:t>
      </w:r>
    </w:p>
    <w:p w14:paraId="3F3D16DD" w14:textId="0A904742" w:rsidR="001D6A5D" w:rsidRPr="003F6AB8" w:rsidRDefault="001D6A5D" w:rsidP="00A22403">
      <w:pPr>
        <w:spacing w:after="0" w:line="240" w:lineRule="auto"/>
        <w:jc w:val="both"/>
        <w:rPr>
          <w:rFonts w:cstheme="minorHAnsi"/>
          <w:sz w:val="22"/>
          <w:szCs w:val="22"/>
        </w:rPr>
      </w:pPr>
      <w:r w:rsidRPr="003F6AB8">
        <w:rPr>
          <w:rFonts w:cstheme="minorHAnsi"/>
          <w:sz w:val="22"/>
          <w:szCs w:val="22"/>
        </w:rPr>
        <w:t xml:space="preserve">This application is for non-profit organizations in the Washoe County area that want to qualify as a Washoe County HOME Consortium (WCHC) Community Housing Development Organization (CHDO) or for existing </w:t>
      </w:r>
      <w:r w:rsidR="000C1EBF" w:rsidRPr="003F6AB8">
        <w:rPr>
          <w:rFonts w:cstheme="minorHAnsi"/>
          <w:sz w:val="22"/>
          <w:szCs w:val="22"/>
        </w:rPr>
        <w:t>CHDOs</w:t>
      </w:r>
      <w:r w:rsidRPr="003F6AB8">
        <w:rPr>
          <w:rFonts w:cstheme="minorHAnsi"/>
          <w:sz w:val="22"/>
          <w:szCs w:val="22"/>
        </w:rPr>
        <w:t xml:space="preserve"> to request re-certification and, if applicable, for these organizations to apply for CHDO operating funding. </w:t>
      </w:r>
    </w:p>
    <w:p w14:paraId="79DFA33D" w14:textId="4A629F59" w:rsidR="001D6A5D" w:rsidRPr="003F6AB8" w:rsidRDefault="001D6A5D" w:rsidP="00A22403">
      <w:pPr>
        <w:spacing w:after="0" w:line="240" w:lineRule="auto"/>
        <w:jc w:val="both"/>
        <w:rPr>
          <w:rFonts w:cstheme="minorHAnsi"/>
          <w:sz w:val="22"/>
          <w:szCs w:val="22"/>
        </w:rPr>
      </w:pPr>
      <w:r w:rsidRPr="00E34354">
        <w:rPr>
          <w:rFonts w:cstheme="minorHAnsi"/>
          <w:bCs/>
          <w:i/>
          <w:iCs/>
          <w:sz w:val="22"/>
          <w:szCs w:val="22"/>
        </w:rPr>
        <w:t>The Washoe County HOME Consortium</w:t>
      </w:r>
      <w:r w:rsidRPr="003F6AB8">
        <w:rPr>
          <w:rFonts w:cstheme="minorHAnsi"/>
          <w:sz w:val="22"/>
          <w:szCs w:val="22"/>
        </w:rPr>
        <w:t xml:space="preserve"> allows for a comprehensive approach to address affordable housing issues on a regional basis. The WCHC invests in their </w:t>
      </w:r>
      <w:r w:rsidR="000C1EBF" w:rsidRPr="003F6AB8">
        <w:rPr>
          <w:rFonts w:cstheme="minorHAnsi"/>
          <w:sz w:val="22"/>
          <w:szCs w:val="22"/>
        </w:rPr>
        <w:t>CHDOs</w:t>
      </w:r>
      <w:r w:rsidRPr="003F6AB8">
        <w:rPr>
          <w:rFonts w:cstheme="minorHAnsi"/>
          <w:sz w:val="22"/>
          <w:szCs w:val="22"/>
        </w:rPr>
        <w:t xml:space="preserve"> by providing funding opportunities through its </w:t>
      </w:r>
      <w:r w:rsidRPr="00E34354">
        <w:rPr>
          <w:rFonts w:cstheme="minorHAnsi"/>
          <w:bCs/>
          <w:i/>
          <w:iCs/>
          <w:sz w:val="22"/>
          <w:szCs w:val="22"/>
        </w:rPr>
        <w:t>Affordable Housing Municipal Loan Program (AHMLP)</w:t>
      </w:r>
      <w:r w:rsidRPr="003F6AB8">
        <w:rPr>
          <w:rFonts w:cstheme="minorHAnsi"/>
          <w:sz w:val="22"/>
          <w:szCs w:val="22"/>
        </w:rPr>
        <w:t xml:space="preserve">. A WCHC </w:t>
      </w:r>
      <w:r w:rsidRPr="00F3237A">
        <w:rPr>
          <w:rFonts w:cstheme="minorHAnsi"/>
          <w:bCs/>
          <w:i/>
          <w:sz w:val="22"/>
          <w:szCs w:val="22"/>
        </w:rPr>
        <w:t>certified</w:t>
      </w:r>
      <w:r w:rsidRPr="00F3237A">
        <w:rPr>
          <w:rFonts w:cstheme="minorHAnsi"/>
          <w:bCs/>
          <w:sz w:val="22"/>
          <w:szCs w:val="22"/>
        </w:rPr>
        <w:t xml:space="preserve"> </w:t>
      </w:r>
      <w:r w:rsidRPr="003F6AB8">
        <w:rPr>
          <w:rFonts w:cstheme="minorHAnsi"/>
          <w:sz w:val="22"/>
          <w:szCs w:val="22"/>
        </w:rPr>
        <w:t>CHDO has the opportunity to apply for types of WCHC funding assistance not available to other applicants</w:t>
      </w:r>
      <w:r w:rsidR="005574E3" w:rsidRPr="003F6AB8">
        <w:rPr>
          <w:rFonts w:cstheme="minorHAnsi"/>
          <w:sz w:val="22"/>
          <w:szCs w:val="22"/>
        </w:rPr>
        <w:t xml:space="preserve">. </w:t>
      </w:r>
      <w:r w:rsidRPr="003F6AB8">
        <w:rPr>
          <w:rFonts w:cstheme="minorHAnsi"/>
          <w:sz w:val="22"/>
          <w:szCs w:val="22"/>
        </w:rPr>
        <w:t xml:space="preserve">WCHC </w:t>
      </w:r>
      <w:r w:rsidR="000C1EBF" w:rsidRPr="003F6AB8">
        <w:rPr>
          <w:rFonts w:cstheme="minorHAnsi"/>
          <w:sz w:val="22"/>
          <w:szCs w:val="22"/>
        </w:rPr>
        <w:t>CHDOs</w:t>
      </w:r>
      <w:r w:rsidRPr="003F6AB8">
        <w:rPr>
          <w:rFonts w:cstheme="minorHAnsi"/>
          <w:sz w:val="22"/>
          <w:szCs w:val="22"/>
        </w:rPr>
        <w:t xml:space="preserve"> may also apply for any of the available AHMLP funds.  </w:t>
      </w:r>
    </w:p>
    <w:p w14:paraId="24775004" w14:textId="526D4CD7" w:rsidR="001D6A5D" w:rsidRPr="003F6AB8" w:rsidRDefault="001D6A5D" w:rsidP="00A22403">
      <w:pPr>
        <w:spacing w:after="0" w:line="240" w:lineRule="auto"/>
        <w:jc w:val="both"/>
        <w:rPr>
          <w:rFonts w:cstheme="minorHAnsi"/>
          <w:sz w:val="22"/>
          <w:szCs w:val="22"/>
        </w:rPr>
      </w:pPr>
      <w:r w:rsidRPr="00F3237A">
        <w:rPr>
          <w:rFonts w:cstheme="minorHAnsi"/>
          <w:bCs/>
          <w:i/>
          <w:iCs/>
          <w:sz w:val="22"/>
          <w:szCs w:val="22"/>
        </w:rPr>
        <w:t>A Community Housing Development Organization (CHDO)</w:t>
      </w:r>
      <w:r w:rsidRPr="003F6AB8">
        <w:rPr>
          <w:rFonts w:cstheme="minorHAnsi"/>
          <w:b/>
          <w:sz w:val="22"/>
          <w:szCs w:val="22"/>
        </w:rPr>
        <w:t xml:space="preserve"> </w:t>
      </w:r>
      <w:r w:rsidRPr="003F6AB8">
        <w:rPr>
          <w:rFonts w:cstheme="minorHAnsi"/>
          <w:bCs/>
          <w:sz w:val="22"/>
          <w:szCs w:val="22"/>
        </w:rPr>
        <w:t>is a</w:t>
      </w:r>
      <w:r w:rsidRPr="003F6AB8">
        <w:rPr>
          <w:rFonts w:cstheme="minorHAnsi"/>
          <w:sz w:val="22"/>
          <w:szCs w:val="22"/>
        </w:rPr>
        <w:t xml:space="preserve"> private nonprofit, community-based service organization that has staff with the capacity to develop affordable housing for the community it serves. The definition of a CHDO, as well as other regulations regarding </w:t>
      </w:r>
      <w:r w:rsidR="000C1EBF" w:rsidRPr="003F6AB8">
        <w:rPr>
          <w:rFonts w:cstheme="minorHAnsi"/>
          <w:sz w:val="22"/>
          <w:szCs w:val="22"/>
        </w:rPr>
        <w:t>CHDOs</w:t>
      </w:r>
      <w:r w:rsidRPr="003F6AB8">
        <w:rPr>
          <w:rFonts w:cstheme="minorHAnsi"/>
          <w:sz w:val="22"/>
          <w:szCs w:val="22"/>
        </w:rPr>
        <w:t xml:space="preserve">, can be found in the </w:t>
      </w:r>
      <w:r w:rsidR="00B84A2D" w:rsidRPr="003F6AB8">
        <w:rPr>
          <w:rFonts w:cstheme="minorHAnsi"/>
          <w:sz w:val="22"/>
          <w:szCs w:val="22"/>
        </w:rPr>
        <w:t xml:space="preserve">Housing and Urban Development related </w:t>
      </w:r>
      <w:r w:rsidRPr="003F6AB8">
        <w:rPr>
          <w:rFonts w:cstheme="minorHAnsi"/>
          <w:sz w:val="22"/>
          <w:szCs w:val="22"/>
        </w:rPr>
        <w:t>Code of Federal Regulations Title 24, Part 92.2</w:t>
      </w:r>
      <w:r w:rsidR="00B84A2D" w:rsidRPr="003F6AB8">
        <w:rPr>
          <w:rFonts w:cstheme="minorHAnsi"/>
          <w:sz w:val="22"/>
          <w:szCs w:val="22"/>
        </w:rPr>
        <w:t xml:space="preserve"> (24CFR92.2)</w:t>
      </w:r>
      <w:r w:rsidR="005574E3" w:rsidRPr="003F6AB8">
        <w:rPr>
          <w:rFonts w:cstheme="minorHAnsi"/>
          <w:sz w:val="22"/>
          <w:szCs w:val="22"/>
        </w:rPr>
        <w:t xml:space="preserve">. </w:t>
      </w:r>
      <w:r w:rsidRPr="003F6AB8">
        <w:rPr>
          <w:rFonts w:cstheme="minorHAnsi"/>
          <w:sz w:val="22"/>
          <w:szCs w:val="22"/>
        </w:rPr>
        <w:t>To be certified or re-certified as a CHDO, the non-profit organization must: (1) meet HUD’s legal and regulatory requirements as a CHDO; (2) meet the additional criteria regarding proposing and constructing an affordable housing development project(s); and (3) submit a completed WCHC CHDO application for consideration and be approved by the</w:t>
      </w:r>
      <w:r w:rsidR="00241F7F" w:rsidRPr="003F6AB8">
        <w:rPr>
          <w:rFonts w:cstheme="minorHAnsi"/>
          <w:sz w:val="22"/>
          <w:szCs w:val="22"/>
        </w:rPr>
        <w:t xml:space="preserve"> Washoe County HOME Consortium.</w:t>
      </w:r>
    </w:p>
    <w:p w14:paraId="10457954" w14:textId="77777777" w:rsidR="001D6A5D" w:rsidRPr="003F6AB8" w:rsidRDefault="001D6A5D" w:rsidP="00A22403">
      <w:pPr>
        <w:spacing w:after="0" w:line="240" w:lineRule="auto"/>
        <w:jc w:val="both"/>
        <w:rPr>
          <w:rFonts w:cstheme="minorHAnsi"/>
          <w:sz w:val="22"/>
          <w:szCs w:val="22"/>
        </w:rPr>
      </w:pPr>
      <w:r w:rsidRPr="003F6AB8">
        <w:rPr>
          <w:rFonts w:cstheme="minorHAnsi"/>
          <w:sz w:val="22"/>
          <w:szCs w:val="22"/>
        </w:rPr>
        <w:t xml:space="preserve">To qualify for certification </w:t>
      </w:r>
      <w:r w:rsidRPr="003F6AB8">
        <w:rPr>
          <w:rFonts w:cstheme="minorHAnsi"/>
          <w:b/>
          <w:sz w:val="22"/>
          <w:szCs w:val="22"/>
        </w:rPr>
        <w:t>and/or</w:t>
      </w:r>
      <w:r w:rsidRPr="003F6AB8">
        <w:rPr>
          <w:rFonts w:cstheme="minorHAnsi"/>
          <w:sz w:val="22"/>
          <w:szCs w:val="22"/>
        </w:rPr>
        <w:t xml:space="preserve"> be recertified as a WCHC CHDO, an organization must meet certain criteria </w:t>
      </w:r>
      <w:r w:rsidRPr="003F6AB8">
        <w:rPr>
          <w:rFonts w:cstheme="minorHAnsi"/>
          <w:b/>
          <w:sz w:val="22"/>
          <w:szCs w:val="22"/>
        </w:rPr>
        <w:t xml:space="preserve">and </w:t>
      </w:r>
      <w:r w:rsidRPr="003F6AB8">
        <w:rPr>
          <w:rFonts w:cstheme="minorHAnsi"/>
          <w:sz w:val="22"/>
          <w:szCs w:val="22"/>
        </w:rPr>
        <w:t xml:space="preserve">be certified/re-certified by the Washoe County Home Consortium.  </w:t>
      </w:r>
      <w:r w:rsidRPr="003F6AB8">
        <w:rPr>
          <w:rFonts w:cstheme="minorHAnsi"/>
          <w:b/>
          <w:sz w:val="22"/>
          <w:szCs w:val="22"/>
        </w:rPr>
        <w:t>All existing WCHC</w:t>
      </w:r>
      <w:r w:rsidRPr="003F6AB8">
        <w:rPr>
          <w:rFonts w:cstheme="minorHAnsi"/>
          <w:b/>
          <w:i/>
          <w:sz w:val="22"/>
          <w:szCs w:val="22"/>
        </w:rPr>
        <w:t xml:space="preserve"> </w:t>
      </w:r>
      <w:r w:rsidR="000C1EBF" w:rsidRPr="003F6AB8">
        <w:rPr>
          <w:rFonts w:cstheme="minorHAnsi"/>
          <w:b/>
          <w:sz w:val="22"/>
          <w:szCs w:val="22"/>
        </w:rPr>
        <w:t>CHDOs</w:t>
      </w:r>
      <w:r w:rsidRPr="003F6AB8">
        <w:rPr>
          <w:rFonts w:cstheme="minorHAnsi"/>
          <w:sz w:val="22"/>
          <w:szCs w:val="22"/>
        </w:rPr>
        <w:t xml:space="preserve"> </w:t>
      </w:r>
      <w:r w:rsidR="00894890" w:rsidRPr="003F6AB8">
        <w:rPr>
          <w:rFonts w:cstheme="minorHAnsi"/>
          <w:b/>
          <w:sz w:val="22"/>
          <w:szCs w:val="22"/>
        </w:rPr>
        <w:t>must be recertified on a biennial</w:t>
      </w:r>
      <w:r w:rsidRPr="003F6AB8">
        <w:rPr>
          <w:rFonts w:cstheme="minorHAnsi"/>
          <w:b/>
          <w:sz w:val="22"/>
          <w:szCs w:val="22"/>
        </w:rPr>
        <w:t xml:space="preserve"> basis</w:t>
      </w:r>
      <w:r w:rsidR="00894890" w:rsidRPr="003F6AB8">
        <w:rPr>
          <w:rFonts w:cstheme="minorHAnsi"/>
          <w:b/>
          <w:sz w:val="22"/>
          <w:szCs w:val="22"/>
        </w:rPr>
        <w:t xml:space="preserve"> (every other year)</w:t>
      </w:r>
      <w:r w:rsidR="00357162" w:rsidRPr="003F6AB8">
        <w:rPr>
          <w:rFonts w:cstheme="minorHAnsi"/>
          <w:b/>
          <w:sz w:val="22"/>
          <w:szCs w:val="22"/>
        </w:rPr>
        <w:t xml:space="preserve"> throughout the development of the project and during the affordability period for the rental housing project that the CHDO owns</w:t>
      </w:r>
      <w:r w:rsidRPr="003F6AB8">
        <w:rPr>
          <w:rFonts w:cstheme="minorHAnsi"/>
          <w:sz w:val="22"/>
          <w:szCs w:val="22"/>
        </w:rPr>
        <w:t xml:space="preserve">.  </w:t>
      </w:r>
    </w:p>
    <w:p w14:paraId="27BC7F59" w14:textId="0D4B6638" w:rsidR="001053B0" w:rsidRDefault="001D6A5D" w:rsidP="000E3F80">
      <w:pPr>
        <w:spacing w:after="0" w:line="240" w:lineRule="auto"/>
        <w:jc w:val="both"/>
        <w:rPr>
          <w:rFonts w:cstheme="minorHAnsi"/>
          <w:sz w:val="22"/>
          <w:szCs w:val="22"/>
        </w:rPr>
      </w:pPr>
      <w:r w:rsidRPr="003F6AB8">
        <w:rPr>
          <w:rFonts w:cstheme="minorHAnsi"/>
          <w:sz w:val="22"/>
          <w:szCs w:val="22"/>
        </w:rPr>
        <w:t xml:space="preserve">The criteria (24 CFR 92.2) </w:t>
      </w:r>
      <w:r w:rsidR="00675597" w:rsidRPr="003F6AB8">
        <w:rPr>
          <w:rFonts w:cstheme="minorHAnsi"/>
          <w:sz w:val="22"/>
          <w:szCs w:val="22"/>
        </w:rPr>
        <w:t>include</w:t>
      </w:r>
      <w:r w:rsidRPr="003F6AB8">
        <w:rPr>
          <w:rFonts w:cstheme="minorHAnsi"/>
          <w:sz w:val="22"/>
          <w:szCs w:val="22"/>
        </w:rPr>
        <w:t xml:space="preserve"> legal status, organizational structure, capacity, experience, and financial standards as described below</w:t>
      </w:r>
      <w:r w:rsidR="001053B0" w:rsidRPr="003F6AB8">
        <w:rPr>
          <w:rFonts w:cstheme="minorHAnsi"/>
          <w:sz w:val="22"/>
          <w:szCs w:val="22"/>
        </w:rPr>
        <w:t>.</w:t>
      </w:r>
    </w:p>
    <w:p w14:paraId="5EDBD447" w14:textId="77777777" w:rsidR="00D2237F" w:rsidRDefault="00D2237F" w:rsidP="000E3F80">
      <w:pPr>
        <w:spacing w:after="0" w:line="240" w:lineRule="auto"/>
        <w:jc w:val="both"/>
        <w:rPr>
          <w:rFonts w:cstheme="minorHAnsi"/>
          <w:sz w:val="22"/>
          <w:szCs w:val="22"/>
        </w:rPr>
      </w:pPr>
    </w:p>
    <w:p w14:paraId="6313A19B" w14:textId="77777777" w:rsidR="00D2237F" w:rsidRDefault="00D2237F" w:rsidP="000E3F80">
      <w:pPr>
        <w:spacing w:after="0" w:line="240" w:lineRule="auto"/>
        <w:jc w:val="both"/>
        <w:rPr>
          <w:rFonts w:cstheme="minorHAnsi"/>
          <w:sz w:val="22"/>
          <w:szCs w:val="22"/>
        </w:rPr>
      </w:pPr>
    </w:p>
    <w:p w14:paraId="3BFB92FE" w14:textId="77777777" w:rsidR="00D2237F" w:rsidRPr="003F6AB8" w:rsidRDefault="00D2237F" w:rsidP="000E3F80">
      <w:pPr>
        <w:spacing w:after="0" w:line="240" w:lineRule="auto"/>
        <w:jc w:val="both"/>
        <w:rPr>
          <w:rFonts w:cstheme="minorHAnsi"/>
          <w:sz w:val="22"/>
          <w:szCs w:val="22"/>
        </w:rPr>
      </w:pPr>
    </w:p>
    <w:p w14:paraId="0FB6FE4E" w14:textId="77777777" w:rsidR="001D6A5D" w:rsidRPr="003F6AB8" w:rsidRDefault="00720C76" w:rsidP="008F73C5">
      <w:pPr>
        <w:pStyle w:val="Heading2"/>
        <w:rPr>
          <w:rFonts w:cstheme="minorHAnsi"/>
          <w:b/>
          <w:sz w:val="22"/>
          <w:szCs w:val="22"/>
        </w:rPr>
      </w:pPr>
      <w:r w:rsidRPr="003F6AB8">
        <w:rPr>
          <w:rFonts w:cstheme="minorHAnsi"/>
          <w:b/>
          <w:sz w:val="22"/>
          <w:szCs w:val="22"/>
        </w:rPr>
        <w:lastRenderedPageBreak/>
        <w:t>Legal Status</w:t>
      </w:r>
    </w:p>
    <w:p w14:paraId="7A46B918" w14:textId="77777777" w:rsidR="001D6A5D" w:rsidRPr="003F6AB8" w:rsidRDefault="001D6A5D" w:rsidP="00A22403">
      <w:pPr>
        <w:spacing w:line="240" w:lineRule="auto"/>
        <w:jc w:val="both"/>
        <w:rPr>
          <w:rFonts w:cstheme="minorHAnsi"/>
          <w:sz w:val="22"/>
          <w:szCs w:val="22"/>
        </w:rPr>
      </w:pPr>
      <w:r w:rsidRPr="003F6AB8">
        <w:rPr>
          <w:rFonts w:cstheme="minorHAnsi"/>
          <w:sz w:val="22"/>
          <w:szCs w:val="22"/>
        </w:rPr>
        <w:t>A CHDO seeking WCHC recertification or an organization/agency seeking certification as a CHDO must:</w:t>
      </w:r>
    </w:p>
    <w:p w14:paraId="0637C7DB" w14:textId="77777777" w:rsidR="001D6A5D" w:rsidRPr="003F6AB8" w:rsidRDefault="001D6A5D" w:rsidP="00A22403">
      <w:pPr>
        <w:pStyle w:val="ListParagraph"/>
        <w:numPr>
          <w:ilvl w:val="0"/>
          <w:numId w:val="10"/>
        </w:numPr>
        <w:spacing w:line="240" w:lineRule="auto"/>
        <w:contextualSpacing w:val="0"/>
        <w:jc w:val="both"/>
        <w:rPr>
          <w:rFonts w:cstheme="minorHAnsi"/>
          <w:sz w:val="22"/>
          <w:szCs w:val="22"/>
        </w:rPr>
      </w:pPr>
      <w:r w:rsidRPr="003F6AB8">
        <w:rPr>
          <w:rFonts w:cstheme="minorHAnsi"/>
          <w:sz w:val="22"/>
          <w:szCs w:val="22"/>
        </w:rPr>
        <w:t xml:space="preserve">Be organized under state/local </w:t>
      </w:r>
      <w:proofErr w:type="gramStart"/>
      <w:r w:rsidRPr="003F6AB8">
        <w:rPr>
          <w:rFonts w:cstheme="minorHAnsi"/>
          <w:sz w:val="22"/>
          <w:szCs w:val="22"/>
        </w:rPr>
        <w:t>laws;</w:t>
      </w:r>
      <w:proofErr w:type="gramEnd"/>
    </w:p>
    <w:p w14:paraId="24FAD309" w14:textId="77777777" w:rsidR="001D6A5D" w:rsidRPr="003F6AB8" w:rsidRDefault="001D6A5D" w:rsidP="00A22403">
      <w:pPr>
        <w:pStyle w:val="ListParagraph"/>
        <w:numPr>
          <w:ilvl w:val="0"/>
          <w:numId w:val="10"/>
        </w:numPr>
        <w:spacing w:line="240" w:lineRule="auto"/>
        <w:contextualSpacing w:val="0"/>
        <w:jc w:val="both"/>
        <w:rPr>
          <w:rFonts w:cstheme="minorHAnsi"/>
          <w:sz w:val="22"/>
          <w:szCs w:val="22"/>
        </w:rPr>
      </w:pPr>
      <w:r w:rsidRPr="003F6AB8">
        <w:rPr>
          <w:rFonts w:cstheme="minorHAnsi"/>
          <w:sz w:val="22"/>
          <w:szCs w:val="22"/>
        </w:rPr>
        <w:t>Have a provision of decent housing that is affordable to low-and moderate-income persons among the purposes of the organization and this commitment must be evidenced in the CHDO’s:</w:t>
      </w:r>
    </w:p>
    <w:p w14:paraId="457EB5C5" w14:textId="77777777" w:rsidR="001D6A5D" w:rsidRPr="003F6AB8" w:rsidRDefault="001D6A5D" w:rsidP="00A22403">
      <w:pPr>
        <w:pStyle w:val="ListParagraph"/>
        <w:numPr>
          <w:ilvl w:val="1"/>
          <w:numId w:val="10"/>
        </w:numPr>
        <w:spacing w:line="240" w:lineRule="auto"/>
        <w:contextualSpacing w:val="0"/>
        <w:jc w:val="both"/>
        <w:rPr>
          <w:rFonts w:cstheme="minorHAnsi"/>
          <w:sz w:val="22"/>
          <w:szCs w:val="22"/>
        </w:rPr>
      </w:pPr>
      <w:proofErr w:type="gramStart"/>
      <w:r w:rsidRPr="003F6AB8">
        <w:rPr>
          <w:rFonts w:cstheme="minorHAnsi"/>
          <w:sz w:val="22"/>
          <w:szCs w:val="22"/>
        </w:rPr>
        <w:t>Charter;</w:t>
      </w:r>
      <w:proofErr w:type="gramEnd"/>
    </w:p>
    <w:p w14:paraId="29101492" w14:textId="77777777" w:rsidR="001D6A5D" w:rsidRPr="003F6AB8" w:rsidRDefault="001D6A5D" w:rsidP="00A22403">
      <w:pPr>
        <w:pStyle w:val="ListParagraph"/>
        <w:numPr>
          <w:ilvl w:val="1"/>
          <w:numId w:val="10"/>
        </w:numPr>
        <w:spacing w:line="240" w:lineRule="auto"/>
        <w:contextualSpacing w:val="0"/>
        <w:jc w:val="both"/>
        <w:rPr>
          <w:rFonts w:cstheme="minorHAnsi"/>
          <w:sz w:val="22"/>
          <w:szCs w:val="22"/>
        </w:rPr>
      </w:pPr>
      <w:r w:rsidRPr="003F6AB8">
        <w:rPr>
          <w:rFonts w:cstheme="minorHAnsi"/>
          <w:sz w:val="22"/>
          <w:szCs w:val="22"/>
        </w:rPr>
        <w:t xml:space="preserve">Articles of </w:t>
      </w:r>
      <w:proofErr w:type="gramStart"/>
      <w:r w:rsidRPr="003F6AB8">
        <w:rPr>
          <w:rFonts w:cstheme="minorHAnsi"/>
          <w:sz w:val="22"/>
          <w:szCs w:val="22"/>
        </w:rPr>
        <w:t>Incorporation;</w:t>
      </w:r>
      <w:proofErr w:type="gramEnd"/>
    </w:p>
    <w:p w14:paraId="68F1DBE2" w14:textId="77777777" w:rsidR="001D6A5D" w:rsidRPr="003F6AB8" w:rsidRDefault="001D6A5D" w:rsidP="00A22403">
      <w:pPr>
        <w:pStyle w:val="ListParagraph"/>
        <w:numPr>
          <w:ilvl w:val="1"/>
          <w:numId w:val="10"/>
        </w:numPr>
        <w:spacing w:line="240" w:lineRule="auto"/>
        <w:contextualSpacing w:val="0"/>
        <w:jc w:val="both"/>
        <w:rPr>
          <w:rFonts w:cstheme="minorHAnsi"/>
          <w:sz w:val="22"/>
          <w:szCs w:val="22"/>
        </w:rPr>
      </w:pPr>
      <w:r w:rsidRPr="003F6AB8">
        <w:rPr>
          <w:rFonts w:cstheme="minorHAnsi"/>
          <w:sz w:val="22"/>
          <w:szCs w:val="22"/>
        </w:rPr>
        <w:t>By-laws; or</w:t>
      </w:r>
    </w:p>
    <w:p w14:paraId="218D6BCF" w14:textId="77777777" w:rsidR="001D6A5D" w:rsidRPr="003F6AB8" w:rsidRDefault="00720C76" w:rsidP="00A22403">
      <w:pPr>
        <w:pStyle w:val="ListParagraph"/>
        <w:numPr>
          <w:ilvl w:val="1"/>
          <w:numId w:val="10"/>
        </w:numPr>
        <w:spacing w:line="240" w:lineRule="auto"/>
        <w:contextualSpacing w:val="0"/>
        <w:jc w:val="both"/>
        <w:rPr>
          <w:rFonts w:cstheme="minorHAnsi"/>
          <w:sz w:val="22"/>
          <w:szCs w:val="22"/>
        </w:rPr>
      </w:pPr>
      <w:r w:rsidRPr="003F6AB8">
        <w:rPr>
          <w:rFonts w:cstheme="minorHAnsi"/>
          <w:sz w:val="22"/>
          <w:szCs w:val="22"/>
        </w:rPr>
        <w:t>Via resolution of the CHDO’s Board of D</w:t>
      </w:r>
      <w:r w:rsidR="001D6A5D" w:rsidRPr="003F6AB8">
        <w:rPr>
          <w:rFonts w:cstheme="minorHAnsi"/>
          <w:sz w:val="22"/>
          <w:szCs w:val="22"/>
        </w:rPr>
        <w:t>irectors.</w:t>
      </w:r>
    </w:p>
    <w:p w14:paraId="496D9D98" w14:textId="77777777" w:rsidR="001D6A5D" w:rsidRPr="003F6AB8" w:rsidRDefault="001D6A5D" w:rsidP="00A22403">
      <w:pPr>
        <w:pStyle w:val="ListParagraph"/>
        <w:numPr>
          <w:ilvl w:val="0"/>
          <w:numId w:val="10"/>
        </w:numPr>
        <w:spacing w:line="240" w:lineRule="auto"/>
        <w:contextualSpacing w:val="0"/>
        <w:jc w:val="both"/>
        <w:rPr>
          <w:rFonts w:cstheme="minorHAnsi"/>
          <w:sz w:val="22"/>
          <w:szCs w:val="22"/>
        </w:rPr>
      </w:pPr>
      <w:r w:rsidRPr="003F6AB8">
        <w:rPr>
          <w:rFonts w:cstheme="minorHAnsi"/>
          <w:sz w:val="22"/>
          <w:szCs w:val="22"/>
        </w:rPr>
        <w:t xml:space="preserve">Assure that no part of the CHDO’s earnings (profits) may benefit any members, founders, </w:t>
      </w:r>
      <w:r w:rsidR="005574E3" w:rsidRPr="003F6AB8">
        <w:rPr>
          <w:rFonts w:cstheme="minorHAnsi"/>
          <w:sz w:val="22"/>
          <w:szCs w:val="22"/>
        </w:rPr>
        <w:t>contributors,</w:t>
      </w:r>
      <w:r w:rsidRPr="003F6AB8">
        <w:rPr>
          <w:rFonts w:cstheme="minorHAnsi"/>
          <w:sz w:val="22"/>
          <w:szCs w:val="22"/>
        </w:rPr>
        <w:t xml:space="preserve"> or individuals.</w:t>
      </w:r>
    </w:p>
    <w:p w14:paraId="0D43AF4E" w14:textId="77777777" w:rsidR="001D6A5D" w:rsidRPr="003F6AB8" w:rsidRDefault="001D6A5D" w:rsidP="00A22403">
      <w:pPr>
        <w:pStyle w:val="ListParagraph"/>
        <w:numPr>
          <w:ilvl w:val="0"/>
          <w:numId w:val="10"/>
        </w:numPr>
        <w:spacing w:line="240" w:lineRule="auto"/>
        <w:contextualSpacing w:val="0"/>
        <w:jc w:val="both"/>
        <w:rPr>
          <w:rFonts w:cstheme="minorHAnsi"/>
          <w:sz w:val="22"/>
          <w:szCs w:val="22"/>
        </w:rPr>
      </w:pPr>
      <w:r w:rsidRPr="003F6AB8">
        <w:rPr>
          <w:rFonts w:cstheme="minorHAnsi"/>
          <w:sz w:val="22"/>
          <w:szCs w:val="22"/>
        </w:rPr>
        <w:t>Have a clearly defined geographic service area.</w:t>
      </w:r>
    </w:p>
    <w:p w14:paraId="78A90A11" w14:textId="208DC112" w:rsidR="001D6A5D" w:rsidRPr="003F6AB8" w:rsidRDefault="001D6A5D" w:rsidP="00A22403">
      <w:pPr>
        <w:pStyle w:val="ListParagraph"/>
        <w:numPr>
          <w:ilvl w:val="0"/>
          <w:numId w:val="10"/>
        </w:numPr>
        <w:spacing w:line="240" w:lineRule="auto"/>
        <w:contextualSpacing w:val="0"/>
        <w:jc w:val="both"/>
        <w:rPr>
          <w:rFonts w:cstheme="minorHAnsi"/>
          <w:sz w:val="22"/>
          <w:szCs w:val="22"/>
        </w:rPr>
      </w:pPr>
      <w:r w:rsidRPr="003F6AB8">
        <w:rPr>
          <w:rFonts w:cstheme="minorHAnsi"/>
          <w:sz w:val="22"/>
          <w:szCs w:val="22"/>
        </w:rPr>
        <w:t>Must have proof of nonprofit status</w:t>
      </w:r>
      <w:r w:rsidR="00241F7F" w:rsidRPr="003F6AB8">
        <w:rPr>
          <w:rFonts w:cstheme="minorHAnsi"/>
          <w:sz w:val="22"/>
          <w:szCs w:val="22"/>
        </w:rPr>
        <w:t xml:space="preserve">: </w:t>
      </w:r>
      <w:r w:rsidRPr="003F6AB8">
        <w:rPr>
          <w:rFonts w:cstheme="minorHAnsi"/>
          <w:sz w:val="22"/>
          <w:szCs w:val="22"/>
        </w:rPr>
        <w:t xml:space="preserve">A CHDO must have received a tax-exempt ruling from the IRS under Section 501(c)(3) or </w:t>
      </w:r>
      <w:r w:rsidR="0003048F" w:rsidRPr="003F6AB8">
        <w:rPr>
          <w:rFonts w:cstheme="minorHAnsi"/>
          <w:sz w:val="22"/>
          <w:szCs w:val="22"/>
        </w:rPr>
        <w:t>501(c)</w:t>
      </w:r>
      <w:r w:rsidRPr="003F6AB8">
        <w:rPr>
          <w:rFonts w:cstheme="minorHAnsi"/>
          <w:sz w:val="22"/>
          <w:szCs w:val="22"/>
        </w:rPr>
        <w:t>(4) of the Internal Revenue Code of 1986 in order to be designated as a CHDO, or it may be classified as a subordinate of a central organization nonprofit under Section 905 of the Internal Revenue Code</w:t>
      </w:r>
      <w:r w:rsidR="0003048F" w:rsidRPr="003F6AB8">
        <w:rPr>
          <w:rFonts w:cstheme="minorHAnsi"/>
          <w:sz w:val="22"/>
          <w:szCs w:val="22"/>
        </w:rPr>
        <w:t xml:space="preserve"> (IRC)</w:t>
      </w:r>
      <w:r w:rsidRPr="003F6AB8">
        <w:rPr>
          <w:rFonts w:cstheme="minorHAnsi"/>
          <w:sz w:val="22"/>
          <w:szCs w:val="22"/>
        </w:rPr>
        <w:t>. A group exemption letter from the IRS that includes the CHDO is required</w:t>
      </w:r>
      <w:r w:rsidR="005574E3" w:rsidRPr="003F6AB8">
        <w:rPr>
          <w:rFonts w:cstheme="minorHAnsi"/>
          <w:sz w:val="22"/>
          <w:szCs w:val="22"/>
        </w:rPr>
        <w:t xml:space="preserve">. </w:t>
      </w:r>
      <w:r w:rsidRPr="003F6AB8">
        <w:rPr>
          <w:rFonts w:cstheme="minorHAnsi"/>
          <w:sz w:val="22"/>
          <w:szCs w:val="22"/>
        </w:rPr>
        <w:t>The 501(c) designation must either be a conditional or final designation; a pending</w:t>
      </w:r>
      <w:r w:rsidR="00720C76" w:rsidRPr="003F6AB8">
        <w:rPr>
          <w:rFonts w:cstheme="minorHAnsi"/>
          <w:sz w:val="22"/>
          <w:szCs w:val="22"/>
        </w:rPr>
        <w:t xml:space="preserve"> 501(c) status will not fulfill this requirement</w:t>
      </w:r>
      <w:r w:rsidRPr="003F6AB8">
        <w:rPr>
          <w:rFonts w:cstheme="minorHAnsi"/>
          <w:sz w:val="22"/>
          <w:szCs w:val="22"/>
        </w:rPr>
        <w:t xml:space="preserve">. The </w:t>
      </w:r>
      <w:r w:rsidR="001053B0" w:rsidRPr="003F6AB8">
        <w:rPr>
          <w:rFonts w:cstheme="minorHAnsi"/>
          <w:sz w:val="22"/>
          <w:szCs w:val="22"/>
        </w:rPr>
        <w:t xml:space="preserve">US Department of Housing and Urban Development (HUD) </w:t>
      </w:r>
      <w:r w:rsidRPr="003F6AB8">
        <w:rPr>
          <w:rFonts w:cstheme="minorHAnsi"/>
          <w:sz w:val="22"/>
          <w:szCs w:val="22"/>
        </w:rPr>
        <w:t xml:space="preserve">HOME </w:t>
      </w:r>
      <w:r w:rsidR="00643685" w:rsidRPr="003F6AB8">
        <w:rPr>
          <w:rFonts w:cstheme="minorHAnsi"/>
          <w:sz w:val="22"/>
          <w:szCs w:val="22"/>
        </w:rPr>
        <w:t>Final</w:t>
      </w:r>
      <w:r w:rsidRPr="003F6AB8">
        <w:rPr>
          <w:rFonts w:cstheme="minorHAnsi"/>
          <w:sz w:val="22"/>
          <w:szCs w:val="22"/>
        </w:rPr>
        <w:t xml:space="preserve"> Rule expands this definition to include: (1) a subordinate of a central organization under IRC 905 (this was previously permitted in practice, but is now codified); or (2) a wholly-owned entity that is regarded as an entity separate from its owner for tax purposes (e.g., a single member limited liability company that is wholly-owned by an organization that qualifies as tax-exempt), when the owner organization has a tax exemption ruling from the IRS under section 501(c)(3) or 501(c)(4) of the IRC. </w:t>
      </w:r>
    </w:p>
    <w:p w14:paraId="07F41A00" w14:textId="056E2EC3" w:rsidR="001D6A5D" w:rsidRPr="003F6AB8" w:rsidRDefault="001D6A5D" w:rsidP="00A22403">
      <w:pPr>
        <w:pStyle w:val="ListParagraph"/>
        <w:numPr>
          <w:ilvl w:val="0"/>
          <w:numId w:val="10"/>
        </w:numPr>
        <w:spacing w:line="240" w:lineRule="auto"/>
        <w:contextualSpacing w:val="0"/>
        <w:jc w:val="both"/>
        <w:rPr>
          <w:rFonts w:cstheme="minorHAnsi"/>
          <w:sz w:val="22"/>
          <w:szCs w:val="22"/>
        </w:rPr>
      </w:pPr>
      <w:r w:rsidRPr="003F6AB8">
        <w:rPr>
          <w:rFonts w:cstheme="minorHAnsi"/>
          <w:sz w:val="22"/>
          <w:szCs w:val="22"/>
        </w:rPr>
        <w:t>The nonprofit must meet the other qualifying criteria outlined in the CHDO definition.</w:t>
      </w:r>
    </w:p>
    <w:p w14:paraId="3A96342A" w14:textId="77777777" w:rsidR="001D6A5D" w:rsidRPr="003F6AB8" w:rsidRDefault="00720C76" w:rsidP="008F73C5">
      <w:pPr>
        <w:pStyle w:val="Heading2"/>
        <w:rPr>
          <w:rFonts w:cstheme="minorHAnsi"/>
          <w:b/>
          <w:sz w:val="22"/>
          <w:szCs w:val="22"/>
        </w:rPr>
      </w:pPr>
      <w:r w:rsidRPr="003F6AB8">
        <w:rPr>
          <w:rFonts w:cstheme="minorHAnsi"/>
          <w:b/>
          <w:sz w:val="22"/>
          <w:szCs w:val="22"/>
        </w:rPr>
        <w:t>Organizational Structure</w:t>
      </w:r>
    </w:p>
    <w:p w14:paraId="2F5BF1A5" w14:textId="77777777" w:rsidR="001D6A5D" w:rsidRPr="003F6AB8" w:rsidRDefault="001D6A5D" w:rsidP="00A22403">
      <w:pPr>
        <w:spacing w:line="240" w:lineRule="auto"/>
        <w:jc w:val="both"/>
        <w:rPr>
          <w:rFonts w:cstheme="minorHAnsi"/>
          <w:sz w:val="22"/>
          <w:szCs w:val="22"/>
        </w:rPr>
      </w:pPr>
      <w:r w:rsidRPr="003F6AB8">
        <w:rPr>
          <w:rFonts w:cstheme="minorHAnsi"/>
          <w:sz w:val="22"/>
          <w:szCs w:val="22"/>
        </w:rPr>
        <w:t>At the time of application, a CHDO seeking WCHC recertification or an organization/agency seeking certification as a WCHC CHDO must have a governing board organized as follows:</w:t>
      </w:r>
      <w:r w:rsidRPr="003F6AB8">
        <w:rPr>
          <w:rFonts w:cstheme="minorHAnsi"/>
          <w:sz w:val="22"/>
          <w:szCs w:val="22"/>
        </w:rPr>
        <w:tab/>
      </w:r>
    </w:p>
    <w:p w14:paraId="75521E3B" w14:textId="77777777" w:rsidR="001D6A5D" w:rsidRPr="003F6AB8" w:rsidRDefault="00A05461" w:rsidP="00A22403">
      <w:pPr>
        <w:pStyle w:val="Heading3"/>
        <w:ind w:left="720"/>
        <w:jc w:val="both"/>
        <w:rPr>
          <w:rFonts w:cstheme="minorHAnsi"/>
          <w:b/>
          <w:sz w:val="22"/>
          <w:szCs w:val="22"/>
        </w:rPr>
      </w:pPr>
      <w:r w:rsidRPr="003F6AB8">
        <w:rPr>
          <w:rFonts w:cstheme="minorHAnsi"/>
          <w:b/>
          <w:sz w:val="22"/>
          <w:szCs w:val="22"/>
        </w:rPr>
        <w:t>Low Income Representatives:</w:t>
      </w:r>
    </w:p>
    <w:p w14:paraId="6A5EAEB9" w14:textId="2E33FA7D" w:rsidR="001D6A5D" w:rsidRPr="003F6AB8" w:rsidRDefault="001D6A5D" w:rsidP="00A22403">
      <w:pPr>
        <w:spacing w:line="240" w:lineRule="auto"/>
        <w:ind w:left="720"/>
        <w:jc w:val="both"/>
        <w:rPr>
          <w:rFonts w:cstheme="minorHAnsi"/>
          <w:sz w:val="22"/>
          <w:szCs w:val="22"/>
        </w:rPr>
      </w:pPr>
      <w:r w:rsidRPr="003F6AB8">
        <w:rPr>
          <w:rFonts w:cstheme="minorHAnsi"/>
          <w:b/>
          <w:i/>
          <w:sz w:val="22"/>
          <w:szCs w:val="22"/>
        </w:rPr>
        <w:t>At least</w:t>
      </w:r>
      <w:r w:rsidRPr="003F6AB8">
        <w:rPr>
          <w:rFonts w:cstheme="minorHAnsi"/>
          <w:b/>
          <w:sz w:val="22"/>
          <w:szCs w:val="22"/>
        </w:rPr>
        <w:t xml:space="preserve"> </w:t>
      </w:r>
      <w:r w:rsidR="001053B0" w:rsidRPr="003F6AB8">
        <w:rPr>
          <w:rFonts w:cstheme="minorHAnsi"/>
          <w:b/>
          <w:i/>
          <w:iCs/>
          <w:sz w:val="22"/>
          <w:szCs w:val="22"/>
        </w:rPr>
        <w:t>one-third</w:t>
      </w:r>
      <w:r w:rsidRPr="003F6AB8">
        <w:rPr>
          <w:rFonts w:cstheme="minorHAnsi"/>
          <w:sz w:val="22"/>
          <w:szCs w:val="22"/>
        </w:rPr>
        <w:t xml:space="preserve"> of the governing board must be:</w:t>
      </w:r>
    </w:p>
    <w:p w14:paraId="4D61E19F" w14:textId="1D024F90" w:rsidR="001D6A5D" w:rsidRPr="003F6AB8" w:rsidRDefault="001D6A5D" w:rsidP="00A22403">
      <w:pPr>
        <w:pStyle w:val="ListParagraph"/>
        <w:numPr>
          <w:ilvl w:val="0"/>
          <w:numId w:val="11"/>
        </w:numPr>
        <w:spacing w:line="240" w:lineRule="auto"/>
        <w:ind w:left="1440"/>
        <w:contextualSpacing w:val="0"/>
        <w:jc w:val="both"/>
        <w:rPr>
          <w:rFonts w:cstheme="minorHAnsi"/>
          <w:sz w:val="22"/>
          <w:szCs w:val="22"/>
        </w:rPr>
      </w:pPr>
      <w:r w:rsidRPr="003F6AB8">
        <w:rPr>
          <w:rFonts w:cstheme="minorHAnsi"/>
          <w:sz w:val="22"/>
          <w:szCs w:val="22"/>
        </w:rPr>
        <w:t>Residents of low-income neighborhoods (neighborhoods where 51% or more of the residents are low-income);</w:t>
      </w:r>
      <w:r w:rsidR="001053B0" w:rsidRPr="003F6AB8">
        <w:rPr>
          <w:rFonts w:cstheme="minorHAnsi"/>
          <w:sz w:val="22"/>
          <w:szCs w:val="22"/>
        </w:rPr>
        <w:t xml:space="preserve"> </w:t>
      </w:r>
      <w:r w:rsidRPr="003F6AB8">
        <w:rPr>
          <w:rFonts w:cstheme="minorHAnsi"/>
          <w:sz w:val="22"/>
          <w:szCs w:val="22"/>
        </w:rPr>
        <w:t>or</w:t>
      </w:r>
    </w:p>
    <w:p w14:paraId="3F19789D" w14:textId="199EAA41" w:rsidR="001D6A5D" w:rsidRPr="003F6AB8" w:rsidRDefault="001D6A5D" w:rsidP="00A22403">
      <w:pPr>
        <w:pStyle w:val="ListParagraph"/>
        <w:numPr>
          <w:ilvl w:val="0"/>
          <w:numId w:val="11"/>
        </w:numPr>
        <w:spacing w:line="240" w:lineRule="auto"/>
        <w:ind w:left="1440"/>
        <w:contextualSpacing w:val="0"/>
        <w:jc w:val="both"/>
        <w:rPr>
          <w:rFonts w:cstheme="minorHAnsi"/>
          <w:sz w:val="22"/>
          <w:szCs w:val="22"/>
        </w:rPr>
      </w:pPr>
      <w:r w:rsidRPr="003F6AB8">
        <w:rPr>
          <w:rFonts w:cstheme="minorHAnsi"/>
          <w:sz w:val="22"/>
          <w:szCs w:val="22"/>
        </w:rPr>
        <w:t>Other low-income residents of the community (low income defined as having an annual income of less than 80% of the area median income). If the individual does not live in a low</w:t>
      </w:r>
      <w:r w:rsidR="001053B0" w:rsidRPr="003F6AB8">
        <w:rPr>
          <w:rFonts w:cstheme="minorHAnsi"/>
          <w:sz w:val="22"/>
          <w:szCs w:val="22"/>
        </w:rPr>
        <w:t>-</w:t>
      </w:r>
      <w:r w:rsidRPr="003F6AB8">
        <w:rPr>
          <w:rFonts w:cstheme="minorHAnsi"/>
          <w:sz w:val="22"/>
          <w:szCs w:val="22"/>
        </w:rPr>
        <w:t>income neighborhood, the CHDO or the resident will need to certify that they qualify as low income; or</w:t>
      </w:r>
    </w:p>
    <w:p w14:paraId="4F34EF6F" w14:textId="77777777" w:rsidR="001D6A5D" w:rsidRPr="003F6AB8" w:rsidRDefault="001D6A5D" w:rsidP="00A22403">
      <w:pPr>
        <w:pStyle w:val="ListParagraph"/>
        <w:numPr>
          <w:ilvl w:val="0"/>
          <w:numId w:val="11"/>
        </w:numPr>
        <w:spacing w:line="240" w:lineRule="auto"/>
        <w:ind w:left="1440"/>
        <w:contextualSpacing w:val="0"/>
        <w:jc w:val="both"/>
        <w:rPr>
          <w:rFonts w:cstheme="minorHAnsi"/>
          <w:sz w:val="22"/>
          <w:szCs w:val="22"/>
        </w:rPr>
      </w:pPr>
      <w:r w:rsidRPr="003F6AB8">
        <w:rPr>
          <w:rFonts w:cstheme="minorHAnsi"/>
          <w:b/>
          <w:sz w:val="22"/>
          <w:szCs w:val="22"/>
        </w:rPr>
        <w:lastRenderedPageBreak/>
        <w:t>Elected</w:t>
      </w:r>
      <w:r w:rsidRPr="003F6AB8">
        <w:rPr>
          <w:rFonts w:cstheme="minorHAnsi"/>
          <w:sz w:val="22"/>
          <w:szCs w:val="22"/>
        </w:rPr>
        <w:t xml:space="preserve"> representatives of low-income neighborhood organizations whose primary purpose is to serve the interests of the neighborhood residents (i.e., block groups, town watch groups, civic associations, neighborhood church groups).</w:t>
      </w:r>
    </w:p>
    <w:p w14:paraId="3CD24B58" w14:textId="4C5C6281" w:rsidR="001D6A5D" w:rsidRPr="003F6AB8" w:rsidRDefault="001D6A5D" w:rsidP="00A22403">
      <w:pPr>
        <w:spacing w:line="240" w:lineRule="auto"/>
        <w:ind w:left="720"/>
        <w:jc w:val="both"/>
        <w:rPr>
          <w:rFonts w:cstheme="minorHAnsi"/>
          <w:b/>
          <w:sz w:val="22"/>
          <w:szCs w:val="22"/>
        </w:rPr>
      </w:pPr>
      <w:r w:rsidRPr="003F6AB8">
        <w:rPr>
          <w:rFonts w:cstheme="minorHAnsi"/>
          <w:sz w:val="22"/>
          <w:szCs w:val="22"/>
        </w:rPr>
        <w:t xml:space="preserve">Should the CHDO not have the full complement of low-income representatives on the board, the CHDO has 45 days in which to fill that position. </w:t>
      </w:r>
      <w:r w:rsidRPr="003F6AB8">
        <w:rPr>
          <w:rFonts w:cstheme="minorHAnsi"/>
          <w:b/>
          <w:i/>
          <w:sz w:val="22"/>
          <w:szCs w:val="22"/>
        </w:rPr>
        <w:t xml:space="preserve">The CHDO is considered out of compliance with the requirements for CHDO status when they do not have the full one-third </w:t>
      </w:r>
      <w:r w:rsidR="001053B0" w:rsidRPr="003F6AB8">
        <w:rPr>
          <w:rFonts w:cstheme="minorHAnsi"/>
          <w:b/>
          <w:i/>
          <w:sz w:val="22"/>
          <w:szCs w:val="22"/>
        </w:rPr>
        <w:t>low-income</w:t>
      </w:r>
      <w:r w:rsidRPr="003F6AB8">
        <w:rPr>
          <w:rFonts w:cstheme="minorHAnsi"/>
          <w:b/>
          <w:i/>
          <w:sz w:val="22"/>
          <w:szCs w:val="22"/>
        </w:rPr>
        <w:t xml:space="preserve"> members on the board and decisions of the board cannot be finalized without the minimum required </w:t>
      </w:r>
      <w:r w:rsidR="001053B0" w:rsidRPr="003F6AB8">
        <w:rPr>
          <w:rFonts w:cstheme="minorHAnsi"/>
          <w:b/>
          <w:i/>
          <w:sz w:val="22"/>
          <w:szCs w:val="22"/>
        </w:rPr>
        <w:t>one-third</w:t>
      </w:r>
      <w:r w:rsidRPr="003F6AB8">
        <w:rPr>
          <w:rFonts w:cstheme="minorHAnsi"/>
          <w:b/>
          <w:i/>
          <w:sz w:val="22"/>
          <w:szCs w:val="22"/>
        </w:rPr>
        <w:t xml:space="preserve"> </w:t>
      </w:r>
      <w:r w:rsidR="001053B0" w:rsidRPr="003F6AB8">
        <w:rPr>
          <w:rFonts w:cstheme="minorHAnsi"/>
          <w:b/>
          <w:i/>
          <w:sz w:val="22"/>
          <w:szCs w:val="22"/>
        </w:rPr>
        <w:t>low-income</w:t>
      </w:r>
      <w:r w:rsidRPr="003F6AB8">
        <w:rPr>
          <w:rFonts w:cstheme="minorHAnsi"/>
          <w:b/>
          <w:i/>
          <w:sz w:val="22"/>
          <w:szCs w:val="22"/>
        </w:rPr>
        <w:t xml:space="preserve"> membership.</w:t>
      </w:r>
    </w:p>
    <w:p w14:paraId="6AA13686" w14:textId="7B4F5F83" w:rsidR="001D6A5D" w:rsidRPr="003F6AB8" w:rsidRDefault="001D6A5D" w:rsidP="00A22403">
      <w:pPr>
        <w:spacing w:line="240" w:lineRule="auto"/>
        <w:ind w:left="720"/>
        <w:jc w:val="both"/>
        <w:rPr>
          <w:rFonts w:cstheme="minorHAnsi"/>
          <w:i/>
          <w:sz w:val="22"/>
          <w:szCs w:val="22"/>
        </w:rPr>
      </w:pPr>
      <w:r w:rsidRPr="003F6AB8">
        <w:rPr>
          <w:rFonts w:cstheme="minorHAnsi"/>
          <w:b/>
          <w:sz w:val="22"/>
          <w:szCs w:val="22"/>
        </w:rPr>
        <w:t>Written process for low-income program beneficiaries</w:t>
      </w:r>
      <w:r w:rsidR="00241F7F" w:rsidRPr="003F6AB8">
        <w:rPr>
          <w:rFonts w:cstheme="minorHAnsi"/>
          <w:b/>
          <w:sz w:val="22"/>
          <w:szCs w:val="22"/>
        </w:rPr>
        <w:t xml:space="preserve">: </w:t>
      </w:r>
      <w:r w:rsidRPr="003F6AB8">
        <w:rPr>
          <w:rFonts w:cstheme="minorHAnsi"/>
          <w:sz w:val="22"/>
          <w:szCs w:val="22"/>
        </w:rPr>
        <w:t xml:space="preserve">Input from the low-income community is not accomplished only by having low-income representation on the board. The CHDO must also provide a formal, written process for low-income program beneficiaries to advise the CHDO on design, </w:t>
      </w:r>
      <w:r w:rsidR="005574E3" w:rsidRPr="003F6AB8">
        <w:rPr>
          <w:rFonts w:cstheme="minorHAnsi"/>
          <w:sz w:val="22"/>
          <w:szCs w:val="22"/>
        </w:rPr>
        <w:t>development,</w:t>
      </w:r>
      <w:r w:rsidRPr="003F6AB8">
        <w:rPr>
          <w:rFonts w:cstheme="minorHAnsi"/>
          <w:sz w:val="22"/>
          <w:szCs w:val="22"/>
        </w:rPr>
        <w:t xml:space="preserve"> and management of affordable housing. The process must be described </w:t>
      </w:r>
      <w:r w:rsidR="00675597" w:rsidRPr="003F6AB8">
        <w:rPr>
          <w:rFonts w:cstheme="minorHAnsi"/>
          <w:sz w:val="22"/>
          <w:szCs w:val="22"/>
        </w:rPr>
        <w:t>clearly,</w:t>
      </w:r>
      <w:r w:rsidRPr="003F6AB8">
        <w:rPr>
          <w:rFonts w:cstheme="minorHAnsi"/>
          <w:sz w:val="22"/>
          <w:szCs w:val="22"/>
        </w:rPr>
        <w:t xml:space="preserve"> and it must be included in the organization’s bylaws or through a board resolution. This requirement is especially important for </w:t>
      </w:r>
      <w:r w:rsidR="000C1EBF" w:rsidRPr="003F6AB8">
        <w:rPr>
          <w:rFonts w:cstheme="minorHAnsi"/>
          <w:sz w:val="22"/>
          <w:szCs w:val="22"/>
        </w:rPr>
        <w:t>CHDOs</w:t>
      </w:r>
      <w:r w:rsidRPr="003F6AB8">
        <w:rPr>
          <w:rFonts w:cstheme="minorHAnsi"/>
          <w:sz w:val="22"/>
          <w:szCs w:val="22"/>
        </w:rPr>
        <w:t xml:space="preserve"> serving a large geographic area where it may not be possible for a CHDO to have low-income representatives on its board from every neighborhood in which it will develop, </w:t>
      </w:r>
      <w:r w:rsidR="005574E3" w:rsidRPr="003F6AB8">
        <w:rPr>
          <w:rFonts w:cstheme="minorHAnsi"/>
          <w:sz w:val="22"/>
          <w:szCs w:val="22"/>
        </w:rPr>
        <w:t>own,</w:t>
      </w:r>
      <w:r w:rsidRPr="003F6AB8">
        <w:rPr>
          <w:rFonts w:cstheme="minorHAnsi"/>
          <w:sz w:val="22"/>
          <w:szCs w:val="22"/>
        </w:rPr>
        <w:t xml:space="preserve"> or sponsor housing. WCHC </w:t>
      </w:r>
      <w:r w:rsidR="000C1EBF" w:rsidRPr="003F6AB8">
        <w:rPr>
          <w:rFonts w:cstheme="minorHAnsi"/>
          <w:sz w:val="22"/>
          <w:szCs w:val="22"/>
        </w:rPr>
        <w:t>CHDOs</w:t>
      </w:r>
      <w:r w:rsidRPr="003F6AB8">
        <w:rPr>
          <w:rFonts w:cstheme="minorHAnsi"/>
          <w:sz w:val="22"/>
          <w:szCs w:val="22"/>
        </w:rPr>
        <w:t xml:space="preserve"> must establish systems for community involvement in parts of their service areas where housing development is planned but which are not represented on their boards, for example</w:t>
      </w:r>
      <w:r w:rsidRPr="003F6AB8">
        <w:rPr>
          <w:rFonts w:cstheme="minorHAnsi"/>
          <w:i/>
          <w:sz w:val="22"/>
          <w:szCs w:val="22"/>
        </w:rPr>
        <w:t>:</w:t>
      </w:r>
    </w:p>
    <w:p w14:paraId="45B59E6D" w14:textId="77777777" w:rsidR="001D6A5D" w:rsidRPr="003F6AB8" w:rsidRDefault="001D6A5D" w:rsidP="00A22403">
      <w:pPr>
        <w:pStyle w:val="ListParagraph"/>
        <w:numPr>
          <w:ilvl w:val="0"/>
          <w:numId w:val="12"/>
        </w:numPr>
        <w:spacing w:line="240" w:lineRule="auto"/>
        <w:ind w:left="1440"/>
        <w:contextualSpacing w:val="0"/>
        <w:jc w:val="both"/>
        <w:rPr>
          <w:rFonts w:cstheme="minorHAnsi"/>
          <w:sz w:val="22"/>
          <w:szCs w:val="22"/>
        </w:rPr>
      </w:pPr>
      <w:r w:rsidRPr="003F6AB8">
        <w:rPr>
          <w:rFonts w:cstheme="minorHAnsi"/>
          <w:sz w:val="22"/>
          <w:szCs w:val="22"/>
        </w:rPr>
        <w:t>Ad hoc or special committees of neighborhoods of a proposed development site.</w:t>
      </w:r>
    </w:p>
    <w:p w14:paraId="638B9D14" w14:textId="46A7E0EE" w:rsidR="001D6A5D" w:rsidRPr="003F6AB8" w:rsidRDefault="00897341" w:rsidP="00A22403">
      <w:pPr>
        <w:pStyle w:val="ListParagraph"/>
        <w:numPr>
          <w:ilvl w:val="0"/>
          <w:numId w:val="12"/>
        </w:numPr>
        <w:spacing w:line="240" w:lineRule="auto"/>
        <w:ind w:left="1440"/>
        <w:contextualSpacing w:val="0"/>
        <w:jc w:val="both"/>
        <w:rPr>
          <w:rFonts w:cstheme="minorHAnsi"/>
          <w:sz w:val="22"/>
          <w:szCs w:val="22"/>
        </w:rPr>
      </w:pPr>
      <w:r w:rsidRPr="003F6AB8">
        <w:rPr>
          <w:rFonts w:cstheme="minorHAnsi"/>
          <w:sz w:val="22"/>
          <w:szCs w:val="22"/>
        </w:rPr>
        <w:t>Neighborhood Advisory B</w:t>
      </w:r>
      <w:r w:rsidR="001D6A5D" w:rsidRPr="003F6AB8">
        <w:rPr>
          <w:rFonts w:cstheme="minorHAnsi"/>
          <w:sz w:val="22"/>
          <w:szCs w:val="22"/>
        </w:rPr>
        <w:t>oards (NABs) or similar groups.</w:t>
      </w:r>
    </w:p>
    <w:p w14:paraId="7E15EE2A" w14:textId="77777777" w:rsidR="001D6A5D" w:rsidRPr="003F6AB8" w:rsidRDefault="001D6A5D" w:rsidP="00A22403">
      <w:pPr>
        <w:pStyle w:val="ListParagraph"/>
        <w:numPr>
          <w:ilvl w:val="0"/>
          <w:numId w:val="12"/>
        </w:numPr>
        <w:spacing w:line="240" w:lineRule="auto"/>
        <w:ind w:left="1440"/>
        <w:contextualSpacing w:val="0"/>
        <w:jc w:val="both"/>
        <w:rPr>
          <w:rFonts w:cstheme="minorHAnsi"/>
          <w:sz w:val="22"/>
          <w:szCs w:val="22"/>
        </w:rPr>
      </w:pPr>
      <w:r w:rsidRPr="003F6AB8">
        <w:rPr>
          <w:rFonts w:cstheme="minorHAnsi"/>
          <w:sz w:val="22"/>
          <w:szCs w:val="22"/>
        </w:rPr>
        <w:t>One or more open neighborhood or town meetings.</w:t>
      </w:r>
    </w:p>
    <w:p w14:paraId="2A5EC2A9" w14:textId="77777777" w:rsidR="001D6A5D" w:rsidRPr="003F6AB8" w:rsidRDefault="001D6A5D" w:rsidP="00A22403">
      <w:pPr>
        <w:pStyle w:val="ListParagraph"/>
        <w:numPr>
          <w:ilvl w:val="0"/>
          <w:numId w:val="12"/>
        </w:numPr>
        <w:spacing w:line="240" w:lineRule="auto"/>
        <w:ind w:left="1440"/>
        <w:contextualSpacing w:val="0"/>
        <w:jc w:val="both"/>
        <w:rPr>
          <w:rFonts w:cstheme="minorHAnsi"/>
          <w:sz w:val="22"/>
          <w:szCs w:val="22"/>
        </w:rPr>
      </w:pPr>
      <w:r w:rsidRPr="003F6AB8">
        <w:rPr>
          <w:rFonts w:cstheme="minorHAnsi"/>
          <w:sz w:val="22"/>
          <w:szCs w:val="22"/>
        </w:rPr>
        <w:t xml:space="preserve">Temporary expansion of the CHDO board to include neighbors during the period of housing planning and development activity. </w:t>
      </w:r>
    </w:p>
    <w:p w14:paraId="105E9B8C" w14:textId="77777777" w:rsidR="001D6A5D" w:rsidRPr="003F6AB8" w:rsidRDefault="001D6A5D" w:rsidP="00A22403">
      <w:pPr>
        <w:pStyle w:val="ListParagraph"/>
        <w:numPr>
          <w:ilvl w:val="0"/>
          <w:numId w:val="12"/>
        </w:numPr>
        <w:spacing w:line="240" w:lineRule="auto"/>
        <w:ind w:left="1440"/>
        <w:contextualSpacing w:val="0"/>
        <w:jc w:val="both"/>
        <w:rPr>
          <w:rFonts w:cstheme="minorHAnsi"/>
          <w:sz w:val="22"/>
          <w:szCs w:val="22"/>
        </w:rPr>
      </w:pPr>
      <w:r w:rsidRPr="003F6AB8">
        <w:rPr>
          <w:rFonts w:cstheme="minorHAnsi"/>
          <w:sz w:val="22"/>
          <w:szCs w:val="22"/>
        </w:rPr>
        <w:t>Resident advisory committees/boards.</w:t>
      </w:r>
    </w:p>
    <w:p w14:paraId="18820EA5" w14:textId="2EC894DE" w:rsidR="001D6A5D" w:rsidRPr="003F6AB8" w:rsidRDefault="001D6A5D" w:rsidP="00A22403">
      <w:pPr>
        <w:spacing w:line="240" w:lineRule="auto"/>
        <w:ind w:left="720"/>
        <w:jc w:val="both"/>
        <w:rPr>
          <w:rFonts w:cstheme="minorHAnsi"/>
          <w:sz w:val="22"/>
          <w:szCs w:val="22"/>
        </w:rPr>
      </w:pPr>
      <w:r w:rsidRPr="003F6AB8">
        <w:rPr>
          <w:rFonts w:cstheme="minorHAnsi"/>
          <w:sz w:val="22"/>
          <w:szCs w:val="22"/>
        </w:rPr>
        <w:t xml:space="preserve">WCHC requires applicants to provide a copy of their formal process for low-income, program beneficiaries to advise the organization in decisions regarding design, siting, development, and management of affordable housing projects. This description should include the role your low-income program beneficiaries and tenants have taken in the designing, location of sites, and development and management of your </w:t>
      </w:r>
      <w:r w:rsidR="000C1EBF" w:rsidRPr="003F6AB8">
        <w:rPr>
          <w:rFonts w:cstheme="minorHAnsi"/>
          <w:sz w:val="22"/>
          <w:szCs w:val="22"/>
        </w:rPr>
        <w:t>CHDOs</w:t>
      </w:r>
      <w:r w:rsidRPr="003F6AB8">
        <w:rPr>
          <w:rFonts w:cstheme="minorHAnsi"/>
          <w:sz w:val="22"/>
          <w:szCs w:val="22"/>
        </w:rPr>
        <w:t xml:space="preserve"> affordable housing project(s) and the process the CHDO has taken in securing input from the persons in your target area</w:t>
      </w:r>
      <w:r w:rsidR="005574E3" w:rsidRPr="003F6AB8">
        <w:rPr>
          <w:rFonts w:cstheme="minorHAnsi"/>
          <w:sz w:val="22"/>
          <w:szCs w:val="22"/>
        </w:rPr>
        <w:t xml:space="preserve">. </w:t>
      </w:r>
      <w:r w:rsidRPr="003F6AB8">
        <w:rPr>
          <w:rFonts w:cstheme="minorHAnsi"/>
          <w:sz w:val="22"/>
          <w:szCs w:val="22"/>
        </w:rPr>
        <w:t>The applicant will be asked to detail the steps the CHDO will take or has taken to include residents in their service areas which do not have representatives on their board. Dates and locations of public meetings/forums held in their target area within the last twelve (12) months to receive input and evidence of community support (</w:t>
      </w:r>
      <w:r w:rsidR="008801D0" w:rsidRPr="003F6AB8">
        <w:rPr>
          <w:rFonts w:cstheme="minorHAnsi"/>
          <w:sz w:val="22"/>
          <w:szCs w:val="22"/>
        </w:rPr>
        <w:t>i.e.,</w:t>
      </w:r>
      <w:r w:rsidRPr="003F6AB8">
        <w:rPr>
          <w:rFonts w:cstheme="minorHAnsi"/>
          <w:sz w:val="22"/>
          <w:szCs w:val="22"/>
        </w:rPr>
        <w:t xml:space="preserve"> letter of support from busines</w:t>
      </w:r>
      <w:r w:rsidR="005574E3" w:rsidRPr="003F6AB8">
        <w:rPr>
          <w:rFonts w:cstheme="minorHAnsi"/>
          <w:sz w:val="22"/>
          <w:szCs w:val="22"/>
        </w:rPr>
        <w:t>ses, neighborhood associations, groups</w:t>
      </w:r>
      <w:r w:rsidRPr="003F6AB8">
        <w:rPr>
          <w:rFonts w:cstheme="minorHAnsi"/>
          <w:sz w:val="22"/>
          <w:szCs w:val="22"/>
        </w:rPr>
        <w:t>) will be requested. If the applicant is submitting a project during this funding round, the applicant will be required to describe how surrounding property owners were notified and what the property owners’ roles were in the design, siting, development, and management of affordable housing projects, along with agendas and attendance lists.</w:t>
      </w:r>
    </w:p>
    <w:p w14:paraId="5078A00A" w14:textId="77777777" w:rsidR="001D6A5D" w:rsidRPr="003F6AB8" w:rsidRDefault="00A05461" w:rsidP="008F73C5">
      <w:pPr>
        <w:pStyle w:val="Heading3"/>
        <w:ind w:left="720"/>
        <w:rPr>
          <w:rFonts w:cstheme="minorHAnsi"/>
          <w:b/>
          <w:sz w:val="22"/>
          <w:szCs w:val="22"/>
        </w:rPr>
      </w:pPr>
      <w:r w:rsidRPr="003F6AB8">
        <w:rPr>
          <w:rFonts w:cstheme="minorHAnsi"/>
          <w:b/>
          <w:sz w:val="22"/>
          <w:szCs w:val="22"/>
        </w:rPr>
        <w:t>State or Local Government Appointments</w:t>
      </w:r>
      <w:r w:rsidR="001D6A5D" w:rsidRPr="003F6AB8">
        <w:rPr>
          <w:rFonts w:cstheme="minorHAnsi"/>
          <w:b/>
          <w:sz w:val="22"/>
          <w:szCs w:val="22"/>
        </w:rPr>
        <w:t>:</w:t>
      </w:r>
    </w:p>
    <w:p w14:paraId="3EA08024" w14:textId="4FB6031B" w:rsidR="001D6A5D" w:rsidRPr="003F6AB8" w:rsidRDefault="001D6A5D" w:rsidP="00A22403">
      <w:pPr>
        <w:spacing w:line="240" w:lineRule="auto"/>
        <w:ind w:left="720"/>
        <w:jc w:val="both"/>
        <w:rPr>
          <w:rFonts w:cstheme="minorHAnsi"/>
          <w:sz w:val="22"/>
          <w:szCs w:val="22"/>
        </w:rPr>
      </w:pPr>
      <w:r w:rsidRPr="003F6AB8">
        <w:rPr>
          <w:rFonts w:cstheme="minorHAnsi"/>
          <w:sz w:val="22"/>
          <w:szCs w:val="22"/>
        </w:rPr>
        <w:t xml:space="preserve">No more than </w:t>
      </w:r>
      <w:r w:rsidR="0003048F" w:rsidRPr="003F6AB8">
        <w:rPr>
          <w:rFonts w:cstheme="minorHAnsi"/>
          <w:sz w:val="22"/>
          <w:szCs w:val="22"/>
        </w:rPr>
        <w:t>one-</w:t>
      </w:r>
      <w:r w:rsidR="008801D0" w:rsidRPr="003F6AB8">
        <w:rPr>
          <w:rFonts w:cstheme="minorHAnsi"/>
          <w:sz w:val="22"/>
          <w:szCs w:val="22"/>
        </w:rPr>
        <w:t>third</w:t>
      </w:r>
      <w:r w:rsidRPr="003F6AB8">
        <w:rPr>
          <w:rFonts w:cstheme="minorHAnsi"/>
          <w:sz w:val="22"/>
          <w:szCs w:val="22"/>
        </w:rPr>
        <w:t xml:space="preserve"> of the governing board may be appointed by a state or local government</w:t>
      </w:r>
      <w:r w:rsidR="005574E3" w:rsidRPr="003F6AB8">
        <w:rPr>
          <w:rFonts w:cstheme="minorHAnsi"/>
          <w:sz w:val="22"/>
          <w:szCs w:val="22"/>
        </w:rPr>
        <w:t xml:space="preserve">. </w:t>
      </w:r>
      <w:r w:rsidRPr="003F6AB8">
        <w:rPr>
          <w:rFonts w:cstheme="minorHAnsi"/>
          <w:sz w:val="22"/>
          <w:szCs w:val="22"/>
        </w:rPr>
        <w:t>Those representatives who are appointed by public officials</w:t>
      </w:r>
      <w:r w:rsidRPr="003F6AB8">
        <w:rPr>
          <w:rFonts w:cstheme="minorHAnsi"/>
          <w:b/>
          <w:sz w:val="22"/>
          <w:szCs w:val="22"/>
        </w:rPr>
        <w:t xml:space="preserve"> </w:t>
      </w:r>
      <w:r w:rsidRPr="003F6AB8">
        <w:rPr>
          <w:rFonts w:cstheme="minorHAnsi"/>
          <w:sz w:val="22"/>
          <w:szCs w:val="22"/>
        </w:rPr>
        <w:t xml:space="preserve">cannot select other members of the board. A governmental entity may create a CHDO, and while officers and employees of the governmental entity can serve as Board members to the CHDO </w:t>
      </w:r>
      <w:r w:rsidRPr="003F6AB8">
        <w:rPr>
          <w:rFonts w:cstheme="minorHAnsi"/>
          <w:sz w:val="22"/>
          <w:szCs w:val="22"/>
        </w:rPr>
        <w:lastRenderedPageBreak/>
        <w:t xml:space="preserve">(subject to the one-third appointment limitation), they cannot serve as officers or employees of the CHDO. Other restrictions on the participation of public officials on the boards of nonprofit organizations seeking public funds apply and </w:t>
      </w:r>
      <w:r w:rsidR="000C1EBF" w:rsidRPr="003F6AB8">
        <w:rPr>
          <w:rFonts w:cstheme="minorHAnsi"/>
          <w:sz w:val="22"/>
          <w:szCs w:val="22"/>
        </w:rPr>
        <w:t>CHDOs</w:t>
      </w:r>
      <w:r w:rsidRPr="003F6AB8">
        <w:rPr>
          <w:rFonts w:cstheme="minorHAnsi"/>
          <w:sz w:val="22"/>
          <w:szCs w:val="22"/>
        </w:rPr>
        <w:t xml:space="preserve"> </w:t>
      </w:r>
      <w:r w:rsidRPr="003F6AB8">
        <w:rPr>
          <w:rFonts w:cstheme="minorHAnsi"/>
          <w:b/>
          <w:sz w:val="22"/>
          <w:szCs w:val="22"/>
        </w:rPr>
        <w:t xml:space="preserve">must </w:t>
      </w:r>
      <w:r w:rsidRPr="003F6AB8">
        <w:rPr>
          <w:rFonts w:cstheme="minorHAnsi"/>
          <w:sz w:val="22"/>
          <w:szCs w:val="22"/>
        </w:rPr>
        <w:t xml:space="preserve">observe conflict-of-interest policies.  </w:t>
      </w:r>
    </w:p>
    <w:p w14:paraId="2E60BD1F" w14:textId="77777777" w:rsidR="001D6A5D" w:rsidRPr="003F6AB8" w:rsidRDefault="00A05461" w:rsidP="008F73C5">
      <w:pPr>
        <w:pStyle w:val="Heading3"/>
        <w:ind w:left="720"/>
        <w:rPr>
          <w:rFonts w:cstheme="minorHAnsi"/>
          <w:b/>
          <w:sz w:val="22"/>
          <w:szCs w:val="22"/>
        </w:rPr>
      </w:pPr>
      <w:r w:rsidRPr="003F6AB8">
        <w:rPr>
          <w:rFonts w:cstheme="minorHAnsi"/>
          <w:b/>
          <w:sz w:val="22"/>
          <w:szCs w:val="22"/>
        </w:rPr>
        <w:t>Public Sector Representatives</w:t>
      </w:r>
      <w:r w:rsidR="001D6A5D" w:rsidRPr="003F6AB8">
        <w:rPr>
          <w:rFonts w:cstheme="minorHAnsi"/>
          <w:b/>
          <w:sz w:val="22"/>
          <w:szCs w:val="22"/>
        </w:rPr>
        <w:t>:</w:t>
      </w:r>
    </w:p>
    <w:p w14:paraId="50441225" w14:textId="105CCA8A" w:rsidR="001D6A5D" w:rsidRPr="003F6AB8" w:rsidRDefault="001D6A5D" w:rsidP="00A22403">
      <w:pPr>
        <w:spacing w:line="240" w:lineRule="auto"/>
        <w:ind w:left="720"/>
        <w:jc w:val="both"/>
        <w:rPr>
          <w:rFonts w:cstheme="minorHAnsi"/>
          <w:sz w:val="22"/>
          <w:szCs w:val="22"/>
        </w:rPr>
      </w:pPr>
      <w:r w:rsidRPr="003F6AB8">
        <w:rPr>
          <w:rFonts w:cstheme="minorHAnsi"/>
          <w:sz w:val="22"/>
          <w:szCs w:val="22"/>
        </w:rPr>
        <w:t xml:space="preserve">No more than </w:t>
      </w:r>
      <w:r w:rsidR="0003048F" w:rsidRPr="003F6AB8">
        <w:rPr>
          <w:rFonts w:cstheme="minorHAnsi"/>
          <w:sz w:val="22"/>
          <w:szCs w:val="22"/>
        </w:rPr>
        <w:t>one-third</w:t>
      </w:r>
      <w:r w:rsidRPr="003F6AB8">
        <w:rPr>
          <w:rFonts w:cstheme="minorHAnsi"/>
          <w:sz w:val="22"/>
          <w:szCs w:val="22"/>
        </w:rPr>
        <w:t xml:space="preserve"> of the board may be public officials or representatives of the public sector (</w:t>
      </w:r>
      <w:r w:rsidR="00A22403" w:rsidRPr="003F6AB8">
        <w:rPr>
          <w:rFonts w:cstheme="minorHAnsi"/>
          <w:sz w:val="22"/>
          <w:szCs w:val="22"/>
        </w:rPr>
        <w:t>low-income</w:t>
      </w:r>
      <w:r w:rsidRPr="003F6AB8">
        <w:rPr>
          <w:rFonts w:cstheme="minorHAnsi"/>
          <w:sz w:val="22"/>
          <w:szCs w:val="22"/>
        </w:rPr>
        <w:t xml:space="preserve"> residents/representatives who work for a public agency in </w:t>
      </w:r>
      <w:r w:rsidRPr="003F6AB8">
        <w:rPr>
          <w:rFonts w:cstheme="minorHAnsi"/>
          <w:i/>
          <w:sz w:val="22"/>
          <w:szCs w:val="22"/>
        </w:rPr>
        <w:t>any</w:t>
      </w:r>
      <w:r w:rsidRPr="003F6AB8">
        <w:rPr>
          <w:rFonts w:cstheme="minorHAnsi"/>
          <w:sz w:val="22"/>
          <w:szCs w:val="22"/>
        </w:rPr>
        <w:t xml:space="preserve"> capacity must be considered public sector representatives.)</w:t>
      </w:r>
    </w:p>
    <w:p w14:paraId="5E790502" w14:textId="77777777" w:rsidR="001D6A5D" w:rsidRPr="003F6AB8" w:rsidRDefault="00A05461" w:rsidP="008F73C5">
      <w:pPr>
        <w:pStyle w:val="Heading3"/>
        <w:ind w:left="720"/>
        <w:rPr>
          <w:rFonts w:cstheme="minorHAnsi"/>
          <w:b/>
          <w:sz w:val="22"/>
          <w:szCs w:val="22"/>
        </w:rPr>
      </w:pPr>
      <w:r w:rsidRPr="003F6AB8">
        <w:rPr>
          <w:rFonts w:cstheme="minorHAnsi"/>
          <w:b/>
          <w:sz w:val="22"/>
          <w:szCs w:val="22"/>
        </w:rPr>
        <w:t>Balance of the Board Members</w:t>
      </w:r>
      <w:r w:rsidR="001D6A5D" w:rsidRPr="003F6AB8">
        <w:rPr>
          <w:rFonts w:cstheme="minorHAnsi"/>
          <w:b/>
          <w:sz w:val="22"/>
          <w:szCs w:val="22"/>
        </w:rPr>
        <w:t>:</w:t>
      </w:r>
    </w:p>
    <w:p w14:paraId="63C20952" w14:textId="07359889" w:rsidR="001D6A5D" w:rsidRPr="003F6AB8" w:rsidRDefault="001D6A5D" w:rsidP="00A22403">
      <w:pPr>
        <w:spacing w:line="240" w:lineRule="auto"/>
        <w:ind w:left="720"/>
        <w:jc w:val="both"/>
        <w:rPr>
          <w:rFonts w:cstheme="minorHAnsi"/>
          <w:sz w:val="22"/>
          <w:szCs w:val="22"/>
        </w:rPr>
      </w:pPr>
      <w:r w:rsidRPr="003F6AB8">
        <w:rPr>
          <w:rFonts w:cstheme="minorHAnsi"/>
          <w:sz w:val="22"/>
          <w:szCs w:val="22"/>
        </w:rPr>
        <w:t xml:space="preserve">The HOME program does not set any other limits on the composition of a CHDO’s governing </w:t>
      </w:r>
      <w:r w:rsidR="00675597" w:rsidRPr="003F6AB8">
        <w:rPr>
          <w:rFonts w:cstheme="minorHAnsi"/>
          <w:sz w:val="22"/>
          <w:szCs w:val="22"/>
        </w:rPr>
        <w:t>board,</w:t>
      </w:r>
      <w:r w:rsidRPr="003F6AB8">
        <w:rPr>
          <w:rFonts w:cstheme="minorHAnsi"/>
          <w:sz w:val="22"/>
          <w:szCs w:val="22"/>
        </w:rPr>
        <w:t xml:space="preserve"> and the remaining seats may be filled by a wide variety of individuals. Note that if a for-profit entity creates or sponsors a potential CHDO, while the officers and employees of the for-profit entity can serve as Board members of a CHDO (subject to the one-third appointment limitation), they cannot serve as officers or employees of the CHDO.</w:t>
      </w:r>
    </w:p>
    <w:p w14:paraId="25EC88B3" w14:textId="77777777" w:rsidR="001D6A5D" w:rsidRPr="003F6AB8" w:rsidRDefault="001D6A5D" w:rsidP="00A22403">
      <w:pPr>
        <w:spacing w:line="240" w:lineRule="auto"/>
        <w:ind w:left="720"/>
        <w:jc w:val="both"/>
        <w:rPr>
          <w:rFonts w:cstheme="minorHAnsi"/>
          <w:sz w:val="22"/>
          <w:szCs w:val="22"/>
        </w:rPr>
      </w:pPr>
      <w:r w:rsidRPr="003F6AB8">
        <w:rPr>
          <w:rFonts w:cstheme="minorHAnsi"/>
          <w:sz w:val="22"/>
          <w:szCs w:val="22"/>
        </w:rPr>
        <w:t>The Board has the ultimate fiscal responsibility for the CHDO and the following responsibilities:</w:t>
      </w:r>
    </w:p>
    <w:p w14:paraId="7E4502CE" w14:textId="77777777" w:rsidR="001D6A5D" w:rsidRPr="003F6AB8" w:rsidRDefault="001D6A5D" w:rsidP="00A22403">
      <w:pPr>
        <w:pStyle w:val="ListParagraph"/>
        <w:numPr>
          <w:ilvl w:val="0"/>
          <w:numId w:val="13"/>
        </w:numPr>
        <w:spacing w:line="240" w:lineRule="auto"/>
        <w:contextualSpacing w:val="0"/>
        <w:jc w:val="both"/>
        <w:rPr>
          <w:rFonts w:cstheme="minorHAnsi"/>
          <w:sz w:val="22"/>
          <w:szCs w:val="22"/>
        </w:rPr>
      </w:pPr>
      <w:r w:rsidRPr="003F6AB8">
        <w:rPr>
          <w:rFonts w:cstheme="minorHAnsi"/>
          <w:sz w:val="22"/>
          <w:szCs w:val="22"/>
        </w:rPr>
        <w:t>Building the Agency’s Financial Capacity</w:t>
      </w:r>
    </w:p>
    <w:p w14:paraId="3889997D" w14:textId="77777777" w:rsidR="001D6A5D" w:rsidRPr="003F6AB8" w:rsidRDefault="001D6A5D" w:rsidP="00A22403">
      <w:pPr>
        <w:pStyle w:val="ListParagraph"/>
        <w:numPr>
          <w:ilvl w:val="0"/>
          <w:numId w:val="13"/>
        </w:numPr>
        <w:spacing w:line="240" w:lineRule="auto"/>
        <w:contextualSpacing w:val="0"/>
        <w:jc w:val="both"/>
        <w:rPr>
          <w:rFonts w:cstheme="minorHAnsi"/>
          <w:sz w:val="22"/>
          <w:szCs w:val="22"/>
        </w:rPr>
      </w:pPr>
      <w:r w:rsidRPr="003F6AB8">
        <w:rPr>
          <w:rFonts w:cstheme="minorHAnsi"/>
          <w:sz w:val="22"/>
          <w:szCs w:val="22"/>
        </w:rPr>
        <w:t>Raising the funds to maintain the organization long-term</w:t>
      </w:r>
    </w:p>
    <w:p w14:paraId="11D2259B" w14:textId="77777777" w:rsidR="001D6A5D" w:rsidRPr="003F6AB8" w:rsidRDefault="001D6A5D" w:rsidP="00A22403">
      <w:pPr>
        <w:pStyle w:val="ListParagraph"/>
        <w:numPr>
          <w:ilvl w:val="0"/>
          <w:numId w:val="13"/>
        </w:numPr>
        <w:spacing w:line="240" w:lineRule="auto"/>
        <w:contextualSpacing w:val="0"/>
        <w:jc w:val="both"/>
        <w:rPr>
          <w:rFonts w:cstheme="minorHAnsi"/>
          <w:sz w:val="22"/>
          <w:szCs w:val="22"/>
        </w:rPr>
      </w:pPr>
      <w:r w:rsidRPr="003F6AB8">
        <w:rPr>
          <w:rFonts w:cstheme="minorHAnsi"/>
          <w:sz w:val="22"/>
          <w:szCs w:val="22"/>
        </w:rPr>
        <w:t>Budgeting funds productively</w:t>
      </w:r>
    </w:p>
    <w:p w14:paraId="45F972F1" w14:textId="77777777" w:rsidR="001D6A5D" w:rsidRPr="003F6AB8" w:rsidRDefault="001D6A5D" w:rsidP="00A22403">
      <w:pPr>
        <w:pStyle w:val="ListParagraph"/>
        <w:numPr>
          <w:ilvl w:val="0"/>
          <w:numId w:val="13"/>
        </w:numPr>
        <w:spacing w:line="240" w:lineRule="auto"/>
        <w:contextualSpacing w:val="0"/>
        <w:jc w:val="both"/>
        <w:rPr>
          <w:rFonts w:cstheme="minorHAnsi"/>
          <w:sz w:val="22"/>
          <w:szCs w:val="22"/>
        </w:rPr>
      </w:pPr>
      <w:r w:rsidRPr="003F6AB8">
        <w:rPr>
          <w:rFonts w:cstheme="minorHAnsi"/>
          <w:sz w:val="22"/>
          <w:szCs w:val="22"/>
        </w:rPr>
        <w:t>Managing funds wisely</w:t>
      </w:r>
    </w:p>
    <w:p w14:paraId="0DBB53E8" w14:textId="77777777" w:rsidR="001D6A5D" w:rsidRPr="003F6AB8" w:rsidRDefault="001D6A5D" w:rsidP="00A22403">
      <w:pPr>
        <w:pStyle w:val="ListParagraph"/>
        <w:numPr>
          <w:ilvl w:val="0"/>
          <w:numId w:val="13"/>
        </w:numPr>
        <w:spacing w:line="240" w:lineRule="auto"/>
        <w:contextualSpacing w:val="0"/>
        <w:jc w:val="both"/>
        <w:rPr>
          <w:rFonts w:cstheme="minorHAnsi"/>
          <w:sz w:val="22"/>
          <w:szCs w:val="22"/>
        </w:rPr>
      </w:pPr>
      <w:r w:rsidRPr="003F6AB8">
        <w:rPr>
          <w:rFonts w:cstheme="minorHAnsi"/>
          <w:sz w:val="22"/>
          <w:szCs w:val="22"/>
        </w:rPr>
        <w:t>Report on funds raised</w:t>
      </w:r>
    </w:p>
    <w:p w14:paraId="668EA247" w14:textId="77777777" w:rsidR="001D6A5D" w:rsidRPr="003F6AB8" w:rsidRDefault="00A05461" w:rsidP="008F73C5">
      <w:pPr>
        <w:pStyle w:val="Heading3"/>
        <w:ind w:left="720"/>
        <w:rPr>
          <w:rFonts w:cstheme="minorHAnsi"/>
          <w:b/>
          <w:sz w:val="22"/>
          <w:szCs w:val="22"/>
        </w:rPr>
      </w:pPr>
      <w:r w:rsidRPr="003F6AB8">
        <w:rPr>
          <w:rFonts w:cstheme="minorHAnsi"/>
          <w:b/>
          <w:sz w:val="22"/>
          <w:szCs w:val="22"/>
        </w:rPr>
        <w:t>Capacity/Experience</w:t>
      </w:r>
      <w:r w:rsidR="001D6A5D" w:rsidRPr="003F6AB8">
        <w:rPr>
          <w:rFonts w:cstheme="minorHAnsi"/>
          <w:b/>
          <w:sz w:val="22"/>
          <w:szCs w:val="22"/>
        </w:rPr>
        <w:t>:</w:t>
      </w:r>
    </w:p>
    <w:p w14:paraId="08F46413" w14:textId="7B01E9AD" w:rsidR="001D6A5D" w:rsidRPr="003F6AB8" w:rsidRDefault="001D6A5D" w:rsidP="00A22403">
      <w:pPr>
        <w:spacing w:line="240" w:lineRule="auto"/>
        <w:ind w:left="720"/>
        <w:jc w:val="both"/>
        <w:rPr>
          <w:rFonts w:cstheme="minorHAnsi"/>
          <w:sz w:val="22"/>
          <w:szCs w:val="22"/>
        </w:rPr>
      </w:pPr>
      <w:r w:rsidRPr="003F6AB8">
        <w:rPr>
          <w:rFonts w:cstheme="minorHAnsi"/>
          <w:sz w:val="22"/>
          <w:szCs w:val="22"/>
        </w:rPr>
        <w:t>A WCHC CHDO seeking recertification or an agency seeking certification as a WCHC CHDO must currently</w:t>
      </w:r>
      <w:r w:rsidRPr="003F6AB8">
        <w:rPr>
          <w:rFonts w:cstheme="minorHAnsi"/>
          <w:b/>
          <w:sz w:val="22"/>
          <w:szCs w:val="22"/>
        </w:rPr>
        <w:t xml:space="preserve"> </w:t>
      </w:r>
      <w:r w:rsidRPr="003F6AB8">
        <w:rPr>
          <w:rFonts w:cstheme="minorHAnsi"/>
          <w:sz w:val="22"/>
          <w:szCs w:val="22"/>
        </w:rPr>
        <w:t>demonstrate capacity to carry out HOME assisted acti</w:t>
      </w:r>
      <w:r w:rsidR="00A7154D" w:rsidRPr="003F6AB8">
        <w:rPr>
          <w:rFonts w:cstheme="minorHAnsi"/>
          <w:sz w:val="22"/>
          <w:szCs w:val="22"/>
        </w:rPr>
        <w:t>vities with experienced staff that</w:t>
      </w:r>
      <w:r w:rsidRPr="003F6AB8">
        <w:rPr>
          <w:rFonts w:cstheme="minorHAnsi"/>
          <w:sz w:val="22"/>
          <w:szCs w:val="22"/>
        </w:rPr>
        <w:t xml:space="preserve"> have successfully completed similar projects, which draws a distinction between development, management of rental housing and development, and/or sale of housing for first-time homebuyers. The HOME Final Rule requires that a nonprofit have paid employees with housing experience appropriate to the role the nonprofit expects to play in projects (i.e., developer, sponsor, or owner) in order to receive a CHDO designation.  Therefore, a nonprofit that will undertake development activities must demonstrate development capacity</w:t>
      </w:r>
      <w:r w:rsidR="005574E3" w:rsidRPr="003F6AB8">
        <w:rPr>
          <w:rFonts w:cstheme="minorHAnsi"/>
          <w:sz w:val="22"/>
          <w:szCs w:val="22"/>
        </w:rPr>
        <w:t xml:space="preserve">.  </w:t>
      </w:r>
      <w:r w:rsidRPr="003F6AB8">
        <w:rPr>
          <w:rFonts w:cstheme="minorHAnsi"/>
          <w:sz w:val="22"/>
          <w:szCs w:val="22"/>
        </w:rPr>
        <w:t>A nonprofit that will undertake property ownership and management must demonstrate ownership/management experience</w:t>
      </w:r>
      <w:r w:rsidR="005574E3" w:rsidRPr="003F6AB8">
        <w:rPr>
          <w:rFonts w:cstheme="minorHAnsi"/>
          <w:sz w:val="22"/>
          <w:szCs w:val="22"/>
        </w:rPr>
        <w:t xml:space="preserve">. </w:t>
      </w:r>
      <w:r w:rsidRPr="003F6AB8">
        <w:rPr>
          <w:rFonts w:cstheme="minorHAnsi"/>
          <w:sz w:val="22"/>
          <w:szCs w:val="22"/>
        </w:rPr>
        <w:t>The requirement for development capacity can no longer be demonstrated through the use of consultants with development experience, except during the first year of operation as a CHDO, provided that the consultant trains the CHDO staff</w:t>
      </w:r>
      <w:r w:rsidR="005574E3" w:rsidRPr="003F6AB8">
        <w:rPr>
          <w:rFonts w:cstheme="minorHAnsi"/>
          <w:sz w:val="22"/>
          <w:szCs w:val="22"/>
        </w:rPr>
        <w:t xml:space="preserve">. </w:t>
      </w:r>
      <w:r w:rsidRPr="003F6AB8">
        <w:rPr>
          <w:rFonts w:cstheme="minorHAnsi"/>
          <w:sz w:val="22"/>
          <w:szCs w:val="22"/>
        </w:rPr>
        <w:t>In addition, the capacity requirement cannot be met through the use of volunteers or staff that is donated by another organization</w:t>
      </w:r>
      <w:r w:rsidR="005574E3" w:rsidRPr="003F6AB8">
        <w:rPr>
          <w:rFonts w:cstheme="minorHAnsi"/>
          <w:sz w:val="22"/>
          <w:szCs w:val="22"/>
        </w:rPr>
        <w:t xml:space="preserve">.  </w:t>
      </w:r>
      <w:r w:rsidRPr="003F6AB8">
        <w:rPr>
          <w:rFonts w:cstheme="minorHAnsi"/>
          <w:sz w:val="22"/>
          <w:szCs w:val="22"/>
        </w:rPr>
        <w:t xml:space="preserve">Consultants or volunteers can continue to fill occasional skill gaps or undertake activities that are required only on a periodic basis (e.g., project underwriting), but cannot be the basis of a determination that a nonprofit has the capacity to be designated as a CHDO. Further, the purpose of the CHDO capacity requirement is for the CHDO to build its own professional staff so the staff cannot be municipal, </w:t>
      </w:r>
      <w:r w:rsidR="005574E3" w:rsidRPr="003F6AB8">
        <w:rPr>
          <w:rFonts w:cstheme="minorHAnsi"/>
          <w:sz w:val="22"/>
          <w:szCs w:val="22"/>
        </w:rPr>
        <w:t>county,</w:t>
      </w:r>
      <w:r w:rsidRPr="003F6AB8">
        <w:rPr>
          <w:rFonts w:cstheme="minorHAnsi"/>
          <w:sz w:val="22"/>
          <w:szCs w:val="22"/>
        </w:rPr>
        <w:t xml:space="preserve"> or state employees or consultants (paid or volunteer).</w:t>
      </w:r>
    </w:p>
    <w:p w14:paraId="22AFDE0F" w14:textId="77777777" w:rsidR="001D6A5D" w:rsidRPr="003F6AB8" w:rsidRDefault="00A05461" w:rsidP="008F73C5">
      <w:pPr>
        <w:pStyle w:val="Heading3"/>
        <w:ind w:left="720"/>
        <w:rPr>
          <w:rFonts w:cstheme="minorHAnsi"/>
          <w:b/>
          <w:sz w:val="22"/>
          <w:szCs w:val="22"/>
        </w:rPr>
      </w:pPr>
      <w:r w:rsidRPr="003F6AB8">
        <w:rPr>
          <w:rFonts w:cstheme="minorHAnsi"/>
          <w:b/>
          <w:sz w:val="22"/>
          <w:szCs w:val="22"/>
        </w:rPr>
        <w:lastRenderedPageBreak/>
        <w:t>Financial Standards</w:t>
      </w:r>
      <w:r w:rsidR="001D6A5D" w:rsidRPr="003F6AB8">
        <w:rPr>
          <w:rFonts w:cstheme="minorHAnsi"/>
          <w:b/>
          <w:sz w:val="22"/>
          <w:szCs w:val="22"/>
        </w:rPr>
        <w:t>:</w:t>
      </w:r>
    </w:p>
    <w:p w14:paraId="4FE69EEB" w14:textId="7B538195" w:rsidR="001D6A5D" w:rsidRPr="003F6AB8" w:rsidRDefault="001D6A5D" w:rsidP="00A22403">
      <w:pPr>
        <w:spacing w:line="240" w:lineRule="auto"/>
        <w:ind w:left="720"/>
        <w:jc w:val="both"/>
        <w:rPr>
          <w:rFonts w:cstheme="minorHAnsi"/>
          <w:sz w:val="22"/>
          <w:szCs w:val="22"/>
        </w:rPr>
      </w:pPr>
      <w:r w:rsidRPr="003F6AB8">
        <w:rPr>
          <w:rFonts w:cstheme="minorHAnsi"/>
          <w:sz w:val="22"/>
          <w:szCs w:val="22"/>
        </w:rPr>
        <w:t>A WCHC CHDO seeking recertification or an agency seeking certification as a WCHC CHDO must have financial accountability standards that conform to 24 CFR 84.21, “Standards for Financial Management Systems”</w:t>
      </w:r>
      <w:r w:rsidR="00A22403" w:rsidRPr="003F6AB8">
        <w:rPr>
          <w:rFonts w:cstheme="minorHAnsi"/>
          <w:sz w:val="22"/>
          <w:szCs w:val="22"/>
        </w:rPr>
        <w:t>.</w:t>
      </w:r>
      <w:r w:rsidRPr="003F6AB8">
        <w:rPr>
          <w:rFonts w:cstheme="minorHAnsi"/>
          <w:sz w:val="22"/>
          <w:szCs w:val="22"/>
        </w:rPr>
        <w:t xml:space="preserve"> </w:t>
      </w:r>
    </w:p>
    <w:p w14:paraId="5D6B836C" w14:textId="77777777" w:rsidR="001D6A5D" w:rsidRPr="003F6AB8" w:rsidRDefault="00A05461" w:rsidP="008F73C5">
      <w:pPr>
        <w:pStyle w:val="Heading2"/>
        <w:rPr>
          <w:rFonts w:cstheme="minorHAnsi"/>
          <w:b/>
          <w:sz w:val="22"/>
          <w:szCs w:val="22"/>
        </w:rPr>
      </w:pPr>
      <w:r w:rsidRPr="003F6AB8">
        <w:rPr>
          <w:rFonts w:cstheme="minorHAnsi"/>
          <w:b/>
          <w:sz w:val="22"/>
          <w:szCs w:val="22"/>
        </w:rPr>
        <w:t>The Roles of a CHDO</w:t>
      </w:r>
    </w:p>
    <w:p w14:paraId="009DAF37" w14:textId="77777777" w:rsidR="001D6A5D" w:rsidRPr="003F6AB8" w:rsidRDefault="001D6A5D" w:rsidP="008F73C5">
      <w:pPr>
        <w:spacing w:line="240" w:lineRule="auto"/>
        <w:rPr>
          <w:rFonts w:cstheme="minorHAnsi"/>
          <w:sz w:val="22"/>
          <w:szCs w:val="22"/>
        </w:rPr>
      </w:pPr>
      <w:r w:rsidRPr="003F6AB8">
        <w:rPr>
          <w:rFonts w:cstheme="minorHAnsi"/>
          <w:sz w:val="22"/>
          <w:szCs w:val="22"/>
        </w:rPr>
        <w:t>The CHDO can act in one of the three capacity roles as listed below:</w:t>
      </w:r>
    </w:p>
    <w:p w14:paraId="3C577073" w14:textId="52C0D767" w:rsidR="001D6A5D" w:rsidRPr="003F6AB8" w:rsidRDefault="001D6A5D" w:rsidP="00A22403">
      <w:pPr>
        <w:pStyle w:val="ListParagraph"/>
        <w:numPr>
          <w:ilvl w:val="0"/>
          <w:numId w:val="14"/>
        </w:numPr>
        <w:spacing w:line="240" w:lineRule="auto"/>
        <w:contextualSpacing w:val="0"/>
        <w:jc w:val="both"/>
        <w:rPr>
          <w:rFonts w:cstheme="minorHAnsi"/>
          <w:sz w:val="22"/>
          <w:szCs w:val="22"/>
        </w:rPr>
      </w:pPr>
      <w:r w:rsidRPr="003F6AB8">
        <w:rPr>
          <w:rFonts w:cstheme="minorHAnsi"/>
          <w:b/>
          <w:sz w:val="22"/>
          <w:szCs w:val="22"/>
        </w:rPr>
        <w:t>Owner</w:t>
      </w:r>
      <w:r w:rsidR="00241F7F" w:rsidRPr="003F6AB8">
        <w:rPr>
          <w:rFonts w:cstheme="minorHAnsi"/>
          <w:sz w:val="22"/>
          <w:szCs w:val="22"/>
        </w:rPr>
        <w:t xml:space="preserve">: </w:t>
      </w:r>
      <w:r w:rsidRPr="003F6AB8">
        <w:rPr>
          <w:rFonts w:cstheme="minorHAnsi"/>
          <w:sz w:val="22"/>
          <w:szCs w:val="22"/>
        </w:rPr>
        <w:t xml:space="preserve">The CHDO is an “owner” when it holds valid legal title to or has a long-term (99-year minimum) leasehold interest in rental property. The CHDO may be an owner with one or more individuals, corporation, </w:t>
      </w:r>
      <w:r w:rsidR="00675597" w:rsidRPr="003F6AB8">
        <w:rPr>
          <w:rFonts w:cstheme="minorHAnsi"/>
          <w:sz w:val="22"/>
          <w:szCs w:val="22"/>
        </w:rPr>
        <w:t>partnership,</w:t>
      </w:r>
      <w:r w:rsidRPr="003F6AB8">
        <w:rPr>
          <w:rFonts w:cstheme="minorHAnsi"/>
          <w:sz w:val="22"/>
          <w:szCs w:val="22"/>
        </w:rPr>
        <w:t xml:space="preserve"> or other legal entities. A CHDO may own and operate housing that it does not </w:t>
      </w:r>
      <w:proofErr w:type="gramStart"/>
      <w:r w:rsidRPr="003F6AB8">
        <w:rPr>
          <w:rFonts w:cstheme="minorHAnsi"/>
          <w:sz w:val="22"/>
          <w:szCs w:val="22"/>
        </w:rPr>
        <w:t>develop;</w:t>
      </w:r>
      <w:proofErr w:type="gramEnd"/>
    </w:p>
    <w:p w14:paraId="0181D0B6" w14:textId="77777777" w:rsidR="001D6A5D" w:rsidRPr="003F6AB8" w:rsidRDefault="001D6A5D" w:rsidP="00A22403">
      <w:pPr>
        <w:pStyle w:val="ListParagraph"/>
        <w:numPr>
          <w:ilvl w:val="0"/>
          <w:numId w:val="14"/>
        </w:numPr>
        <w:spacing w:line="240" w:lineRule="auto"/>
        <w:contextualSpacing w:val="0"/>
        <w:jc w:val="both"/>
        <w:rPr>
          <w:rFonts w:cstheme="minorHAnsi"/>
          <w:sz w:val="22"/>
          <w:szCs w:val="22"/>
        </w:rPr>
      </w:pPr>
      <w:r w:rsidRPr="003F6AB8">
        <w:rPr>
          <w:rFonts w:cstheme="minorHAnsi"/>
          <w:b/>
          <w:sz w:val="22"/>
          <w:szCs w:val="22"/>
        </w:rPr>
        <w:t>Developer</w:t>
      </w:r>
      <w:r w:rsidR="00241F7F" w:rsidRPr="003F6AB8">
        <w:rPr>
          <w:rFonts w:cstheme="minorHAnsi"/>
          <w:sz w:val="22"/>
          <w:szCs w:val="22"/>
        </w:rPr>
        <w:t xml:space="preserve">: </w:t>
      </w:r>
      <w:r w:rsidRPr="003F6AB8">
        <w:rPr>
          <w:rFonts w:cstheme="minorHAnsi"/>
          <w:sz w:val="22"/>
          <w:szCs w:val="22"/>
        </w:rPr>
        <w:t>A CHDO is a “developer” when it either owns a property and develops a project, or has a contractual obligation to a property owner to develop a project; or</w:t>
      </w:r>
    </w:p>
    <w:p w14:paraId="1101D02D" w14:textId="3105BA0D" w:rsidR="00233210" w:rsidRPr="00233210" w:rsidRDefault="001D6A5D" w:rsidP="00233210">
      <w:pPr>
        <w:pStyle w:val="ListParagraph"/>
        <w:numPr>
          <w:ilvl w:val="0"/>
          <w:numId w:val="14"/>
        </w:numPr>
        <w:spacing w:line="240" w:lineRule="auto"/>
        <w:contextualSpacing w:val="0"/>
        <w:jc w:val="both"/>
        <w:rPr>
          <w:rFonts w:cstheme="minorHAnsi"/>
          <w:sz w:val="22"/>
          <w:szCs w:val="22"/>
        </w:rPr>
      </w:pPr>
      <w:r w:rsidRPr="003F6AB8">
        <w:rPr>
          <w:rFonts w:cstheme="minorHAnsi"/>
          <w:b/>
          <w:sz w:val="22"/>
          <w:szCs w:val="22"/>
        </w:rPr>
        <w:t>Sponsor</w:t>
      </w:r>
      <w:r w:rsidR="00241F7F" w:rsidRPr="003F6AB8">
        <w:rPr>
          <w:rFonts w:cstheme="minorHAnsi"/>
          <w:sz w:val="22"/>
          <w:szCs w:val="22"/>
        </w:rPr>
        <w:t xml:space="preserve">: </w:t>
      </w:r>
      <w:r w:rsidRPr="003F6AB8">
        <w:rPr>
          <w:rFonts w:cstheme="minorHAnsi"/>
          <w:sz w:val="22"/>
          <w:szCs w:val="22"/>
        </w:rPr>
        <w:t>A CHDO is a sponsor if it develops a project that it solely or partially owns and agrees to convey ownership to a second non-profit organization at a predetermined time or it is a sponsor for HOME-assisted homebuyer’s program when it owns the property, then shifts responsibility for the project to another nonprofit at some specified time in the development process and the second non-profit in turn transfers title, along with the HOME loan/grant obligations and resale requirements, to a HOME-qualified homebuyer within a specified timeframe.</w:t>
      </w:r>
    </w:p>
    <w:p w14:paraId="1CED5FF7" w14:textId="77777777" w:rsidR="001D6A5D" w:rsidRPr="003F6AB8" w:rsidRDefault="00A05461" w:rsidP="008F73C5">
      <w:pPr>
        <w:pStyle w:val="Heading2"/>
        <w:rPr>
          <w:rFonts w:cstheme="minorHAnsi"/>
          <w:b/>
          <w:sz w:val="22"/>
          <w:szCs w:val="22"/>
        </w:rPr>
      </w:pPr>
      <w:r w:rsidRPr="003F6AB8">
        <w:rPr>
          <w:rFonts w:cstheme="minorHAnsi"/>
          <w:b/>
          <w:sz w:val="22"/>
          <w:szCs w:val="22"/>
        </w:rPr>
        <w:t>Types of Funding</w:t>
      </w:r>
    </w:p>
    <w:p w14:paraId="59873A81" w14:textId="65BF8DF3" w:rsidR="001D6A5D" w:rsidRPr="003F6AB8" w:rsidRDefault="001D6A5D" w:rsidP="00A22403">
      <w:pPr>
        <w:spacing w:line="240" w:lineRule="auto"/>
        <w:jc w:val="both"/>
        <w:rPr>
          <w:rFonts w:cstheme="minorHAnsi"/>
          <w:sz w:val="22"/>
          <w:szCs w:val="22"/>
        </w:rPr>
      </w:pPr>
      <w:r w:rsidRPr="003F6AB8">
        <w:rPr>
          <w:rStyle w:val="Heading3Char"/>
          <w:rFonts w:cstheme="minorHAnsi"/>
          <w:b/>
          <w:sz w:val="22"/>
          <w:szCs w:val="22"/>
        </w:rPr>
        <w:t>Operating Funds</w:t>
      </w:r>
      <w:r w:rsidR="00241F7F" w:rsidRPr="003F6AB8">
        <w:rPr>
          <w:rStyle w:val="Heading3Char"/>
          <w:rFonts w:cstheme="minorHAnsi"/>
          <w:b/>
          <w:sz w:val="22"/>
          <w:szCs w:val="22"/>
        </w:rPr>
        <w:t>:</w:t>
      </w:r>
      <w:r w:rsidR="00241F7F" w:rsidRPr="003F6AB8">
        <w:rPr>
          <w:rFonts w:cstheme="minorHAnsi"/>
          <w:b/>
          <w:sz w:val="22"/>
          <w:szCs w:val="22"/>
        </w:rPr>
        <w:t xml:space="preserve"> </w:t>
      </w:r>
      <w:r w:rsidRPr="003F6AB8">
        <w:rPr>
          <w:rFonts w:cstheme="minorHAnsi"/>
          <w:sz w:val="22"/>
          <w:szCs w:val="22"/>
        </w:rPr>
        <w:t xml:space="preserve">These are funds for general CHDO operating costs, which are “reasonable and necessary” costs for the operation of the CHDO (24 CFR 92.208), including salaries, wages, </w:t>
      </w:r>
      <w:r w:rsidR="00675597" w:rsidRPr="003F6AB8">
        <w:rPr>
          <w:rFonts w:cstheme="minorHAnsi"/>
          <w:sz w:val="22"/>
          <w:szCs w:val="22"/>
        </w:rPr>
        <w:t>benefits,</w:t>
      </w:r>
      <w:r w:rsidRPr="003F6AB8">
        <w:rPr>
          <w:rFonts w:cstheme="minorHAnsi"/>
          <w:sz w:val="22"/>
          <w:szCs w:val="22"/>
        </w:rPr>
        <w:t xml:space="preserve"> and other employee compensation; employee education, </w:t>
      </w:r>
      <w:r w:rsidR="00675597" w:rsidRPr="003F6AB8">
        <w:rPr>
          <w:rFonts w:cstheme="minorHAnsi"/>
          <w:sz w:val="22"/>
          <w:szCs w:val="22"/>
        </w:rPr>
        <w:t>training,</w:t>
      </w:r>
      <w:r w:rsidRPr="003F6AB8">
        <w:rPr>
          <w:rFonts w:cstheme="minorHAnsi"/>
          <w:sz w:val="22"/>
          <w:szCs w:val="22"/>
        </w:rPr>
        <w:t xml:space="preserve"> and travel; rent and utilities; communication and technology costs; taxes and insurance; and equipment, </w:t>
      </w:r>
      <w:r w:rsidR="00675597" w:rsidRPr="003F6AB8">
        <w:rPr>
          <w:rFonts w:cstheme="minorHAnsi"/>
          <w:sz w:val="22"/>
          <w:szCs w:val="22"/>
        </w:rPr>
        <w:t>materials,</w:t>
      </w:r>
      <w:r w:rsidRPr="003F6AB8">
        <w:rPr>
          <w:rFonts w:cstheme="minorHAnsi"/>
          <w:sz w:val="22"/>
          <w:szCs w:val="22"/>
        </w:rPr>
        <w:t xml:space="preserve"> and supplies.  </w:t>
      </w:r>
    </w:p>
    <w:p w14:paraId="33DC5469" w14:textId="1C416683" w:rsidR="001D6A5D" w:rsidRPr="003F6AB8" w:rsidRDefault="001D6A5D" w:rsidP="00A22403">
      <w:pPr>
        <w:pStyle w:val="ListParagraph"/>
        <w:numPr>
          <w:ilvl w:val="0"/>
          <w:numId w:val="15"/>
        </w:numPr>
        <w:spacing w:line="240" w:lineRule="auto"/>
        <w:contextualSpacing w:val="0"/>
        <w:jc w:val="both"/>
        <w:rPr>
          <w:rFonts w:cstheme="minorHAnsi"/>
          <w:i/>
          <w:sz w:val="22"/>
          <w:szCs w:val="22"/>
        </w:rPr>
      </w:pPr>
      <w:r w:rsidRPr="003F6AB8">
        <w:rPr>
          <w:rFonts w:cstheme="minorHAnsi"/>
          <w:sz w:val="22"/>
          <w:szCs w:val="22"/>
        </w:rPr>
        <w:t xml:space="preserve">The majority of the AHMLP funds are from the US Department of Housing and Urban Development (HUD) and allow for participating jurisdictions to set aside </w:t>
      </w:r>
      <w:r w:rsidRPr="003F6AB8">
        <w:rPr>
          <w:rFonts w:cstheme="minorHAnsi"/>
          <w:b/>
          <w:sz w:val="22"/>
          <w:szCs w:val="22"/>
        </w:rPr>
        <w:t>up to 5 percent</w:t>
      </w:r>
      <w:r w:rsidRPr="003F6AB8">
        <w:rPr>
          <w:rFonts w:cstheme="minorHAnsi"/>
          <w:sz w:val="22"/>
          <w:szCs w:val="22"/>
        </w:rPr>
        <w:t xml:space="preserve"> of their H</w:t>
      </w:r>
      <w:r w:rsidR="0003048F" w:rsidRPr="003F6AB8">
        <w:rPr>
          <w:rFonts w:cstheme="minorHAnsi"/>
          <w:sz w:val="22"/>
          <w:szCs w:val="22"/>
        </w:rPr>
        <w:t>OME</w:t>
      </w:r>
      <w:r w:rsidRPr="003F6AB8">
        <w:rPr>
          <w:rFonts w:cstheme="minorHAnsi"/>
          <w:sz w:val="22"/>
          <w:szCs w:val="22"/>
        </w:rPr>
        <w:t xml:space="preserve"> Investment Partnership</w:t>
      </w:r>
      <w:r w:rsidR="0003048F" w:rsidRPr="003F6AB8">
        <w:rPr>
          <w:rFonts w:cstheme="minorHAnsi"/>
          <w:sz w:val="22"/>
          <w:szCs w:val="22"/>
        </w:rPr>
        <w:t>s Program</w:t>
      </w:r>
      <w:r w:rsidRPr="003F6AB8">
        <w:rPr>
          <w:rFonts w:cstheme="minorHAnsi"/>
          <w:sz w:val="22"/>
          <w:szCs w:val="22"/>
        </w:rPr>
        <w:t xml:space="preserve"> (HOME) funds to assist CHDO groups with operating costs (24 CFR 92.300(f)). At the discretion of the WCHC, operating funds may be provided to enable certified WCHC CHDO groups to develop affordable housing. These operating funds </w:t>
      </w:r>
      <w:r w:rsidRPr="003F6AB8">
        <w:rPr>
          <w:rFonts w:cstheme="minorHAnsi"/>
          <w:b/>
          <w:i/>
          <w:sz w:val="22"/>
          <w:szCs w:val="22"/>
        </w:rPr>
        <w:t>cannot be used to fund specific project costs</w:t>
      </w:r>
      <w:r w:rsidRPr="003F6AB8">
        <w:rPr>
          <w:rFonts w:cstheme="minorHAnsi"/>
          <w:sz w:val="22"/>
          <w:szCs w:val="22"/>
        </w:rPr>
        <w:t>.</w:t>
      </w:r>
      <w:r w:rsidR="00252272" w:rsidRPr="003F6AB8">
        <w:rPr>
          <w:rFonts w:cstheme="minorHAnsi"/>
          <w:sz w:val="22"/>
          <w:szCs w:val="22"/>
        </w:rPr>
        <w:t xml:space="preserve"> </w:t>
      </w:r>
    </w:p>
    <w:p w14:paraId="269F090D" w14:textId="77777777" w:rsidR="001D6A5D" w:rsidRPr="003F6AB8" w:rsidRDefault="001D6A5D" w:rsidP="00A22403">
      <w:pPr>
        <w:pStyle w:val="ListParagraph"/>
        <w:numPr>
          <w:ilvl w:val="0"/>
          <w:numId w:val="15"/>
        </w:numPr>
        <w:spacing w:line="240" w:lineRule="auto"/>
        <w:contextualSpacing w:val="0"/>
        <w:jc w:val="both"/>
        <w:rPr>
          <w:rFonts w:cstheme="minorHAnsi"/>
          <w:sz w:val="22"/>
          <w:szCs w:val="22"/>
        </w:rPr>
      </w:pPr>
      <w:r w:rsidRPr="003F6AB8">
        <w:rPr>
          <w:rFonts w:cstheme="minorHAnsi"/>
          <w:sz w:val="22"/>
          <w:szCs w:val="22"/>
        </w:rPr>
        <w:t xml:space="preserve">A WCHC CHDO may receive operating funds for no more than four years or through the development of two (2) CHDO set-aside projects, whichever occurs first.  </w:t>
      </w:r>
    </w:p>
    <w:p w14:paraId="3E2B0772" w14:textId="77777777" w:rsidR="001D6A5D" w:rsidRPr="003F6AB8" w:rsidRDefault="001D6A5D" w:rsidP="00A22403">
      <w:pPr>
        <w:pStyle w:val="ListParagraph"/>
        <w:numPr>
          <w:ilvl w:val="0"/>
          <w:numId w:val="15"/>
        </w:numPr>
        <w:spacing w:line="240" w:lineRule="auto"/>
        <w:contextualSpacing w:val="0"/>
        <w:jc w:val="both"/>
        <w:rPr>
          <w:rFonts w:cstheme="minorHAnsi"/>
          <w:sz w:val="22"/>
          <w:szCs w:val="22"/>
        </w:rPr>
      </w:pPr>
      <w:r w:rsidRPr="003F6AB8">
        <w:rPr>
          <w:rFonts w:cstheme="minorHAnsi"/>
          <w:sz w:val="22"/>
          <w:szCs w:val="22"/>
        </w:rPr>
        <w:t xml:space="preserve">The funds are allocated based on a competitive, criteria-based scoring system explained in this application.  </w:t>
      </w:r>
    </w:p>
    <w:p w14:paraId="13C98472" w14:textId="6A3366C9" w:rsidR="001D6A5D" w:rsidRPr="003F6AB8" w:rsidRDefault="001D6A5D" w:rsidP="00A22403">
      <w:pPr>
        <w:pStyle w:val="ListParagraph"/>
        <w:numPr>
          <w:ilvl w:val="0"/>
          <w:numId w:val="15"/>
        </w:numPr>
        <w:spacing w:line="240" w:lineRule="auto"/>
        <w:contextualSpacing w:val="0"/>
        <w:jc w:val="both"/>
        <w:rPr>
          <w:rFonts w:cstheme="minorHAnsi"/>
          <w:b/>
          <w:sz w:val="22"/>
          <w:szCs w:val="22"/>
        </w:rPr>
      </w:pPr>
      <w:r w:rsidRPr="003F6AB8">
        <w:rPr>
          <w:rFonts w:cstheme="minorHAnsi"/>
          <w:sz w:val="22"/>
          <w:szCs w:val="22"/>
        </w:rPr>
        <w:t>Availability of operating funds cannot be guaranteed from year to year, so it is vital that a non-profit seeking CHDO certification plan for and have other sources of funding. Neither re-organization of an existing CHDO nor a CHDO’s failure or desire to skip a year or more of recertification will change or extend the maximum number of years that operating funds will be provided.</w:t>
      </w:r>
      <w:r w:rsidR="00252272" w:rsidRPr="003F6AB8">
        <w:rPr>
          <w:rFonts w:cstheme="minorHAnsi"/>
          <w:b/>
          <w:sz w:val="22"/>
          <w:szCs w:val="22"/>
        </w:rPr>
        <w:t xml:space="preserve"> </w:t>
      </w:r>
    </w:p>
    <w:p w14:paraId="34EACFB3" w14:textId="3A9A66B1" w:rsidR="001D6A5D" w:rsidRPr="003F6AB8" w:rsidRDefault="001D6A5D" w:rsidP="00A22403">
      <w:pPr>
        <w:pStyle w:val="ListParagraph"/>
        <w:numPr>
          <w:ilvl w:val="0"/>
          <w:numId w:val="15"/>
        </w:numPr>
        <w:spacing w:line="240" w:lineRule="auto"/>
        <w:contextualSpacing w:val="0"/>
        <w:jc w:val="both"/>
        <w:rPr>
          <w:rFonts w:cstheme="minorHAnsi"/>
          <w:sz w:val="22"/>
          <w:szCs w:val="22"/>
        </w:rPr>
      </w:pPr>
      <w:r w:rsidRPr="003F6AB8">
        <w:rPr>
          <w:rFonts w:cstheme="minorHAnsi"/>
          <w:sz w:val="22"/>
          <w:szCs w:val="22"/>
        </w:rPr>
        <w:t xml:space="preserve">WCHC </w:t>
      </w:r>
      <w:r w:rsidR="000C1EBF" w:rsidRPr="003F6AB8">
        <w:rPr>
          <w:rFonts w:cstheme="minorHAnsi"/>
          <w:sz w:val="22"/>
          <w:szCs w:val="22"/>
        </w:rPr>
        <w:t>CHDOs</w:t>
      </w:r>
      <w:r w:rsidRPr="003F6AB8">
        <w:rPr>
          <w:rFonts w:cstheme="minorHAnsi"/>
          <w:sz w:val="22"/>
          <w:szCs w:val="22"/>
        </w:rPr>
        <w:t xml:space="preserve"> may</w:t>
      </w:r>
      <w:r w:rsidRPr="003F6AB8">
        <w:rPr>
          <w:rFonts w:cstheme="minorHAnsi"/>
          <w:b/>
          <w:sz w:val="22"/>
          <w:szCs w:val="22"/>
        </w:rPr>
        <w:t xml:space="preserve"> </w:t>
      </w:r>
      <w:r w:rsidRPr="003F6AB8">
        <w:rPr>
          <w:rFonts w:cstheme="minorHAnsi"/>
          <w:sz w:val="22"/>
          <w:szCs w:val="22"/>
        </w:rPr>
        <w:t xml:space="preserve">receive up to 50% or $50,000, </w:t>
      </w:r>
      <w:r w:rsidRPr="003F6AB8">
        <w:rPr>
          <w:rFonts w:cstheme="minorHAnsi"/>
          <w:i/>
          <w:sz w:val="22"/>
          <w:szCs w:val="22"/>
        </w:rPr>
        <w:t>whichever is less</w:t>
      </w:r>
      <w:r w:rsidRPr="003F6AB8">
        <w:rPr>
          <w:rFonts w:cstheme="minorHAnsi"/>
          <w:sz w:val="22"/>
          <w:szCs w:val="22"/>
        </w:rPr>
        <w:t xml:space="preserve">, of the CHDO’s total operating expenses in that fiscal year based on available funds. This total includes organizational support and housing education assistance provided under Title 42, The </w:t>
      </w:r>
      <w:r w:rsidRPr="003F6AB8">
        <w:rPr>
          <w:rFonts w:cstheme="minorHAnsi"/>
          <w:sz w:val="22"/>
          <w:szCs w:val="22"/>
        </w:rPr>
        <w:lastRenderedPageBreak/>
        <w:t>Public Health and Welfare, Chapter 130 – National Affordable Housing, Subchapter II – Investment in Affordable Housing, Part B – Community Housing Partnership, Section 233. Housing education and or</w:t>
      </w:r>
      <w:r w:rsidR="00F91408" w:rsidRPr="003F6AB8">
        <w:rPr>
          <w:rFonts w:cstheme="minorHAnsi"/>
          <w:sz w:val="22"/>
          <w:szCs w:val="22"/>
        </w:rPr>
        <w:t>ganizational support, b (1), (2</w:t>
      </w:r>
      <w:r w:rsidRPr="003F6AB8">
        <w:rPr>
          <w:rFonts w:cstheme="minorHAnsi"/>
          <w:sz w:val="22"/>
          <w:szCs w:val="22"/>
        </w:rPr>
        <w:t>), and (6) which is other assistance available for:</w:t>
      </w:r>
    </w:p>
    <w:p w14:paraId="2F2EC80A" w14:textId="239C2076" w:rsidR="001D6A5D" w:rsidRPr="003F6AB8" w:rsidRDefault="001D6A5D" w:rsidP="00A22403">
      <w:pPr>
        <w:pStyle w:val="ListParagraph"/>
        <w:numPr>
          <w:ilvl w:val="0"/>
          <w:numId w:val="1"/>
        </w:numPr>
        <w:spacing w:line="240" w:lineRule="auto"/>
        <w:contextualSpacing w:val="0"/>
        <w:jc w:val="both"/>
        <w:rPr>
          <w:rFonts w:cstheme="minorHAnsi"/>
          <w:sz w:val="22"/>
          <w:szCs w:val="22"/>
        </w:rPr>
      </w:pPr>
      <w:r w:rsidRPr="003F6AB8">
        <w:rPr>
          <w:rFonts w:cstheme="minorHAnsi"/>
          <w:b/>
          <w:sz w:val="22"/>
          <w:szCs w:val="22"/>
        </w:rPr>
        <w:t>Organizational Support</w:t>
      </w:r>
      <w:r w:rsidR="00241F7F" w:rsidRPr="003F6AB8">
        <w:rPr>
          <w:rFonts w:cstheme="minorHAnsi"/>
          <w:b/>
          <w:sz w:val="22"/>
          <w:szCs w:val="22"/>
        </w:rPr>
        <w:t xml:space="preserve">: </w:t>
      </w:r>
      <w:r w:rsidRPr="003F6AB8">
        <w:rPr>
          <w:rFonts w:cstheme="minorHAnsi"/>
          <w:sz w:val="22"/>
          <w:szCs w:val="22"/>
        </w:rPr>
        <w:t xml:space="preserve">“Organizational support assistance…available to community housing development organizations to cover operational expenses and to cover expenses for training and technical, legal, </w:t>
      </w:r>
      <w:r w:rsidR="00675597" w:rsidRPr="003F6AB8">
        <w:rPr>
          <w:rFonts w:cstheme="minorHAnsi"/>
          <w:sz w:val="22"/>
          <w:szCs w:val="22"/>
        </w:rPr>
        <w:t>engineering,</w:t>
      </w:r>
      <w:r w:rsidRPr="003F6AB8">
        <w:rPr>
          <w:rFonts w:cstheme="minorHAnsi"/>
          <w:sz w:val="22"/>
          <w:szCs w:val="22"/>
        </w:rPr>
        <w:t xml:space="preserve"> and other assistance to the board of directors, staff, and members of the community housing development </w:t>
      </w:r>
      <w:proofErr w:type="gramStart"/>
      <w:r w:rsidRPr="003F6AB8">
        <w:rPr>
          <w:rFonts w:cstheme="minorHAnsi"/>
          <w:sz w:val="22"/>
          <w:szCs w:val="22"/>
        </w:rPr>
        <w:t>organization;</w:t>
      </w:r>
      <w:proofErr w:type="gramEnd"/>
    </w:p>
    <w:p w14:paraId="30BD0272" w14:textId="77777777" w:rsidR="001D6A5D" w:rsidRPr="003F6AB8" w:rsidRDefault="001D6A5D" w:rsidP="00A22403">
      <w:pPr>
        <w:pStyle w:val="ListParagraph"/>
        <w:numPr>
          <w:ilvl w:val="0"/>
          <w:numId w:val="1"/>
        </w:numPr>
        <w:spacing w:line="240" w:lineRule="auto"/>
        <w:contextualSpacing w:val="0"/>
        <w:jc w:val="both"/>
        <w:rPr>
          <w:rFonts w:cstheme="minorHAnsi"/>
          <w:sz w:val="22"/>
          <w:szCs w:val="22"/>
        </w:rPr>
      </w:pPr>
      <w:r w:rsidRPr="003F6AB8">
        <w:rPr>
          <w:rFonts w:cstheme="minorHAnsi"/>
          <w:b/>
          <w:sz w:val="22"/>
          <w:szCs w:val="22"/>
        </w:rPr>
        <w:t>Housing Education</w:t>
      </w:r>
      <w:r w:rsidR="00241F7F" w:rsidRPr="003F6AB8">
        <w:rPr>
          <w:rFonts w:cstheme="minorHAnsi"/>
          <w:b/>
          <w:sz w:val="22"/>
          <w:szCs w:val="22"/>
        </w:rPr>
        <w:t xml:space="preserve">: </w:t>
      </w:r>
      <w:r w:rsidRPr="003F6AB8">
        <w:rPr>
          <w:rFonts w:cstheme="minorHAnsi"/>
          <w:sz w:val="22"/>
          <w:szCs w:val="22"/>
        </w:rPr>
        <w:t>“Housing education assistance…available to community housing development organizations to cover expenses for providing or administering programs for educating, counseling, or organizing homeowners and tenants who are eligible to receive assistance under other provisions of this chapter;” or</w:t>
      </w:r>
    </w:p>
    <w:p w14:paraId="5E13AEF2" w14:textId="77777777" w:rsidR="001D6A5D" w:rsidRPr="003F6AB8" w:rsidRDefault="001D6A5D" w:rsidP="00A22403">
      <w:pPr>
        <w:pStyle w:val="ListParagraph"/>
        <w:numPr>
          <w:ilvl w:val="0"/>
          <w:numId w:val="1"/>
        </w:numPr>
        <w:spacing w:line="240" w:lineRule="auto"/>
        <w:contextualSpacing w:val="0"/>
        <w:jc w:val="both"/>
        <w:rPr>
          <w:rFonts w:cstheme="minorHAnsi"/>
          <w:sz w:val="22"/>
          <w:szCs w:val="22"/>
        </w:rPr>
      </w:pPr>
      <w:r w:rsidRPr="003F6AB8">
        <w:rPr>
          <w:rFonts w:cstheme="minorHAnsi"/>
          <w:b/>
          <w:sz w:val="22"/>
          <w:szCs w:val="22"/>
        </w:rPr>
        <w:t>Community Land Trusts</w:t>
      </w:r>
      <w:r w:rsidR="00241F7F" w:rsidRPr="003F6AB8">
        <w:rPr>
          <w:rFonts w:cstheme="minorHAnsi"/>
          <w:b/>
          <w:sz w:val="22"/>
          <w:szCs w:val="22"/>
        </w:rPr>
        <w:t xml:space="preserve">: </w:t>
      </w:r>
      <w:r w:rsidRPr="003F6AB8">
        <w:rPr>
          <w:rFonts w:cstheme="minorHAnsi"/>
          <w:sz w:val="22"/>
          <w:szCs w:val="22"/>
        </w:rPr>
        <w:t>“Organization support, technical assistance, education, training, and continuing support under this subsection…available to community land trusts and to community groups for the establishment of community land trusts.”</w:t>
      </w:r>
    </w:p>
    <w:p w14:paraId="342B6A75" w14:textId="77777777" w:rsidR="001D6A5D" w:rsidRPr="003F6AB8" w:rsidRDefault="001D6A5D" w:rsidP="00A22403">
      <w:pPr>
        <w:spacing w:line="240" w:lineRule="auto"/>
        <w:jc w:val="both"/>
        <w:rPr>
          <w:rFonts w:cstheme="minorHAnsi"/>
          <w:b/>
          <w:sz w:val="22"/>
          <w:szCs w:val="22"/>
        </w:rPr>
      </w:pPr>
      <w:r w:rsidRPr="003F6AB8">
        <w:rPr>
          <w:rFonts w:cstheme="minorHAnsi"/>
          <w:b/>
          <w:sz w:val="22"/>
          <w:szCs w:val="22"/>
        </w:rPr>
        <w:t>HOME program regulations require that any CHDO receiving operating funds MUST:</w:t>
      </w:r>
    </w:p>
    <w:p w14:paraId="009FDD9B" w14:textId="6A3842DF" w:rsidR="001D6A5D" w:rsidRPr="003F6AB8" w:rsidRDefault="001D6A5D" w:rsidP="00A22403">
      <w:pPr>
        <w:pStyle w:val="ListParagraph"/>
        <w:numPr>
          <w:ilvl w:val="0"/>
          <w:numId w:val="2"/>
        </w:numPr>
        <w:spacing w:line="240" w:lineRule="auto"/>
        <w:contextualSpacing w:val="0"/>
        <w:jc w:val="both"/>
        <w:rPr>
          <w:rFonts w:cstheme="minorHAnsi"/>
          <w:sz w:val="22"/>
          <w:szCs w:val="22"/>
        </w:rPr>
      </w:pPr>
      <w:r w:rsidRPr="003F6AB8">
        <w:rPr>
          <w:rFonts w:cstheme="minorHAnsi"/>
          <w:sz w:val="22"/>
          <w:szCs w:val="22"/>
        </w:rPr>
        <w:t>Receive CHDO set-aside funds for a housing development activity in the same fiscal year (July-June) as the operating funds are allocated; AND/OR</w:t>
      </w:r>
    </w:p>
    <w:p w14:paraId="10052148" w14:textId="0B410616" w:rsidR="001D6A5D" w:rsidRPr="003F6AB8" w:rsidRDefault="001D6A5D" w:rsidP="00A22403">
      <w:pPr>
        <w:pStyle w:val="ListParagraph"/>
        <w:numPr>
          <w:ilvl w:val="0"/>
          <w:numId w:val="2"/>
        </w:numPr>
        <w:spacing w:line="240" w:lineRule="auto"/>
        <w:contextualSpacing w:val="0"/>
        <w:jc w:val="both"/>
        <w:rPr>
          <w:rFonts w:cstheme="minorHAnsi"/>
          <w:sz w:val="22"/>
          <w:szCs w:val="22"/>
        </w:rPr>
      </w:pPr>
      <w:r w:rsidRPr="003F6AB8">
        <w:rPr>
          <w:rFonts w:cstheme="minorHAnsi"/>
          <w:sz w:val="22"/>
          <w:szCs w:val="22"/>
        </w:rPr>
        <w:t xml:space="preserve">Enter into a written agreement with the WCHC that provides that the CHDO is reasonably expected to </w:t>
      </w:r>
      <w:proofErr w:type="gramStart"/>
      <w:r w:rsidRPr="003F6AB8">
        <w:rPr>
          <w:rFonts w:cstheme="minorHAnsi"/>
          <w:sz w:val="22"/>
          <w:szCs w:val="22"/>
        </w:rPr>
        <w:t>submit an application</w:t>
      </w:r>
      <w:proofErr w:type="gramEnd"/>
      <w:r w:rsidRPr="003F6AB8">
        <w:rPr>
          <w:rFonts w:cstheme="minorHAnsi"/>
          <w:sz w:val="22"/>
          <w:szCs w:val="22"/>
        </w:rPr>
        <w:t xml:space="preserve"> for set-aside funds for a housing development activity within 24 months of receiving the funds for operating expenses. The agreement must also specify the conditions upon which this expectation is based. To demonstrate a “reasonable expectation,” a WCHC CHDO must include the following documents with their application:</w:t>
      </w:r>
    </w:p>
    <w:p w14:paraId="2FDA93CF" w14:textId="77777777" w:rsidR="001D6A5D" w:rsidRPr="003F6AB8" w:rsidRDefault="001D6A5D" w:rsidP="00A22403">
      <w:pPr>
        <w:pStyle w:val="ListParagraph"/>
        <w:numPr>
          <w:ilvl w:val="0"/>
          <w:numId w:val="16"/>
        </w:numPr>
        <w:spacing w:line="240" w:lineRule="auto"/>
        <w:contextualSpacing w:val="0"/>
        <w:jc w:val="both"/>
        <w:rPr>
          <w:rFonts w:cstheme="minorHAnsi"/>
          <w:sz w:val="22"/>
          <w:szCs w:val="22"/>
        </w:rPr>
      </w:pPr>
      <w:r w:rsidRPr="003F6AB8">
        <w:rPr>
          <w:rFonts w:cstheme="minorHAnsi"/>
          <w:sz w:val="22"/>
          <w:szCs w:val="22"/>
        </w:rPr>
        <w:t>Preliminary Project Description – short narrative</w:t>
      </w:r>
    </w:p>
    <w:p w14:paraId="6F654A92" w14:textId="77777777" w:rsidR="001D6A5D" w:rsidRPr="003F6AB8" w:rsidRDefault="001D6A5D" w:rsidP="00A22403">
      <w:pPr>
        <w:pStyle w:val="ListParagraph"/>
        <w:numPr>
          <w:ilvl w:val="0"/>
          <w:numId w:val="16"/>
        </w:numPr>
        <w:spacing w:line="240" w:lineRule="auto"/>
        <w:contextualSpacing w:val="0"/>
        <w:jc w:val="both"/>
        <w:rPr>
          <w:rFonts w:cstheme="minorHAnsi"/>
          <w:sz w:val="22"/>
          <w:szCs w:val="22"/>
        </w:rPr>
      </w:pPr>
      <w:r w:rsidRPr="003F6AB8">
        <w:rPr>
          <w:rFonts w:cstheme="minorHAnsi"/>
          <w:sz w:val="22"/>
          <w:szCs w:val="22"/>
        </w:rPr>
        <w:t>Site Control Information (purchase agreement, option, etc.)</w:t>
      </w:r>
    </w:p>
    <w:p w14:paraId="1BEAA77C" w14:textId="77777777" w:rsidR="001D6A5D" w:rsidRPr="003F6AB8" w:rsidRDefault="001D6A5D" w:rsidP="00A22403">
      <w:pPr>
        <w:pStyle w:val="ListParagraph"/>
        <w:numPr>
          <w:ilvl w:val="0"/>
          <w:numId w:val="16"/>
        </w:numPr>
        <w:spacing w:line="240" w:lineRule="auto"/>
        <w:contextualSpacing w:val="0"/>
        <w:jc w:val="both"/>
        <w:rPr>
          <w:rFonts w:cstheme="minorHAnsi"/>
          <w:sz w:val="22"/>
          <w:szCs w:val="22"/>
        </w:rPr>
      </w:pPr>
      <w:r w:rsidRPr="003F6AB8">
        <w:rPr>
          <w:rFonts w:cstheme="minorHAnsi"/>
          <w:sz w:val="22"/>
          <w:szCs w:val="22"/>
        </w:rPr>
        <w:t>Preliminary Site Plan (if available)</w:t>
      </w:r>
    </w:p>
    <w:p w14:paraId="1427F33A" w14:textId="77777777" w:rsidR="001D6A5D" w:rsidRPr="003F6AB8" w:rsidRDefault="001D6A5D" w:rsidP="00A22403">
      <w:pPr>
        <w:pStyle w:val="ListParagraph"/>
        <w:numPr>
          <w:ilvl w:val="0"/>
          <w:numId w:val="16"/>
        </w:numPr>
        <w:spacing w:line="240" w:lineRule="auto"/>
        <w:contextualSpacing w:val="0"/>
        <w:jc w:val="both"/>
        <w:rPr>
          <w:rFonts w:cstheme="minorHAnsi"/>
          <w:sz w:val="22"/>
          <w:szCs w:val="22"/>
        </w:rPr>
      </w:pPr>
      <w:r w:rsidRPr="003F6AB8">
        <w:rPr>
          <w:rFonts w:cstheme="minorHAnsi"/>
          <w:sz w:val="22"/>
          <w:szCs w:val="22"/>
        </w:rPr>
        <w:t>Preliminary Development Team</w:t>
      </w:r>
    </w:p>
    <w:p w14:paraId="5BAAADDE" w14:textId="77777777" w:rsidR="001D6A5D" w:rsidRPr="003F6AB8" w:rsidRDefault="001D6A5D" w:rsidP="00A22403">
      <w:pPr>
        <w:pStyle w:val="ListParagraph"/>
        <w:numPr>
          <w:ilvl w:val="0"/>
          <w:numId w:val="16"/>
        </w:numPr>
        <w:spacing w:line="240" w:lineRule="auto"/>
        <w:contextualSpacing w:val="0"/>
        <w:jc w:val="both"/>
        <w:rPr>
          <w:rFonts w:cstheme="minorHAnsi"/>
          <w:sz w:val="22"/>
          <w:szCs w:val="22"/>
        </w:rPr>
      </w:pPr>
      <w:r w:rsidRPr="003F6AB8">
        <w:rPr>
          <w:rFonts w:cstheme="minorHAnsi"/>
          <w:sz w:val="22"/>
          <w:szCs w:val="22"/>
        </w:rPr>
        <w:t>Preliminary Financing Plan (sources do not need to be confirmed) and Five Year Pro forma</w:t>
      </w:r>
    </w:p>
    <w:p w14:paraId="3DDD0786" w14:textId="77777777" w:rsidR="001D6A5D" w:rsidRPr="003F6AB8" w:rsidRDefault="001D6A5D" w:rsidP="00A22403">
      <w:pPr>
        <w:pStyle w:val="ListParagraph"/>
        <w:numPr>
          <w:ilvl w:val="0"/>
          <w:numId w:val="16"/>
        </w:numPr>
        <w:spacing w:line="240" w:lineRule="auto"/>
        <w:contextualSpacing w:val="0"/>
        <w:jc w:val="both"/>
        <w:rPr>
          <w:rFonts w:cstheme="minorHAnsi"/>
          <w:sz w:val="22"/>
          <w:szCs w:val="22"/>
        </w:rPr>
      </w:pPr>
      <w:r w:rsidRPr="003F6AB8">
        <w:rPr>
          <w:rFonts w:cstheme="minorHAnsi"/>
          <w:sz w:val="22"/>
          <w:szCs w:val="22"/>
        </w:rPr>
        <w:t>Preliminary Architectural Renderings (if available).</w:t>
      </w:r>
    </w:p>
    <w:p w14:paraId="63766C68" w14:textId="182A2C23" w:rsidR="001D6A5D" w:rsidRPr="003F6AB8" w:rsidRDefault="001D6A5D" w:rsidP="00A22403">
      <w:pPr>
        <w:spacing w:line="240" w:lineRule="auto"/>
        <w:ind w:left="720"/>
        <w:jc w:val="both"/>
        <w:rPr>
          <w:rFonts w:cstheme="minorHAnsi"/>
          <w:b/>
          <w:sz w:val="22"/>
          <w:szCs w:val="22"/>
        </w:rPr>
      </w:pPr>
      <w:r w:rsidRPr="003F6AB8">
        <w:rPr>
          <w:rFonts w:cstheme="minorHAnsi"/>
          <w:sz w:val="22"/>
          <w:szCs w:val="22"/>
        </w:rPr>
        <w:t xml:space="preserve">Any portion of the 5% Operating Funds not allocated to an agency may be used by the WCHC during the fiscal year to provide appropriate technical assistance to </w:t>
      </w:r>
      <w:r w:rsidR="000C1EBF" w:rsidRPr="003F6AB8">
        <w:rPr>
          <w:rFonts w:cstheme="minorHAnsi"/>
          <w:sz w:val="22"/>
          <w:szCs w:val="22"/>
        </w:rPr>
        <w:t>CHDOs</w:t>
      </w:r>
      <w:r w:rsidRPr="003F6AB8">
        <w:rPr>
          <w:rFonts w:cstheme="minorHAnsi"/>
          <w:sz w:val="22"/>
          <w:szCs w:val="22"/>
        </w:rPr>
        <w:t xml:space="preserve">. In instances of extenuating and detrimental circumstances, such as a loss of key development personnel, a certified CHDO may be eligible to receive assistance to rebuild capacity during the year, as approved by WCHC staff on a case-by-case basis. Retained funds may also be utilized by WCHC staff to provide technical assistance to one or more </w:t>
      </w:r>
      <w:r w:rsidR="000C1EBF" w:rsidRPr="003F6AB8">
        <w:rPr>
          <w:rFonts w:cstheme="minorHAnsi"/>
          <w:sz w:val="22"/>
          <w:szCs w:val="22"/>
        </w:rPr>
        <w:t>CHDOs</w:t>
      </w:r>
      <w:r w:rsidRPr="003F6AB8">
        <w:rPr>
          <w:rFonts w:cstheme="minorHAnsi"/>
          <w:sz w:val="22"/>
          <w:szCs w:val="22"/>
        </w:rPr>
        <w:t xml:space="preserve"> as determined beneficial to improving the ability to provide affordable housing and comply with regulations. In the case that any portion of the five percent of the HOME grant is unexpended at the end of the fiscal year, such funds will be available for housing activities in the next funding year.</w:t>
      </w:r>
      <w:r w:rsidRPr="003F6AB8">
        <w:rPr>
          <w:rFonts w:cstheme="minorHAnsi"/>
          <w:b/>
          <w:sz w:val="22"/>
          <w:szCs w:val="22"/>
        </w:rPr>
        <w:t xml:space="preserve"> </w:t>
      </w:r>
    </w:p>
    <w:p w14:paraId="5129AB9F" w14:textId="0E0BB236" w:rsidR="001D6A5D" w:rsidRPr="003F6AB8" w:rsidRDefault="001D6A5D" w:rsidP="00A22403">
      <w:pPr>
        <w:spacing w:line="240" w:lineRule="auto"/>
        <w:jc w:val="both"/>
        <w:rPr>
          <w:rFonts w:cstheme="minorHAnsi"/>
          <w:sz w:val="22"/>
          <w:szCs w:val="22"/>
        </w:rPr>
      </w:pPr>
      <w:r w:rsidRPr="003F6AB8">
        <w:rPr>
          <w:rStyle w:val="Heading3Char"/>
          <w:rFonts w:cstheme="minorHAnsi"/>
          <w:b/>
          <w:sz w:val="22"/>
          <w:szCs w:val="22"/>
        </w:rPr>
        <w:lastRenderedPageBreak/>
        <w:t>CHDO Set-Aside Funds:</w:t>
      </w:r>
      <w:r w:rsidRPr="003F6AB8">
        <w:rPr>
          <w:rFonts w:cstheme="minorHAnsi"/>
          <w:sz w:val="22"/>
          <w:szCs w:val="22"/>
        </w:rPr>
        <w:t xml:space="preserve"> The WCHC also must invest at least fifteen (15) percent of its total HUD HOME allocation (24 CFR 92.300(a)) in development projects that are owned, developed</w:t>
      </w:r>
      <w:r w:rsidR="00DA18AD" w:rsidRPr="003F6AB8">
        <w:rPr>
          <w:rFonts w:cstheme="minorHAnsi"/>
          <w:sz w:val="22"/>
          <w:szCs w:val="22"/>
        </w:rPr>
        <w:t>,</w:t>
      </w:r>
      <w:r w:rsidRPr="003F6AB8">
        <w:rPr>
          <w:rFonts w:cstheme="minorHAnsi"/>
          <w:sz w:val="22"/>
          <w:szCs w:val="22"/>
        </w:rPr>
        <w:t xml:space="preserve"> or sponsored by </w:t>
      </w:r>
      <w:r w:rsidR="000C1EBF" w:rsidRPr="003F6AB8">
        <w:rPr>
          <w:rFonts w:cstheme="minorHAnsi"/>
          <w:sz w:val="22"/>
          <w:szCs w:val="22"/>
        </w:rPr>
        <w:t>CHDOs</w:t>
      </w:r>
      <w:r w:rsidRPr="003F6AB8">
        <w:rPr>
          <w:rFonts w:cstheme="minorHAnsi"/>
          <w:sz w:val="22"/>
          <w:szCs w:val="22"/>
        </w:rPr>
        <w:t xml:space="preserve"> and which will result in the development of homeownership or rental units, including projects that have a new construction or rehabilitation component.</w:t>
      </w:r>
      <w:r w:rsidR="00252272" w:rsidRPr="003F6AB8">
        <w:rPr>
          <w:rFonts w:cstheme="minorHAnsi"/>
          <w:sz w:val="22"/>
          <w:szCs w:val="22"/>
        </w:rPr>
        <w:t xml:space="preserve"> </w:t>
      </w:r>
      <w:r w:rsidRPr="003F6AB8">
        <w:rPr>
          <w:rFonts w:cstheme="minorHAnsi"/>
          <w:sz w:val="22"/>
          <w:szCs w:val="22"/>
          <w:u w:val="single"/>
        </w:rPr>
        <w:t>These funds cannot be used for programs</w:t>
      </w:r>
      <w:r w:rsidRPr="003F6AB8">
        <w:rPr>
          <w:rFonts w:cstheme="minorHAnsi"/>
          <w:sz w:val="22"/>
          <w:szCs w:val="22"/>
        </w:rPr>
        <w:t xml:space="preserve">.  </w:t>
      </w:r>
    </w:p>
    <w:p w14:paraId="46A9C46F" w14:textId="79A0257E" w:rsidR="001D6A5D" w:rsidRPr="003F6AB8" w:rsidRDefault="001D6A5D" w:rsidP="00A22403">
      <w:pPr>
        <w:pStyle w:val="ListParagraph"/>
        <w:numPr>
          <w:ilvl w:val="0"/>
          <w:numId w:val="17"/>
        </w:numPr>
        <w:spacing w:line="240" w:lineRule="auto"/>
        <w:contextualSpacing w:val="0"/>
        <w:jc w:val="both"/>
        <w:rPr>
          <w:rFonts w:cstheme="minorHAnsi"/>
          <w:i/>
          <w:sz w:val="22"/>
          <w:szCs w:val="22"/>
        </w:rPr>
      </w:pPr>
      <w:r w:rsidRPr="003F6AB8">
        <w:rPr>
          <w:rFonts w:cstheme="minorHAnsi"/>
          <w:b/>
          <w:sz w:val="22"/>
          <w:szCs w:val="22"/>
        </w:rPr>
        <w:t>El</w:t>
      </w:r>
      <w:r w:rsidR="00A21910" w:rsidRPr="003F6AB8">
        <w:rPr>
          <w:rFonts w:cstheme="minorHAnsi"/>
          <w:b/>
          <w:sz w:val="22"/>
          <w:szCs w:val="22"/>
        </w:rPr>
        <w:t>igible CHDO Activities (§92.300(a</w:t>
      </w:r>
      <w:r w:rsidRPr="003F6AB8">
        <w:rPr>
          <w:rFonts w:cstheme="minorHAnsi"/>
          <w:b/>
          <w:sz w:val="22"/>
          <w:szCs w:val="22"/>
        </w:rPr>
        <w:t>)</w:t>
      </w:r>
      <w:r w:rsidR="00A21910" w:rsidRPr="003F6AB8">
        <w:rPr>
          <w:rFonts w:cstheme="minorHAnsi"/>
          <w:b/>
          <w:sz w:val="22"/>
          <w:szCs w:val="22"/>
        </w:rPr>
        <w:t>)</w:t>
      </w:r>
      <w:r w:rsidR="00241F7F" w:rsidRPr="003F6AB8">
        <w:rPr>
          <w:rFonts w:cstheme="minorHAnsi"/>
          <w:b/>
          <w:sz w:val="22"/>
          <w:szCs w:val="22"/>
        </w:rPr>
        <w:t xml:space="preserve">: </w:t>
      </w:r>
      <w:r w:rsidR="000C1EBF" w:rsidRPr="003F6AB8">
        <w:rPr>
          <w:rFonts w:cstheme="minorHAnsi"/>
          <w:sz w:val="22"/>
          <w:szCs w:val="22"/>
        </w:rPr>
        <w:t>CHDOs</w:t>
      </w:r>
      <w:r w:rsidRPr="003F6AB8">
        <w:rPr>
          <w:rFonts w:cstheme="minorHAnsi"/>
          <w:sz w:val="22"/>
          <w:szCs w:val="22"/>
        </w:rPr>
        <w:t xml:space="preserve"> may use HOME funds (excluding Operating Funds) for all eligible HOME activities, but only the following are eligible for the CHDO set-aside funds:</w:t>
      </w:r>
    </w:p>
    <w:p w14:paraId="79E1AFB6" w14:textId="77777777" w:rsidR="001D6A5D" w:rsidRPr="003F6AB8" w:rsidRDefault="001D6A5D" w:rsidP="00A22403">
      <w:pPr>
        <w:pStyle w:val="ListParagraph"/>
        <w:numPr>
          <w:ilvl w:val="1"/>
          <w:numId w:val="17"/>
        </w:numPr>
        <w:spacing w:line="240" w:lineRule="auto"/>
        <w:contextualSpacing w:val="0"/>
        <w:jc w:val="both"/>
        <w:rPr>
          <w:rFonts w:cstheme="minorHAnsi"/>
          <w:sz w:val="22"/>
          <w:szCs w:val="22"/>
        </w:rPr>
      </w:pPr>
      <w:r w:rsidRPr="003F6AB8">
        <w:rPr>
          <w:rFonts w:cstheme="minorHAnsi"/>
          <w:sz w:val="22"/>
          <w:szCs w:val="22"/>
        </w:rPr>
        <w:t>Rental Housing acquisition, new construction and/or rehabilitation.</w:t>
      </w:r>
    </w:p>
    <w:p w14:paraId="621ECDB4" w14:textId="77777777" w:rsidR="001D6A5D" w:rsidRPr="003F6AB8" w:rsidRDefault="001D6A5D" w:rsidP="00A22403">
      <w:pPr>
        <w:pStyle w:val="ListParagraph"/>
        <w:numPr>
          <w:ilvl w:val="1"/>
          <w:numId w:val="17"/>
        </w:numPr>
        <w:spacing w:line="240" w:lineRule="auto"/>
        <w:contextualSpacing w:val="0"/>
        <w:jc w:val="both"/>
        <w:rPr>
          <w:rFonts w:cstheme="minorHAnsi"/>
          <w:sz w:val="22"/>
          <w:szCs w:val="22"/>
        </w:rPr>
      </w:pPr>
      <w:r w:rsidRPr="003F6AB8">
        <w:rPr>
          <w:rFonts w:cstheme="minorHAnsi"/>
          <w:sz w:val="22"/>
          <w:szCs w:val="22"/>
        </w:rPr>
        <w:t>Acquisition and/or rehabilitation of properties for sale to homebuyers.</w:t>
      </w:r>
    </w:p>
    <w:p w14:paraId="52C66481" w14:textId="77777777" w:rsidR="001D6A5D" w:rsidRPr="003F6AB8" w:rsidRDefault="001D6A5D" w:rsidP="00A22403">
      <w:pPr>
        <w:pStyle w:val="ListParagraph"/>
        <w:numPr>
          <w:ilvl w:val="1"/>
          <w:numId w:val="17"/>
        </w:numPr>
        <w:spacing w:line="240" w:lineRule="auto"/>
        <w:contextualSpacing w:val="0"/>
        <w:jc w:val="both"/>
        <w:rPr>
          <w:rFonts w:cstheme="minorHAnsi"/>
          <w:sz w:val="22"/>
          <w:szCs w:val="22"/>
        </w:rPr>
      </w:pPr>
      <w:r w:rsidRPr="003F6AB8">
        <w:rPr>
          <w:rFonts w:cstheme="minorHAnsi"/>
          <w:sz w:val="22"/>
          <w:szCs w:val="22"/>
        </w:rPr>
        <w:t>New construction of homebuyer properties.</w:t>
      </w:r>
    </w:p>
    <w:p w14:paraId="200A9B35" w14:textId="77777777" w:rsidR="001D6A5D" w:rsidRPr="003F6AB8" w:rsidRDefault="001D6A5D" w:rsidP="00A22403">
      <w:pPr>
        <w:pStyle w:val="ListParagraph"/>
        <w:numPr>
          <w:ilvl w:val="1"/>
          <w:numId w:val="17"/>
        </w:numPr>
        <w:spacing w:line="240" w:lineRule="auto"/>
        <w:contextualSpacing w:val="0"/>
        <w:jc w:val="both"/>
        <w:rPr>
          <w:rFonts w:cstheme="minorHAnsi"/>
          <w:sz w:val="22"/>
          <w:szCs w:val="22"/>
        </w:rPr>
      </w:pPr>
      <w:r w:rsidRPr="003F6AB8">
        <w:rPr>
          <w:rFonts w:cstheme="minorHAnsi"/>
          <w:sz w:val="22"/>
          <w:szCs w:val="22"/>
        </w:rPr>
        <w:t xml:space="preserve">Direct financial assistance (i.e., down payment and closing costs) to purchasers of HOME-assisted homebuyer housing owned, </w:t>
      </w:r>
      <w:r w:rsidR="005574E3" w:rsidRPr="003F6AB8">
        <w:rPr>
          <w:rFonts w:cstheme="minorHAnsi"/>
          <w:sz w:val="22"/>
          <w:szCs w:val="22"/>
        </w:rPr>
        <w:t>sponsored,</w:t>
      </w:r>
      <w:r w:rsidRPr="003F6AB8">
        <w:rPr>
          <w:rFonts w:cstheme="minorHAnsi"/>
          <w:sz w:val="22"/>
          <w:szCs w:val="22"/>
        </w:rPr>
        <w:t xml:space="preserve"> or developed by a CHDO with HOME funds.</w:t>
      </w:r>
    </w:p>
    <w:p w14:paraId="51F0FAC6" w14:textId="77777777" w:rsidR="001D6A5D" w:rsidRPr="003F6AB8" w:rsidRDefault="001D6A5D" w:rsidP="00A22403">
      <w:pPr>
        <w:spacing w:line="240" w:lineRule="auto"/>
        <w:ind w:left="720"/>
        <w:jc w:val="both"/>
        <w:rPr>
          <w:rFonts w:cstheme="minorHAnsi"/>
          <w:sz w:val="22"/>
          <w:szCs w:val="22"/>
        </w:rPr>
      </w:pPr>
      <w:r w:rsidRPr="003F6AB8">
        <w:rPr>
          <w:rFonts w:cstheme="minorHAnsi"/>
          <w:sz w:val="22"/>
          <w:szCs w:val="22"/>
        </w:rPr>
        <w:t>Tenant-based rental assistance (TBRA), homeowner rehabilitation, and brokering or other real estate transactions are not eligible for the 15% CHDO set-aside funding.</w:t>
      </w:r>
    </w:p>
    <w:p w14:paraId="24D15273" w14:textId="2F9C037A" w:rsidR="001D6A5D" w:rsidRPr="003F6AB8" w:rsidRDefault="001D6A5D" w:rsidP="00A22403">
      <w:pPr>
        <w:pStyle w:val="ListParagraph"/>
        <w:numPr>
          <w:ilvl w:val="0"/>
          <w:numId w:val="17"/>
        </w:numPr>
        <w:spacing w:line="240" w:lineRule="auto"/>
        <w:contextualSpacing w:val="0"/>
        <w:jc w:val="both"/>
        <w:rPr>
          <w:rFonts w:cstheme="minorHAnsi"/>
          <w:sz w:val="22"/>
          <w:szCs w:val="22"/>
        </w:rPr>
      </w:pPr>
      <w:r w:rsidRPr="003F6AB8">
        <w:rPr>
          <w:rFonts w:cstheme="minorHAnsi"/>
          <w:b/>
          <w:sz w:val="22"/>
          <w:szCs w:val="22"/>
        </w:rPr>
        <w:t>Effective Project Control</w:t>
      </w:r>
      <w:r w:rsidR="00241F7F" w:rsidRPr="003F6AB8">
        <w:rPr>
          <w:rFonts w:cstheme="minorHAnsi"/>
          <w:b/>
          <w:sz w:val="22"/>
          <w:szCs w:val="22"/>
        </w:rPr>
        <w:t>:</w:t>
      </w:r>
      <w:r w:rsidR="00241F7F" w:rsidRPr="003F6AB8">
        <w:rPr>
          <w:rFonts w:cstheme="minorHAnsi"/>
          <w:sz w:val="22"/>
          <w:szCs w:val="22"/>
        </w:rPr>
        <w:t xml:space="preserve"> </w:t>
      </w:r>
      <w:r w:rsidRPr="003F6AB8">
        <w:rPr>
          <w:rFonts w:cstheme="minorHAnsi"/>
          <w:sz w:val="22"/>
          <w:szCs w:val="22"/>
        </w:rPr>
        <w:t xml:space="preserve">For any project to be considered for CHDO set-aside funding, whether the CHDO is the owner with one or more individuals, a corporation, a </w:t>
      </w:r>
      <w:r w:rsidR="00675597" w:rsidRPr="003F6AB8">
        <w:rPr>
          <w:rFonts w:cstheme="minorHAnsi"/>
          <w:sz w:val="22"/>
          <w:szCs w:val="22"/>
        </w:rPr>
        <w:t>partnership,</w:t>
      </w:r>
      <w:r w:rsidRPr="003F6AB8">
        <w:rPr>
          <w:rFonts w:cstheme="minorHAnsi"/>
          <w:sz w:val="22"/>
          <w:szCs w:val="22"/>
        </w:rPr>
        <w:t xml:space="preserve"> or other legal entity</w:t>
      </w:r>
      <w:r w:rsidR="005574E3" w:rsidRPr="003F6AB8">
        <w:rPr>
          <w:rFonts w:cstheme="minorHAnsi"/>
          <w:sz w:val="22"/>
          <w:szCs w:val="22"/>
        </w:rPr>
        <w:t>, the</w:t>
      </w:r>
      <w:r w:rsidRPr="003F6AB8">
        <w:rPr>
          <w:rFonts w:cstheme="minorHAnsi"/>
          <w:sz w:val="22"/>
          <w:szCs w:val="22"/>
        </w:rPr>
        <w:t xml:space="preserve"> CHDO </w:t>
      </w:r>
      <w:r w:rsidRPr="003F6AB8">
        <w:rPr>
          <w:rFonts w:cstheme="minorHAnsi"/>
          <w:i/>
          <w:sz w:val="22"/>
          <w:szCs w:val="22"/>
        </w:rPr>
        <w:t>MUST</w:t>
      </w:r>
      <w:r w:rsidRPr="003F6AB8">
        <w:rPr>
          <w:rFonts w:cstheme="minorHAnsi"/>
          <w:sz w:val="22"/>
          <w:szCs w:val="22"/>
        </w:rPr>
        <w:t xml:space="preserve"> be the managing general partner with </w:t>
      </w:r>
      <w:r w:rsidRPr="003F6AB8">
        <w:rPr>
          <w:rFonts w:cstheme="minorHAnsi"/>
          <w:i/>
          <w:sz w:val="22"/>
          <w:szCs w:val="22"/>
        </w:rPr>
        <w:t xml:space="preserve">effective </w:t>
      </w:r>
      <w:proofErr w:type="gramStart"/>
      <w:r w:rsidRPr="003F6AB8">
        <w:rPr>
          <w:rFonts w:cstheme="minorHAnsi"/>
          <w:i/>
          <w:sz w:val="22"/>
          <w:szCs w:val="22"/>
        </w:rPr>
        <w:t>decision making</w:t>
      </w:r>
      <w:proofErr w:type="gramEnd"/>
      <w:r w:rsidRPr="003F6AB8">
        <w:rPr>
          <w:rFonts w:cstheme="minorHAnsi"/>
          <w:i/>
          <w:sz w:val="22"/>
          <w:szCs w:val="22"/>
        </w:rPr>
        <w:t xml:space="preserve"> control (51%)</w:t>
      </w:r>
      <w:r w:rsidR="005574E3" w:rsidRPr="003F6AB8">
        <w:rPr>
          <w:rFonts w:cstheme="minorHAnsi"/>
          <w:i/>
          <w:sz w:val="22"/>
          <w:szCs w:val="22"/>
        </w:rPr>
        <w:t xml:space="preserve">. </w:t>
      </w:r>
      <w:r w:rsidRPr="003F6AB8">
        <w:rPr>
          <w:rFonts w:cstheme="minorHAnsi"/>
          <w:sz w:val="22"/>
          <w:szCs w:val="22"/>
        </w:rPr>
        <w:t xml:space="preserve">When a CHDO is in partnership with another entity, partnership agreements with verbiage that ensures that the CHDO has effective project control must be provided.  </w:t>
      </w:r>
    </w:p>
    <w:p w14:paraId="0D54DB6C" w14:textId="4DACB253" w:rsidR="001D6A5D" w:rsidRPr="003F6AB8" w:rsidRDefault="001D6A5D" w:rsidP="00A22403">
      <w:pPr>
        <w:pStyle w:val="ListParagraph"/>
        <w:numPr>
          <w:ilvl w:val="0"/>
          <w:numId w:val="17"/>
        </w:numPr>
        <w:spacing w:line="240" w:lineRule="auto"/>
        <w:contextualSpacing w:val="0"/>
        <w:jc w:val="both"/>
        <w:rPr>
          <w:rFonts w:cstheme="minorHAnsi"/>
          <w:b/>
          <w:i/>
          <w:sz w:val="22"/>
          <w:szCs w:val="22"/>
        </w:rPr>
      </w:pPr>
      <w:r w:rsidRPr="003F6AB8">
        <w:rPr>
          <w:rFonts w:cstheme="minorHAnsi"/>
          <w:b/>
          <w:sz w:val="22"/>
          <w:szCs w:val="22"/>
        </w:rPr>
        <w:t>Pre-Development Loans</w:t>
      </w:r>
      <w:r w:rsidR="00241F7F" w:rsidRPr="003F6AB8">
        <w:rPr>
          <w:rFonts w:cstheme="minorHAnsi"/>
          <w:b/>
          <w:sz w:val="22"/>
          <w:szCs w:val="22"/>
        </w:rPr>
        <w:t xml:space="preserve">: </w:t>
      </w:r>
      <w:r w:rsidRPr="003F6AB8">
        <w:rPr>
          <w:rFonts w:cstheme="minorHAnsi"/>
          <w:sz w:val="22"/>
          <w:szCs w:val="22"/>
        </w:rPr>
        <w:t xml:space="preserve">Up to ten (10) percent of the WCHC’s CHDO set-aside amount may be provided </w:t>
      </w:r>
      <w:r w:rsidRPr="003F6AB8">
        <w:rPr>
          <w:rFonts w:cstheme="minorHAnsi"/>
          <w:b/>
          <w:sz w:val="22"/>
          <w:szCs w:val="22"/>
          <w:u w:val="single"/>
        </w:rPr>
        <w:t>ONLY</w:t>
      </w:r>
      <w:r w:rsidRPr="003F6AB8">
        <w:rPr>
          <w:rFonts w:cstheme="minorHAnsi"/>
          <w:b/>
          <w:sz w:val="22"/>
          <w:szCs w:val="22"/>
        </w:rPr>
        <w:t xml:space="preserve"> </w:t>
      </w:r>
      <w:r w:rsidRPr="003F6AB8">
        <w:rPr>
          <w:rFonts w:cstheme="minorHAnsi"/>
          <w:sz w:val="22"/>
          <w:szCs w:val="22"/>
        </w:rPr>
        <w:t xml:space="preserve">to </w:t>
      </w:r>
      <w:r w:rsidR="000C1EBF" w:rsidRPr="003F6AB8">
        <w:rPr>
          <w:rFonts w:cstheme="minorHAnsi"/>
          <w:sz w:val="22"/>
          <w:szCs w:val="22"/>
        </w:rPr>
        <w:t>CHDOs</w:t>
      </w:r>
      <w:r w:rsidRPr="003F6AB8">
        <w:rPr>
          <w:rFonts w:cstheme="minorHAnsi"/>
          <w:b/>
          <w:sz w:val="22"/>
          <w:szCs w:val="22"/>
        </w:rPr>
        <w:t xml:space="preserve"> </w:t>
      </w:r>
      <w:r w:rsidRPr="003F6AB8">
        <w:rPr>
          <w:rFonts w:cstheme="minorHAnsi"/>
          <w:sz w:val="22"/>
          <w:szCs w:val="22"/>
        </w:rPr>
        <w:t xml:space="preserve">in the form of pre-development loans which are intended to assure that its </w:t>
      </w:r>
      <w:r w:rsidR="000C1EBF" w:rsidRPr="003F6AB8">
        <w:rPr>
          <w:rFonts w:cstheme="minorHAnsi"/>
          <w:sz w:val="22"/>
          <w:szCs w:val="22"/>
        </w:rPr>
        <w:t>CHDOs</w:t>
      </w:r>
      <w:r w:rsidRPr="003F6AB8">
        <w:rPr>
          <w:rFonts w:cstheme="minorHAnsi"/>
          <w:sz w:val="22"/>
          <w:szCs w:val="22"/>
        </w:rPr>
        <w:t xml:space="preserve"> have access to funds for up-front, eligible project expenditures and are to be repaid to the Consortium from construction loan proceeds or other project income or incorporated into additional project financing. The costs must all be reasonable and customary and related to a specific project which, if deemed feasible, would receive HOME funds for development. This assistance can take the form of technical assistance and site control loans used to establish preliminary feasibility prior to site control and seed money loans, which may be used to cover pre-construction costs</w:t>
      </w:r>
      <w:r w:rsidR="005574E3" w:rsidRPr="003F6AB8">
        <w:rPr>
          <w:rFonts w:cstheme="minorHAnsi"/>
          <w:sz w:val="22"/>
          <w:szCs w:val="22"/>
        </w:rPr>
        <w:t>.</w:t>
      </w:r>
      <w:r w:rsidR="007A7593" w:rsidRPr="003F6AB8">
        <w:rPr>
          <w:rFonts w:cstheme="minorHAnsi"/>
          <w:sz w:val="22"/>
          <w:szCs w:val="22"/>
        </w:rPr>
        <w:t xml:space="preserve"> In the event there are impediments to project development, repayment of the loan can be waived in part or in whole at the discretion of the WCHC.</w:t>
      </w:r>
      <w:r w:rsidR="005574E3" w:rsidRPr="003F6AB8">
        <w:rPr>
          <w:rFonts w:cstheme="minorHAnsi"/>
          <w:sz w:val="22"/>
          <w:szCs w:val="22"/>
        </w:rPr>
        <w:t xml:space="preserve"> </w:t>
      </w:r>
      <w:r w:rsidRPr="003F6AB8">
        <w:rPr>
          <w:rFonts w:cstheme="minorHAnsi"/>
          <w:sz w:val="22"/>
          <w:szCs w:val="22"/>
        </w:rPr>
        <w:t xml:space="preserve">The total amount of funds used for </w:t>
      </w:r>
      <w:r w:rsidRPr="003F6AB8">
        <w:rPr>
          <w:rFonts w:cstheme="minorHAnsi"/>
          <w:b/>
          <w:sz w:val="22"/>
          <w:szCs w:val="22"/>
        </w:rPr>
        <w:t xml:space="preserve">pre-development cannot exceed 10 percent of the total amount of HOME funds reserved for </w:t>
      </w:r>
      <w:r w:rsidR="000C1EBF" w:rsidRPr="003F6AB8">
        <w:rPr>
          <w:rFonts w:cstheme="minorHAnsi"/>
          <w:b/>
          <w:sz w:val="22"/>
          <w:szCs w:val="22"/>
        </w:rPr>
        <w:t>CHDOs</w:t>
      </w:r>
      <w:r w:rsidRPr="003F6AB8">
        <w:rPr>
          <w:rFonts w:cstheme="minorHAnsi"/>
          <w:sz w:val="22"/>
          <w:szCs w:val="22"/>
        </w:rPr>
        <w:t xml:space="preserve"> by the Consortium in any given grant year </w:t>
      </w:r>
      <w:r w:rsidRPr="003F6AB8">
        <w:rPr>
          <w:rFonts w:cstheme="minorHAnsi"/>
          <w:b/>
          <w:sz w:val="22"/>
          <w:szCs w:val="22"/>
        </w:rPr>
        <w:t>for CHDO set-aside eligible activities</w:t>
      </w:r>
      <w:r w:rsidRPr="003F6AB8">
        <w:rPr>
          <w:rFonts w:cstheme="minorHAnsi"/>
          <w:sz w:val="22"/>
          <w:szCs w:val="22"/>
        </w:rPr>
        <w:t>.</w:t>
      </w:r>
    </w:p>
    <w:p w14:paraId="440A9C0D" w14:textId="7C4E140B" w:rsidR="001D6A5D" w:rsidRPr="003F6AB8" w:rsidRDefault="001D6A5D" w:rsidP="00A22403">
      <w:pPr>
        <w:spacing w:line="240" w:lineRule="auto"/>
        <w:jc w:val="both"/>
        <w:rPr>
          <w:rFonts w:cstheme="minorHAnsi"/>
          <w:b/>
          <w:sz w:val="22"/>
          <w:szCs w:val="22"/>
        </w:rPr>
      </w:pPr>
      <w:r w:rsidRPr="003F6AB8">
        <w:rPr>
          <w:rFonts w:cstheme="minorHAnsi"/>
          <w:b/>
          <w:sz w:val="22"/>
          <w:szCs w:val="22"/>
        </w:rPr>
        <w:t>Please note</w:t>
      </w:r>
      <w:r w:rsidR="00241F7F" w:rsidRPr="003F6AB8">
        <w:rPr>
          <w:rFonts w:cstheme="minorHAnsi"/>
          <w:b/>
          <w:sz w:val="22"/>
          <w:szCs w:val="22"/>
        </w:rPr>
        <w:t xml:space="preserve">: </w:t>
      </w:r>
      <w:r w:rsidRPr="003F6AB8">
        <w:rPr>
          <w:rFonts w:cstheme="minorHAnsi"/>
          <w:sz w:val="22"/>
          <w:szCs w:val="22"/>
        </w:rPr>
        <w:t xml:space="preserve">As of July 1, 2007, all certified/recertified WCHC </w:t>
      </w:r>
      <w:r w:rsidR="000C1EBF" w:rsidRPr="003F6AB8">
        <w:rPr>
          <w:rFonts w:cstheme="minorHAnsi"/>
          <w:sz w:val="22"/>
          <w:szCs w:val="22"/>
        </w:rPr>
        <w:t>CHDOs</w:t>
      </w:r>
      <w:r w:rsidRPr="003F6AB8">
        <w:rPr>
          <w:rFonts w:cstheme="minorHAnsi"/>
          <w:sz w:val="22"/>
          <w:szCs w:val="22"/>
        </w:rPr>
        <w:t xml:space="preserve"> were required to submit a plan to reach self-sufficiency within a </w:t>
      </w:r>
      <w:r w:rsidR="00675597" w:rsidRPr="003F6AB8">
        <w:rPr>
          <w:rFonts w:cstheme="minorHAnsi"/>
          <w:sz w:val="22"/>
          <w:szCs w:val="22"/>
        </w:rPr>
        <w:t>five-year</w:t>
      </w:r>
      <w:r w:rsidRPr="003F6AB8">
        <w:rPr>
          <w:rFonts w:cstheme="minorHAnsi"/>
          <w:sz w:val="22"/>
          <w:szCs w:val="22"/>
        </w:rPr>
        <w:t xml:space="preserve"> time period. Agencies certified for the first time after that date must submit a plan to reach self-sufficiency within a </w:t>
      </w:r>
      <w:r w:rsidR="00675597" w:rsidRPr="003F6AB8">
        <w:rPr>
          <w:rFonts w:cstheme="minorHAnsi"/>
          <w:sz w:val="22"/>
          <w:szCs w:val="22"/>
        </w:rPr>
        <w:t>five-year</w:t>
      </w:r>
      <w:r w:rsidRPr="003F6AB8">
        <w:rPr>
          <w:rFonts w:cstheme="minorHAnsi"/>
          <w:sz w:val="22"/>
          <w:szCs w:val="22"/>
        </w:rPr>
        <w:t xml:space="preserve"> time period after their first certification. This plan is to include cumulative revenues and expenditures, organization balance sheets, a strategic/written narrative component, and measurable goals related to the CHDO mission, including capacity building. </w:t>
      </w:r>
      <w:r w:rsidR="000C1EBF" w:rsidRPr="003F6AB8">
        <w:rPr>
          <w:rFonts w:cstheme="minorHAnsi"/>
          <w:sz w:val="22"/>
          <w:szCs w:val="22"/>
        </w:rPr>
        <w:t>CHDOs</w:t>
      </w:r>
      <w:r w:rsidRPr="003F6AB8">
        <w:rPr>
          <w:rFonts w:cstheme="minorHAnsi"/>
          <w:sz w:val="22"/>
          <w:szCs w:val="22"/>
        </w:rPr>
        <w:t xml:space="preserve"> may apply for operating funds during these five years</w:t>
      </w:r>
      <w:r w:rsidR="005574E3" w:rsidRPr="003F6AB8">
        <w:rPr>
          <w:rFonts w:cstheme="minorHAnsi"/>
          <w:sz w:val="22"/>
          <w:szCs w:val="22"/>
        </w:rPr>
        <w:t xml:space="preserve">.  </w:t>
      </w:r>
      <w:r w:rsidRPr="003F6AB8">
        <w:rPr>
          <w:rFonts w:cstheme="minorHAnsi"/>
          <w:sz w:val="22"/>
          <w:szCs w:val="22"/>
        </w:rPr>
        <w:t xml:space="preserve">An agency that is a CHDO choosing not to apply for operating funds or recertification during a funding year does not extend its </w:t>
      </w:r>
      <w:r w:rsidR="00675597" w:rsidRPr="003F6AB8">
        <w:rPr>
          <w:rFonts w:cstheme="minorHAnsi"/>
          <w:sz w:val="22"/>
          <w:szCs w:val="22"/>
        </w:rPr>
        <w:t>five-year</w:t>
      </w:r>
      <w:r w:rsidRPr="003F6AB8">
        <w:rPr>
          <w:rFonts w:cstheme="minorHAnsi"/>
          <w:sz w:val="22"/>
          <w:szCs w:val="22"/>
        </w:rPr>
        <w:t xml:space="preserve"> period. </w:t>
      </w:r>
    </w:p>
    <w:p w14:paraId="66117E54" w14:textId="503138BF" w:rsidR="001D6A5D" w:rsidRPr="003F6AB8" w:rsidRDefault="001D6A5D" w:rsidP="00A22403">
      <w:pPr>
        <w:spacing w:line="240" w:lineRule="auto"/>
        <w:jc w:val="both"/>
        <w:rPr>
          <w:rFonts w:cstheme="minorHAnsi"/>
          <w:sz w:val="22"/>
          <w:szCs w:val="22"/>
        </w:rPr>
      </w:pPr>
      <w:r w:rsidRPr="003F6AB8">
        <w:rPr>
          <w:rFonts w:cstheme="minorHAnsi"/>
          <w:sz w:val="22"/>
          <w:szCs w:val="22"/>
        </w:rPr>
        <w:lastRenderedPageBreak/>
        <w:t xml:space="preserve">If a WCHC CHDO previously received operating funds with the requirement that they submit a CHDO set-aside eligible development project within 24 months of being allocated those funds, is still within the 24- month period, but is not currently submitting a development application that is eligible for CHDO set-aside funding, a detailed progress report(s) is required in the application on the CHDO’S progress/activities to bring forward a project before the end of the </w:t>
      </w:r>
      <w:r w:rsidR="00675597" w:rsidRPr="003F6AB8">
        <w:rPr>
          <w:rFonts w:cstheme="minorHAnsi"/>
          <w:sz w:val="22"/>
          <w:szCs w:val="22"/>
        </w:rPr>
        <w:t>24-month</w:t>
      </w:r>
      <w:r w:rsidRPr="003F6AB8">
        <w:rPr>
          <w:rFonts w:cstheme="minorHAnsi"/>
          <w:sz w:val="22"/>
          <w:szCs w:val="22"/>
        </w:rPr>
        <w:t xml:space="preserve"> period.</w:t>
      </w:r>
    </w:p>
    <w:p w14:paraId="48285407" w14:textId="2483BDD5" w:rsidR="001D6A5D" w:rsidRPr="003F6AB8" w:rsidRDefault="001D6A5D" w:rsidP="00A22403">
      <w:pPr>
        <w:spacing w:line="240" w:lineRule="auto"/>
        <w:jc w:val="both"/>
        <w:rPr>
          <w:rFonts w:cstheme="minorHAnsi"/>
          <w:sz w:val="22"/>
          <w:szCs w:val="22"/>
        </w:rPr>
      </w:pPr>
      <w:r w:rsidRPr="003F6AB8">
        <w:rPr>
          <w:rFonts w:cstheme="minorHAnsi"/>
          <w:sz w:val="22"/>
          <w:szCs w:val="22"/>
        </w:rPr>
        <w:t>ALL applicants requesting certification/recertification, whether</w:t>
      </w:r>
      <w:r w:rsidR="00A05461" w:rsidRPr="003F6AB8">
        <w:rPr>
          <w:rFonts w:cstheme="minorHAnsi"/>
          <w:sz w:val="22"/>
          <w:szCs w:val="22"/>
        </w:rPr>
        <w:t xml:space="preserve"> or not applying for operating </w:t>
      </w:r>
      <w:r w:rsidRPr="003F6AB8">
        <w:rPr>
          <w:rFonts w:cstheme="minorHAnsi"/>
          <w:sz w:val="22"/>
          <w:szCs w:val="22"/>
        </w:rPr>
        <w:t xml:space="preserve">funds, are required to complete the self-evaluation which is part of the criteria for funding. For those applicants requesting operating funds, the criteria will be used to determine the amount of funding, if any, that will be allocated to the CHDO.  </w:t>
      </w:r>
      <w:r w:rsidRPr="003F6AB8">
        <w:rPr>
          <w:rFonts w:cstheme="minorHAnsi"/>
          <w:sz w:val="22"/>
          <w:szCs w:val="22"/>
        </w:rPr>
        <w:tab/>
      </w:r>
    </w:p>
    <w:p w14:paraId="4E2C5F84" w14:textId="77777777" w:rsidR="001D6A5D" w:rsidRPr="003F6AB8" w:rsidRDefault="001D6A5D" w:rsidP="00A22403">
      <w:pPr>
        <w:spacing w:line="240" w:lineRule="auto"/>
        <w:jc w:val="both"/>
        <w:rPr>
          <w:rFonts w:cstheme="minorHAnsi"/>
          <w:sz w:val="22"/>
          <w:szCs w:val="22"/>
        </w:rPr>
      </w:pPr>
      <w:r w:rsidRPr="003F6AB8">
        <w:rPr>
          <w:rFonts w:cstheme="minorHAnsi"/>
          <w:b/>
          <w:i/>
          <w:sz w:val="22"/>
          <w:szCs w:val="22"/>
        </w:rPr>
        <w:t>In considering allocation of Operating Funds, the strongest consideration</w:t>
      </w:r>
      <w:r w:rsidRPr="003F6AB8">
        <w:rPr>
          <w:rFonts w:cstheme="minorHAnsi"/>
          <w:sz w:val="22"/>
          <w:szCs w:val="22"/>
        </w:rPr>
        <w:t xml:space="preserve"> will be given to first time applicants and those applications that reflect qualified and experienced CHDO staff that can carry out the administration and functions required for the management and development of housing projects and can demonstrate a need for these funds to fill a gap not funded from other sources.</w:t>
      </w:r>
    </w:p>
    <w:p w14:paraId="17593607" w14:textId="42374636" w:rsidR="001D6A5D" w:rsidRPr="003F6AB8" w:rsidRDefault="001D6A5D" w:rsidP="00A22403">
      <w:pPr>
        <w:spacing w:line="240" w:lineRule="auto"/>
        <w:jc w:val="both"/>
        <w:rPr>
          <w:rFonts w:cstheme="minorHAnsi"/>
          <w:sz w:val="22"/>
          <w:szCs w:val="22"/>
        </w:rPr>
      </w:pPr>
      <w:r w:rsidRPr="003F6AB8">
        <w:rPr>
          <w:rFonts w:cstheme="minorHAnsi"/>
          <w:sz w:val="22"/>
          <w:szCs w:val="22"/>
        </w:rPr>
        <w:t xml:space="preserve">If your agency meets the qualifying criteria and wants to apply for designation as a WCHC CHDO or needs to be recertified as a CHDO, the </w:t>
      </w:r>
      <w:r w:rsidRPr="003F6AB8">
        <w:rPr>
          <w:rFonts w:cstheme="minorHAnsi"/>
          <w:b/>
          <w:sz w:val="22"/>
          <w:szCs w:val="22"/>
        </w:rPr>
        <w:t xml:space="preserve">CHDO Certification/Recertification Application </w:t>
      </w:r>
      <w:r w:rsidRPr="003F6AB8">
        <w:rPr>
          <w:rFonts w:cstheme="minorHAnsi"/>
          <w:sz w:val="22"/>
          <w:szCs w:val="22"/>
        </w:rPr>
        <w:t>must be submitted</w:t>
      </w:r>
      <w:r w:rsidR="005574E3" w:rsidRPr="003F6AB8">
        <w:rPr>
          <w:rFonts w:cstheme="minorHAnsi"/>
          <w:sz w:val="22"/>
          <w:szCs w:val="22"/>
        </w:rPr>
        <w:t xml:space="preserve">. </w:t>
      </w:r>
      <w:r w:rsidRPr="003F6AB8">
        <w:rPr>
          <w:rFonts w:cstheme="minorHAnsi"/>
          <w:b/>
          <w:sz w:val="22"/>
          <w:szCs w:val="22"/>
        </w:rPr>
        <w:t>NOTE:</w:t>
      </w:r>
      <w:r w:rsidRPr="003F6AB8">
        <w:rPr>
          <w:rFonts w:cstheme="minorHAnsi"/>
          <w:sz w:val="22"/>
          <w:szCs w:val="22"/>
        </w:rPr>
        <w:t xml:space="preserve"> All required application documents must be submitted each year, even if the entity has previously been certified as a WCHC CHDO, has previously submitted copies of these documents, and/or the documents have not changed information.</w:t>
      </w:r>
    </w:p>
    <w:p w14:paraId="59FC9D69" w14:textId="77777777" w:rsidR="007A7593" w:rsidRPr="003F6AB8" w:rsidRDefault="001D6A5D" w:rsidP="00A22403">
      <w:pPr>
        <w:spacing w:line="240" w:lineRule="auto"/>
        <w:jc w:val="both"/>
        <w:rPr>
          <w:rFonts w:cstheme="minorHAnsi"/>
          <w:sz w:val="22"/>
          <w:szCs w:val="22"/>
        </w:rPr>
      </w:pPr>
      <w:r w:rsidRPr="003F6AB8">
        <w:rPr>
          <w:rFonts w:cstheme="minorHAnsi"/>
          <w:sz w:val="22"/>
          <w:szCs w:val="22"/>
        </w:rPr>
        <w:t xml:space="preserve">For additional information regarding the role of </w:t>
      </w:r>
      <w:r w:rsidR="000C1EBF" w:rsidRPr="003F6AB8">
        <w:rPr>
          <w:rFonts w:cstheme="minorHAnsi"/>
          <w:sz w:val="22"/>
          <w:szCs w:val="22"/>
        </w:rPr>
        <w:t>CHDOs</w:t>
      </w:r>
      <w:r w:rsidRPr="003F6AB8">
        <w:rPr>
          <w:rFonts w:cstheme="minorHAnsi"/>
          <w:sz w:val="22"/>
          <w:szCs w:val="22"/>
        </w:rPr>
        <w:t>, eligibility requirements, and explanations of regula</w:t>
      </w:r>
      <w:r w:rsidR="00894890" w:rsidRPr="003F6AB8">
        <w:rPr>
          <w:rFonts w:cstheme="minorHAnsi"/>
          <w:sz w:val="22"/>
          <w:szCs w:val="22"/>
        </w:rPr>
        <w:t>tions, call our office at 334-2578,</w:t>
      </w:r>
      <w:r w:rsidRPr="003F6AB8">
        <w:rPr>
          <w:rFonts w:cstheme="minorHAnsi"/>
          <w:sz w:val="22"/>
          <w:szCs w:val="22"/>
        </w:rPr>
        <w:t xml:space="preserve"> or go to the HUD website regarding </w:t>
      </w:r>
      <w:r w:rsidR="000C1EBF" w:rsidRPr="003F6AB8">
        <w:rPr>
          <w:rFonts w:cstheme="minorHAnsi"/>
          <w:sz w:val="22"/>
          <w:szCs w:val="22"/>
        </w:rPr>
        <w:t>CHDOs</w:t>
      </w:r>
      <w:r w:rsidRPr="003F6AB8">
        <w:rPr>
          <w:rFonts w:cstheme="minorHAnsi"/>
          <w:sz w:val="22"/>
          <w:szCs w:val="22"/>
        </w:rPr>
        <w:t xml:space="preserve"> at:</w:t>
      </w:r>
      <w:r w:rsidR="007A7593" w:rsidRPr="003F6AB8">
        <w:rPr>
          <w:rFonts w:cstheme="minorHAnsi"/>
          <w:sz w:val="22"/>
          <w:szCs w:val="22"/>
        </w:rPr>
        <w:t xml:space="preserve"> </w:t>
      </w:r>
    </w:p>
    <w:p w14:paraId="094A8473" w14:textId="1E87C77C" w:rsidR="000552FC" w:rsidRPr="003F6AB8" w:rsidRDefault="007A7593" w:rsidP="007A7593">
      <w:pPr>
        <w:spacing w:line="240" w:lineRule="auto"/>
        <w:jc w:val="center"/>
        <w:rPr>
          <w:rStyle w:val="Hyperlink"/>
          <w:rFonts w:cstheme="minorHAnsi"/>
          <w:sz w:val="22"/>
          <w:szCs w:val="22"/>
        </w:rPr>
      </w:pPr>
      <w:hyperlink r:id="rId9" w:history="1">
        <w:r w:rsidRPr="003F6AB8">
          <w:rPr>
            <w:rStyle w:val="Hyperlink"/>
            <w:rFonts w:cstheme="minorHAnsi"/>
            <w:sz w:val="22"/>
            <w:szCs w:val="22"/>
          </w:rPr>
          <w:t>https://www.hudexchange.info/home/topics/chdo</w:t>
        </w:r>
      </w:hyperlink>
    </w:p>
    <w:p w14:paraId="0AC7F52A" w14:textId="77777777" w:rsidR="001D6A5D" w:rsidRPr="003F6AB8" w:rsidRDefault="001D6A5D" w:rsidP="008F73C5">
      <w:pPr>
        <w:spacing w:line="240" w:lineRule="auto"/>
        <w:rPr>
          <w:rFonts w:cstheme="minorHAnsi"/>
          <w:sz w:val="22"/>
          <w:szCs w:val="22"/>
        </w:rPr>
      </w:pPr>
      <w:r w:rsidRPr="003F6AB8">
        <w:rPr>
          <w:rFonts w:cstheme="minorHAnsi"/>
          <w:sz w:val="22"/>
          <w:szCs w:val="22"/>
        </w:rPr>
        <w:br w:type="page"/>
      </w:r>
    </w:p>
    <w:p w14:paraId="34150761" w14:textId="77777777" w:rsidR="001D6A5D" w:rsidRPr="0075149C" w:rsidRDefault="001D6A5D" w:rsidP="00CC5643">
      <w:pPr>
        <w:pStyle w:val="Title"/>
        <w:jc w:val="center"/>
        <w:rPr>
          <w:rFonts w:asciiTheme="minorHAnsi" w:hAnsiTheme="minorHAnsi" w:cstheme="minorHAnsi"/>
          <w:b/>
          <w:bCs/>
          <w:sz w:val="22"/>
          <w:szCs w:val="22"/>
        </w:rPr>
      </w:pPr>
      <w:r w:rsidRPr="0075149C">
        <w:rPr>
          <w:rFonts w:asciiTheme="minorHAnsi" w:hAnsiTheme="minorHAnsi" w:cstheme="minorHAnsi"/>
          <w:b/>
          <w:bCs/>
          <w:sz w:val="22"/>
          <w:szCs w:val="22"/>
        </w:rPr>
        <w:lastRenderedPageBreak/>
        <w:t>APPLICATION INSTRUCTIONS</w:t>
      </w:r>
    </w:p>
    <w:p w14:paraId="25C8D3C8" w14:textId="46397315" w:rsidR="001D6A5D" w:rsidRPr="003F6AB8" w:rsidRDefault="001D6A5D" w:rsidP="00A22403">
      <w:pPr>
        <w:widowControl w:val="0"/>
        <w:tabs>
          <w:tab w:val="left" w:pos="-1440"/>
          <w:tab w:val="left" w:pos="-720"/>
          <w:tab w:val="left" w:pos="0"/>
          <w:tab w:val="left" w:pos="4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cstheme="minorHAnsi"/>
          <w:iCs/>
          <w:sz w:val="22"/>
          <w:szCs w:val="22"/>
        </w:rPr>
      </w:pPr>
      <w:r w:rsidRPr="003F6AB8">
        <w:rPr>
          <w:rFonts w:cstheme="minorHAnsi"/>
          <w:sz w:val="22"/>
          <w:szCs w:val="22"/>
        </w:rPr>
        <w:t xml:space="preserve">Incomplete </w:t>
      </w:r>
      <w:r w:rsidR="00A22403" w:rsidRPr="003F6AB8">
        <w:rPr>
          <w:rFonts w:cstheme="minorHAnsi"/>
          <w:sz w:val="22"/>
          <w:szCs w:val="22"/>
        </w:rPr>
        <w:t>a</w:t>
      </w:r>
      <w:r w:rsidRPr="003F6AB8">
        <w:rPr>
          <w:rFonts w:cstheme="minorHAnsi"/>
          <w:sz w:val="22"/>
          <w:szCs w:val="22"/>
        </w:rPr>
        <w:t xml:space="preserve">pplications will not be considered. Required documentation must be provided with the application. If a document cannot be available by the application submission, the applicant MUST </w:t>
      </w:r>
      <w:r w:rsidR="00A22403" w:rsidRPr="003F6AB8">
        <w:rPr>
          <w:rFonts w:cstheme="minorHAnsi"/>
          <w:sz w:val="22"/>
          <w:szCs w:val="22"/>
        </w:rPr>
        <w:t>contact</w:t>
      </w:r>
      <w:r w:rsidRPr="003F6AB8">
        <w:rPr>
          <w:rFonts w:cstheme="minorHAnsi"/>
          <w:sz w:val="22"/>
          <w:szCs w:val="22"/>
        </w:rPr>
        <w:t xml:space="preserve"> the WCHC </w:t>
      </w:r>
      <w:r w:rsidR="00A22403" w:rsidRPr="003F6AB8">
        <w:rPr>
          <w:rFonts w:cstheme="minorHAnsi"/>
          <w:sz w:val="22"/>
          <w:szCs w:val="22"/>
        </w:rPr>
        <w:t>Program Coordinator</w:t>
      </w:r>
      <w:r w:rsidR="00172176" w:rsidRPr="003F6AB8">
        <w:rPr>
          <w:rFonts w:cstheme="minorHAnsi"/>
          <w:sz w:val="22"/>
          <w:szCs w:val="22"/>
        </w:rPr>
        <w:t xml:space="preserve"> and</w:t>
      </w:r>
      <w:r w:rsidRPr="003F6AB8">
        <w:rPr>
          <w:rFonts w:cstheme="minorHAnsi"/>
          <w:sz w:val="22"/>
          <w:szCs w:val="22"/>
        </w:rPr>
        <w:t xml:space="preserve"> discuss alternate arrangements PRIOR to submission of the application.</w:t>
      </w:r>
      <w:r w:rsidR="00172176" w:rsidRPr="003F6AB8">
        <w:rPr>
          <w:rFonts w:cstheme="minorHAnsi"/>
          <w:sz w:val="22"/>
          <w:szCs w:val="22"/>
        </w:rPr>
        <w:t xml:space="preserve"> The WCHC Program Coordinator will provide an approval e-mail which is to be submitted with the application for items to be received after the submission deadline date.</w:t>
      </w:r>
      <w:r w:rsidRPr="003F6AB8">
        <w:rPr>
          <w:rFonts w:cstheme="minorHAnsi"/>
          <w:sz w:val="22"/>
          <w:szCs w:val="22"/>
        </w:rPr>
        <w:t xml:space="preserve"> An application that indicates that a report will be available at a later date </w:t>
      </w:r>
      <w:r w:rsidRPr="003F6AB8">
        <w:rPr>
          <w:rFonts w:cstheme="minorHAnsi"/>
          <w:i/>
          <w:sz w:val="22"/>
          <w:szCs w:val="22"/>
        </w:rPr>
        <w:t>without the WCHC being notified in advance of the application submission</w:t>
      </w:r>
      <w:r w:rsidRPr="003F6AB8">
        <w:rPr>
          <w:rFonts w:cstheme="minorHAnsi"/>
          <w:sz w:val="22"/>
          <w:szCs w:val="22"/>
        </w:rPr>
        <w:t xml:space="preserve"> will be considered INCOMPLETE and not considered.</w:t>
      </w:r>
      <w:r w:rsidRPr="003F6AB8">
        <w:rPr>
          <w:rFonts w:cstheme="minorHAnsi"/>
          <w:i/>
          <w:sz w:val="22"/>
          <w:szCs w:val="22"/>
        </w:rPr>
        <w:t xml:space="preserve"> </w:t>
      </w:r>
      <w:r w:rsidR="00A22403" w:rsidRPr="003F6AB8">
        <w:rPr>
          <w:rFonts w:cstheme="minorHAnsi"/>
          <w:b/>
          <w:bCs/>
          <w:i/>
          <w:iCs/>
          <w:sz w:val="22"/>
          <w:szCs w:val="22"/>
        </w:rPr>
        <w:t>It is the responsibility of the applicant to provide any information/reports authorized for submission at a later date; failure to provide within the agreed upon arrangement could result in an incomplete application not considered for funding</w:t>
      </w:r>
      <w:r w:rsidR="00A22403" w:rsidRPr="003F6AB8">
        <w:rPr>
          <w:rFonts w:cstheme="minorHAnsi"/>
          <w:sz w:val="22"/>
          <w:szCs w:val="22"/>
        </w:rPr>
        <w:t>.</w:t>
      </w:r>
    </w:p>
    <w:p w14:paraId="24715455" w14:textId="77777777" w:rsidR="001D6A5D" w:rsidRPr="003F6AB8" w:rsidRDefault="000D6D1E" w:rsidP="008F73C5">
      <w:pPr>
        <w:pStyle w:val="Heading2"/>
        <w:rPr>
          <w:rFonts w:cstheme="minorHAnsi"/>
          <w:b/>
          <w:sz w:val="22"/>
          <w:szCs w:val="22"/>
        </w:rPr>
      </w:pPr>
      <w:r w:rsidRPr="003F6AB8">
        <w:rPr>
          <w:rFonts w:cstheme="minorHAnsi"/>
          <w:b/>
          <w:sz w:val="22"/>
          <w:szCs w:val="22"/>
        </w:rPr>
        <w:t>Important Information</w:t>
      </w:r>
    </w:p>
    <w:p w14:paraId="2ABD0EF5" w14:textId="4E495120" w:rsidR="001D6A5D" w:rsidRPr="003F6AB8" w:rsidRDefault="001D6A5D" w:rsidP="48EAD7E6">
      <w:pPr>
        <w:spacing w:line="240" w:lineRule="auto"/>
        <w:jc w:val="both"/>
        <w:rPr>
          <w:i/>
          <w:iCs/>
          <w:sz w:val="22"/>
          <w:szCs w:val="22"/>
        </w:rPr>
      </w:pPr>
      <w:r w:rsidRPr="48EAD7E6">
        <w:rPr>
          <w:sz w:val="22"/>
          <w:szCs w:val="22"/>
        </w:rPr>
        <w:t>Community Housing Development Organizations (</w:t>
      </w:r>
      <w:r w:rsidR="000C1EBF" w:rsidRPr="48EAD7E6">
        <w:rPr>
          <w:sz w:val="22"/>
          <w:szCs w:val="22"/>
        </w:rPr>
        <w:t>CHDOs</w:t>
      </w:r>
      <w:r w:rsidRPr="48EAD7E6">
        <w:rPr>
          <w:sz w:val="22"/>
          <w:szCs w:val="22"/>
        </w:rPr>
        <w:t xml:space="preserve">) must meet all qualifying criteria regarding legal status, organizational structure, and capacity and experience to be certified/recertified. Although an agency may meet </w:t>
      </w:r>
      <w:r w:rsidR="08623A13" w:rsidRPr="48EAD7E6">
        <w:rPr>
          <w:sz w:val="22"/>
          <w:szCs w:val="22"/>
        </w:rPr>
        <w:t>all</w:t>
      </w:r>
      <w:r w:rsidRPr="48EAD7E6">
        <w:rPr>
          <w:sz w:val="22"/>
          <w:szCs w:val="22"/>
        </w:rPr>
        <w:t xml:space="preserve"> the qualifying criteria, the status of CHDO is not guaranteed and is at the sole discretion of the WCHC.</w:t>
      </w:r>
    </w:p>
    <w:p w14:paraId="31F38AD2" w14:textId="31E8C329" w:rsidR="001D6A5D" w:rsidRPr="003F6AB8" w:rsidRDefault="001D6A5D" w:rsidP="00172176">
      <w:pPr>
        <w:spacing w:line="240" w:lineRule="auto"/>
        <w:jc w:val="both"/>
        <w:rPr>
          <w:rFonts w:cstheme="minorHAnsi"/>
          <w:sz w:val="22"/>
          <w:szCs w:val="22"/>
        </w:rPr>
      </w:pPr>
      <w:r w:rsidRPr="003F6AB8">
        <w:rPr>
          <w:rFonts w:cstheme="minorHAnsi"/>
          <w:sz w:val="22"/>
          <w:szCs w:val="22"/>
        </w:rPr>
        <w:t>Agencies that are currently receiving CDBG/HOME/LIHTF</w:t>
      </w:r>
      <w:r w:rsidR="00172176" w:rsidRPr="003F6AB8">
        <w:rPr>
          <w:rFonts w:cstheme="minorHAnsi"/>
          <w:sz w:val="22"/>
          <w:szCs w:val="22"/>
        </w:rPr>
        <w:t>/AAHTF</w:t>
      </w:r>
      <w:r w:rsidRPr="003F6AB8">
        <w:rPr>
          <w:rFonts w:cstheme="minorHAnsi"/>
          <w:sz w:val="22"/>
          <w:szCs w:val="22"/>
        </w:rPr>
        <w:t xml:space="preserve"> funds, who are also applying for HOME funds, must </w:t>
      </w:r>
      <w:proofErr w:type="gramStart"/>
      <w:r w:rsidRPr="003F6AB8">
        <w:rPr>
          <w:rFonts w:cstheme="minorHAnsi"/>
          <w:sz w:val="22"/>
          <w:szCs w:val="22"/>
        </w:rPr>
        <w:t>be in compliance with</w:t>
      </w:r>
      <w:proofErr w:type="gramEnd"/>
      <w:r w:rsidRPr="003F6AB8">
        <w:rPr>
          <w:rFonts w:cstheme="minorHAnsi"/>
          <w:sz w:val="22"/>
          <w:szCs w:val="22"/>
        </w:rPr>
        <w:t xml:space="preserve"> all terms of those current agreement(s) and must not have any outstanding audit findings, monitoring findings or concerns as determined by the Consortium.</w:t>
      </w:r>
    </w:p>
    <w:p w14:paraId="67216E82" w14:textId="7AD04780" w:rsidR="001D6A5D" w:rsidRPr="003F6AB8" w:rsidRDefault="001D6A5D" w:rsidP="00172176">
      <w:pPr>
        <w:spacing w:line="240" w:lineRule="auto"/>
        <w:jc w:val="both"/>
        <w:rPr>
          <w:rFonts w:cstheme="minorHAnsi"/>
          <w:b/>
          <w:i/>
          <w:sz w:val="22"/>
          <w:szCs w:val="22"/>
        </w:rPr>
      </w:pPr>
      <w:r w:rsidRPr="003F6AB8">
        <w:rPr>
          <w:rFonts w:cstheme="minorHAnsi"/>
          <w:sz w:val="22"/>
          <w:szCs w:val="22"/>
        </w:rPr>
        <w:t xml:space="preserve">Only certified </w:t>
      </w:r>
      <w:r w:rsidR="000C1EBF" w:rsidRPr="003F6AB8">
        <w:rPr>
          <w:rFonts w:cstheme="minorHAnsi"/>
          <w:sz w:val="22"/>
          <w:szCs w:val="22"/>
        </w:rPr>
        <w:t>CHDOs</w:t>
      </w:r>
      <w:r w:rsidRPr="003F6AB8">
        <w:rPr>
          <w:rFonts w:cstheme="minorHAnsi"/>
          <w:sz w:val="22"/>
          <w:szCs w:val="22"/>
        </w:rPr>
        <w:t xml:space="preserve"> may apply for CHDO operating funds, pre-development funds, and CHDO set-aside funds. A CHDO, whether or not they are recertified, may apply for other Affordable Housing Municipal Loan Program </w:t>
      </w:r>
      <w:r w:rsidR="007049E3" w:rsidRPr="003F6AB8">
        <w:rPr>
          <w:rFonts w:cstheme="minorHAnsi"/>
          <w:sz w:val="22"/>
          <w:szCs w:val="22"/>
        </w:rPr>
        <w:t xml:space="preserve">(AHMLP) </w:t>
      </w:r>
      <w:r w:rsidRPr="003F6AB8">
        <w:rPr>
          <w:rFonts w:cstheme="minorHAnsi"/>
          <w:sz w:val="22"/>
          <w:szCs w:val="22"/>
        </w:rPr>
        <w:t>funding in the same manner as any other developer.</w:t>
      </w:r>
    </w:p>
    <w:p w14:paraId="0899515D" w14:textId="77777777" w:rsidR="001D6A5D" w:rsidRPr="003F6AB8" w:rsidRDefault="001D6A5D" w:rsidP="00172176">
      <w:pPr>
        <w:spacing w:line="240" w:lineRule="auto"/>
        <w:jc w:val="both"/>
        <w:rPr>
          <w:rFonts w:cstheme="minorHAnsi"/>
          <w:b/>
          <w:i/>
          <w:sz w:val="22"/>
          <w:szCs w:val="22"/>
        </w:rPr>
      </w:pPr>
      <w:r w:rsidRPr="003F6AB8">
        <w:rPr>
          <w:rFonts w:cstheme="minorHAnsi"/>
          <w:sz w:val="22"/>
          <w:szCs w:val="22"/>
        </w:rPr>
        <w:t>NEW applicants that meet criteria as a CHDO are not guaranteed an award of operating funds.</w:t>
      </w:r>
    </w:p>
    <w:p w14:paraId="7CD311FB"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Successful operating fund applications may be funded for</w:t>
      </w:r>
      <w:r w:rsidRPr="003F6AB8">
        <w:rPr>
          <w:rFonts w:cstheme="minorHAnsi"/>
          <w:b/>
          <w:sz w:val="22"/>
          <w:szCs w:val="22"/>
        </w:rPr>
        <w:t xml:space="preserve"> </w:t>
      </w:r>
      <w:r w:rsidRPr="003F6AB8">
        <w:rPr>
          <w:rFonts w:cstheme="minorHAnsi"/>
          <w:sz w:val="22"/>
          <w:szCs w:val="22"/>
        </w:rPr>
        <w:t>less than the amount requested or receive no funding.</w:t>
      </w:r>
    </w:p>
    <w:p w14:paraId="4865C909" w14:textId="4657D81E" w:rsidR="001D6A5D" w:rsidRPr="003F6AB8" w:rsidRDefault="001D6A5D" w:rsidP="00172176">
      <w:pPr>
        <w:spacing w:line="240" w:lineRule="auto"/>
        <w:jc w:val="both"/>
        <w:rPr>
          <w:rFonts w:cstheme="minorHAnsi"/>
          <w:sz w:val="22"/>
          <w:szCs w:val="22"/>
        </w:rPr>
      </w:pPr>
      <w:r w:rsidRPr="003F6AB8">
        <w:rPr>
          <w:rFonts w:cstheme="minorHAnsi"/>
          <w:sz w:val="22"/>
          <w:szCs w:val="22"/>
        </w:rPr>
        <w:t>No contracts/agreements between the applicant and the Consortium can be executed until the Consortium has executed funding agreements with HUD or the State of Nevada, whichever is the funding agency. The funding agreements are usually received between August and October of each year.</w:t>
      </w:r>
    </w:p>
    <w:p w14:paraId="03DE4C0B"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Nonprofit agencies must have an active Board of Directors documented by submitting an attendance list of </w:t>
      </w:r>
      <w:r w:rsidR="007E3F70" w:rsidRPr="003F6AB8">
        <w:rPr>
          <w:rFonts w:cstheme="minorHAnsi"/>
          <w:sz w:val="22"/>
          <w:szCs w:val="22"/>
        </w:rPr>
        <w:t xml:space="preserve">board meetings for the previous </w:t>
      </w:r>
      <w:r w:rsidRPr="003F6AB8">
        <w:rPr>
          <w:rFonts w:cstheme="minorHAnsi"/>
          <w:sz w:val="22"/>
          <w:szCs w:val="22"/>
        </w:rPr>
        <w:t>12 months and must submit a board membership list with their application.</w:t>
      </w:r>
    </w:p>
    <w:p w14:paraId="0217F972"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Non-profit applicants must submit an applicant certification form (included in the application) signed by the Chair or President of the Board of Directors with a copy of the minutes of the meeting authorizing the submittal of the application attachment.</w:t>
      </w:r>
    </w:p>
    <w:p w14:paraId="6CC94DC6"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The applicant may be ineligible to apply for current funds if, in WCHC’s discretion, the applicant has demonstrated a documented untimely or poor use of previously awarded HOME funds.</w:t>
      </w:r>
    </w:p>
    <w:p w14:paraId="01B98A17"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The applicant shall not exclude any organization or individual from participation under any project/program funded in whole or in part by HOME funds on the grounds of age, disability, race, creed, color, national origin, familial status, </w:t>
      </w:r>
      <w:r w:rsidR="005574E3" w:rsidRPr="003F6AB8">
        <w:rPr>
          <w:rFonts w:cstheme="minorHAnsi"/>
          <w:sz w:val="22"/>
          <w:szCs w:val="22"/>
        </w:rPr>
        <w:t>religion,</w:t>
      </w:r>
      <w:r w:rsidRPr="003F6AB8">
        <w:rPr>
          <w:rFonts w:cstheme="minorHAnsi"/>
          <w:sz w:val="22"/>
          <w:szCs w:val="22"/>
        </w:rPr>
        <w:t xml:space="preserve"> or sex.</w:t>
      </w:r>
    </w:p>
    <w:p w14:paraId="6CF4F435" w14:textId="21793772" w:rsidR="00A93D3D" w:rsidRPr="003F6AB8" w:rsidRDefault="001D6A5D" w:rsidP="00172176">
      <w:pPr>
        <w:spacing w:line="240" w:lineRule="auto"/>
        <w:jc w:val="both"/>
        <w:rPr>
          <w:rFonts w:cstheme="minorHAnsi"/>
          <w:sz w:val="22"/>
          <w:szCs w:val="22"/>
        </w:rPr>
      </w:pPr>
      <w:r w:rsidRPr="003F6AB8">
        <w:rPr>
          <w:rFonts w:cstheme="minorHAnsi"/>
          <w:sz w:val="22"/>
          <w:szCs w:val="22"/>
        </w:rPr>
        <w:lastRenderedPageBreak/>
        <w:t xml:space="preserve">No applicant, </w:t>
      </w:r>
      <w:r w:rsidR="005574E3" w:rsidRPr="003F6AB8">
        <w:rPr>
          <w:rFonts w:cstheme="minorHAnsi"/>
          <w:sz w:val="22"/>
          <w:szCs w:val="22"/>
        </w:rPr>
        <w:t>clients,</w:t>
      </w:r>
      <w:r w:rsidRPr="003F6AB8">
        <w:rPr>
          <w:rFonts w:cstheme="minorHAnsi"/>
          <w:sz w:val="22"/>
          <w:szCs w:val="22"/>
        </w:rPr>
        <w:t xml:space="preserve"> or contractors that have been suspended or debarred under HOME (debarred list at </w:t>
      </w:r>
      <w:hyperlink r:id="rId10" w:history="1">
        <w:r w:rsidRPr="003F6AB8">
          <w:rPr>
            <w:rStyle w:val="Hyperlink"/>
            <w:rFonts w:cstheme="minorHAnsi"/>
            <w:sz w:val="22"/>
            <w:szCs w:val="22"/>
          </w:rPr>
          <w:t>http://SAM.gov</w:t>
        </w:r>
      </w:hyperlink>
      <w:r w:rsidRPr="003F6AB8">
        <w:rPr>
          <w:rFonts w:cstheme="minorHAnsi"/>
          <w:sz w:val="22"/>
          <w:szCs w:val="22"/>
        </w:rPr>
        <w:t xml:space="preserve"> ) or any other federal program may receive HOME funds. Proof that this information has been researched will be required.</w:t>
      </w:r>
    </w:p>
    <w:p w14:paraId="20095436" w14:textId="77777777" w:rsidR="001D6A5D" w:rsidRPr="003F6AB8" w:rsidRDefault="000D6D1E" w:rsidP="008F73C5">
      <w:pPr>
        <w:pStyle w:val="Heading2"/>
        <w:rPr>
          <w:rFonts w:cstheme="minorHAnsi"/>
          <w:b/>
          <w:sz w:val="22"/>
          <w:szCs w:val="22"/>
        </w:rPr>
      </w:pPr>
      <w:r w:rsidRPr="003F6AB8">
        <w:rPr>
          <w:rFonts w:cstheme="minorHAnsi"/>
          <w:b/>
          <w:sz w:val="22"/>
          <w:szCs w:val="22"/>
        </w:rPr>
        <w:t>How the Application Document is to be Organized</w:t>
      </w:r>
    </w:p>
    <w:p w14:paraId="20F06965" w14:textId="0D8D7B0B"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The AHMLP application document may </w:t>
      </w:r>
      <w:r w:rsidR="001638F1" w:rsidRPr="003F6AB8">
        <w:rPr>
          <w:rFonts w:cstheme="minorHAnsi"/>
          <w:sz w:val="22"/>
          <w:szCs w:val="22"/>
        </w:rPr>
        <w:t>be obtained</w:t>
      </w:r>
      <w:r w:rsidR="007A7593" w:rsidRPr="003F6AB8">
        <w:rPr>
          <w:rFonts w:cstheme="minorHAnsi"/>
          <w:sz w:val="22"/>
          <w:szCs w:val="22"/>
        </w:rPr>
        <w:t xml:space="preserve"> by</w:t>
      </w:r>
      <w:r w:rsidR="001638F1" w:rsidRPr="003F6AB8">
        <w:rPr>
          <w:rFonts w:cstheme="minorHAnsi"/>
          <w:sz w:val="22"/>
          <w:szCs w:val="22"/>
        </w:rPr>
        <w:t xml:space="preserve">: </w:t>
      </w:r>
      <w:r w:rsidRPr="003F6AB8">
        <w:rPr>
          <w:rFonts w:cstheme="minorHAnsi"/>
          <w:sz w:val="22"/>
          <w:szCs w:val="22"/>
        </w:rPr>
        <w:t>(1) hard copy from the WCHC office</w:t>
      </w:r>
      <w:r w:rsidR="007A7593" w:rsidRPr="003F6AB8">
        <w:rPr>
          <w:rFonts w:cstheme="minorHAnsi"/>
          <w:sz w:val="22"/>
          <w:szCs w:val="22"/>
        </w:rPr>
        <w:t xml:space="preserve"> or </w:t>
      </w:r>
      <w:r w:rsidRPr="003F6AB8">
        <w:rPr>
          <w:rFonts w:cstheme="minorHAnsi"/>
          <w:sz w:val="22"/>
          <w:szCs w:val="22"/>
        </w:rPr>
        <w:t xml:space="preserve">(2) downloaded from the internet at </w:t>
      </w:r>
      <w:hyperlink r:id="rId11" w:history="1">
        <w:r w:rsidRPr="003F6AB8">
          <w:rPr>
            <w:rStyle w:val="Hyperlink"/>
            <w:rFonts w:cstheme="minorHAnsi"/>
            <w:sz w:val="22"/>
            <w:szCs w:val="22"/>
          </w:rPr>
          <w:t>www.Reno.gov</w:t>
        </w:r>
      </w:hyperlink>
      <w:r w:rsidR="001638F1" w:rsidRPr="003F6AB8">
        <w:rPr>
          <w:rFonts w:cstheme="minorHAnsi"/>
          <w:sz w:val="22"/>
          <w:szCs w:val="22"/>
        </w:rPr>
        <w:t xml:space="preserve"> </w:t>
      </w:r>
      <w:r w:rsidRPr="003F6AB8">
        <w:rPr>
          <w:rFonts w:cstheme="minorHAnsi"/>
          <w:sz w:val="22"/>
          <w:szCs w:val="22"/>
        </w:rPr>
        <w:t xml:space="preserve">under Housing and Neighborhood Development </w:t>
      </w:r>
      <w:hyperlink r:id="rId12" w:history="1">
        <w:r w:rsidR="007049E3" w:rsidRPr="003F6AB8">
          <w:rPr>
            <w:rStyle w:val="Hyperlink"/>
            <w:rFonts w:cstheme="minorHAnsi"/>
            <w:sz w:val="22"/>
            <w:szCs w:val="22"/>
          </w:rPr>
          <w:t>https://www.reno.gov/government/departments/community-development/housing-homeless-resources/affordable-housing-development</w:t>
        </w:r>
      </w:hyperlink>
      <w:r w:rsidR="007049E3" w:rsidRPr="003F6AB8">
        <w:rPr>
          <w:rFonts w:cstheme="minorHAnsi"/>
          <w:sz w:val="22"/>
          <w:szCs w:val="22"/>
        </w:rPr>
        <w:t xml:space="preserve"> </w:t>
      </w:r>
      <w:r w:rsidR="007A7593" w:rsidRPr="003F6AB8">
        <w:rPr>
          <w:rFonts w:cstheme="minorHAnsi"/>
          <w:sz w:val="22"/>
          <w:szCs w:val="22"/>
        </w:rPr>
        <w:t>.</w:t>
      </w:r>
      <w:r w:rsidRPr="003F6AB8">
        <w:rPr>
          <w:rFonts w:cstheme="minorHAnsi"/>
          <w:sz w:val="22"/>
          <w:szCs w:val="22"/>
        </w:rPr>
        <w:t xml:space="preserve">  Parts of the application document were created in a Table format, so many sections only require that you place an “X” or a “</w:t>
      </w:r>
      <w:r w:rsidRPr="003F6AB8">
        <w:rPr>
          <w:rFonts w:ascii="Wingdings" w:eastAsia="Wingdings" w:hAnsi="Wingdings" w:cstheme="minorHAnsi"/>
          <w:sz w:val="22"/>
          <w:szCs w:val="22"/>
        </w:rPr>
        <w:t>ü</w:t>
      </w:r>
      <w:r w:rsidRPr="003F6AB8">
        <w:rPr>
          <w:rFonts w:cstheme="minorHAnsi"/>
          <w:sz w:val="22"/>
          <w:szCs w:val="22"/>
        </w:rPr>
        <w:t>” in a box to answer the question or provide the information.  Boxes in the tables which require more than an “x” or “</w:t>
      </w:r>
      <w:r w:rsidRPr="003F6AB8">
        <w:rPr>
          <w:rFonts w:ascii="Wingdings" w:eastAsia="Wingdings" w:hAnsi="Wingdings" w:cstheme="minorHAnsi"/>
          <w:sz w:val="22"/>
          <w:szCs w:val="22"/>
        </w:rPr>
        <w:t>ü</w:t>
      </w:r>
      <w:r w:rsidRPr="003F6AB8">
        <w:rPr>
          <w:rFonts w:cstheme="minorHAnsi"/>
          <w:sz w:val="22"/>
          <w:szCs w:val="22"/>
        </w:rPr>
        <w:t xml:space="preserve">” will expand as you insert information. You may find that you will increase the number of pages in a particular section. If you are not completing the application on a computer, you may add additional pages to the applicable section if needed. Note that you must do your own totaling in the tables; they will not automatically total information for you. Applications </w:t>
      </w:r>
      <w:r w:rsidRPr="003F6AB8">
        <w:rPr>
          <w:rFonts w:cstheme="minorHAnsi"/>
          <w:i/>
          <w:sz w:val="22"/>
          <w:szCs w:val="22"/>
        </w:rPr>
        <w:t>MUST</w:t>
      </w:r>
      <w:r w:rsidRPr="003F6AB8">
        <w:rPr>
          <w:rFonts w:cstheme="minorHAnsi"/>
          <w:sz w:val="22"/>
          <w:szCs w:val="22"/>
        </w:rPr>
        <w:t xml:space="preserve"> be submitted as follows to be considered complete</w:t>
      </w:r>
      <w:r w:rsidR="00241F7F" w:rsidRPr="003F6AB8">
        <w:rPr>
          <w:rFonts w:cstheme="minorHAnsi"/>
          <w:sz w:val="22"/>
          <w:szCs w:val="22"/>
        </w:rPr>
        <w:t xml:space="preserve">: </w:t>
      </w:r>
    </w:p>
    <w:p w14:paraId="42080FFF"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Applications must be typed or legibly printed in </w:t>
      </w:r>
      <w:r w:rsidRPr="003F6AB8">
        <w:rPr>
          <w:rFonts w:cstheme="minorHAnsi"/>
          <w:sz w:val="22"/>
          <w:szCs w:val="22"/>
          <w:u w:val="single"/>
        </w:rPr>
        <w:t>black</w:t>
      </w:r>
      <w:r w:rsidRPr="003F6AB8">
        <w:rPr>
          <w:rFonts w:cstheme="minorHAnsi"/>
          <w:sz w:val="22"/>
          <w:szCs w:val="22"/>
        </w:rPr>
        <w:t xml:space="preserve"> ink. </w:t>
      </w:r>
    </w:p>
    <w:p w14:paraId="4A5A8E57"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Applications must be double-sided on 8.5” X 11” white paper which can be photocopied clearly.</w:t>
      </w:r>
    </w:p>
    <w:p w14:paraId="0F137E3E" w14:textId="40B11B2C" w:rsidR="001D6A5D" w:rsidRPr="003F6AB8" w:rsidRDefault="001D6A5D" w:rsidP="00172176">
      <w:pPr>
        <w:spacing w:line="240" w:lineRule="auto"/>
        <w:jc w:val="both"/>
        <w:rPr>
          <w:rFonts w:cstheme="minorHAnsi"/>
          <w:sz w:val="22"/>
          <w:szCs w:val="22"/>
        </w:rPr>
      </w:pPr>
      <w:r w:rsidRPr="003F6AB8">
        <w:rPr>
          <w:rFonts w:cstheme="minorHAnsi"/>
          <w:sz w:val="22"/>
          <w:szCs w:val="22"/>
        </w:rPr>
        <w:t>Sections must be divided/designated with tabs</w:t>
      </w:r>
      <w:r w:rsidR="005574E3" w:rsidRPr="003F6AB8">
        <w:rPr>
          <w:rFonts w:cstheme="minorHAnsi"/>
          <w:sz w:val="22"/>
          <w:szCs w:val="22"/>
        </w:rPr>
        <w:t xml:space="preserve">. </w:t>
      </w:r>
      <w:r w:rsidRPr="003F6AB8">
        <w:rPr>
          <w:rFonts w:cstheme="minorHAnsi"/>
          <w:sz w:val="22"/>
          <w:szCs w:val="22"/>
        </w:rPr>
        <w:t xml:space="preserve">This application only requires </w:t>
      </w:r>
      <w:r w:rsidRPr="003F6AB8">
        <w:rPr>
          <w:rFonts w:cstheme="minorHAnsi"/>
          <w:b/>
          <w:sz w:val="22"/>
          <w:szCs w:val="22"/>
        </w:rPr>
        <w:t>10</w:t>
      </w:r>
      <w:r w:rsidRPr="003F6AB8">
        <w:rPr>
          <w:rFonts w:cstheme="minorHAnsi"/>
          <w:sz w:val="22"/>
          <w:szCs w:val="22"/>
        </w:rPr>
        <w:t xml:space="preserve"> tabs. Please use numbered tabs for the designated sections only</w:t>
      </w:r>
      <w:r w:rsidR="005574E3" w:rsidRPr="003F6AB8">
        <w:rPr>
          <w:rFonts w:cstheme="minorHAnsi"/>
          <w:sz w:val="22"/>
          <w:szCs w:val="22"/>
        </w:rPr>
        <w:t xml:space="preserve">. </w:t>
      </w:r>
      <w:r w:rsidRPr="003F6AB8">
        <w:rPr>
          <w:rFonts w:cstheme="minorHAnsi"/>
          <w:sz w:val="22"/>
          <w:szCs w:val="22"/>
        </w:rPr>
        <w:t>Do not insert additional tabs or information not required by the application.</w:t>
      </w:r>
    </w:p>
    <w:tbl>
      <w:tblPr>
        <w:tblW w:w="758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
        <w:gridCol w:w="6620"/>
      </w:tblGrid>
      <w:tr w:rsidR="00BC674B" w:rsidRPr="003F6AB8" w14:paraId="1C79B7E2" w14:textId="77777777" w:rsidTr="00BC674B">
        <w:trPr>
          <w:trHeight w:val="288"/>
        </w:trPr>
        <w:tc>
          <w:tcPr>
            <w:tcW w:w="960" w:type="dxa"/>
            <w:shd w:val="clear" w:color="auto" w:fill="auto"/>
            <w:noWrap/>
            <w:vAlign w:val="center"/>
            <w:hideMark/>
          </w:tcPr>
          <w:p w14:paraId="79DED3CE"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1</w:t>
            </w:r>
          </w:p>
        </w:tc>
        <w:tc>
          <w:tcPr>
            <w:tcW w:w="6620" w:type="dxa"/>
            <w:shd w:val="clear" w:color="auto" w:fill="auto"/>
            <w:noWrap/>
            <w:vAlign w:val="center"/>
            <w:hideMark/>
          </w:tcPr>
          <w:p w14:paraId="74708A62"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Letter of Submittal</w:t>
            </w:r>
          </w:p>
        </w:tc>
      </w:tr>
      <w:tr w:rsidR="00BC674B" w:rsidRPr="003F6AB8" w14:paraId="1E63485C" w14:textId="77777777" w:rsidTr="00BC674B">
        <w:trPr>
          <w:trHeight w:val="288"/>
        </w:trPr>
        <w:tc>
          <w:tcPr>
            <w:tcW w:w="960" w:type="dxa"/>
            <w:shd w:val="clear" w:color="auto" w:fill="auto"/>
            <w:noWrap/>
            <w:vAlign w:val="center"/>
            <w:hideMark/>
          </w:tcPr>
          <w:p w14:paraId="04900A55"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2</w:t>
            </w:r>
          </w:p>
        </w:tc>
        <w:tc>
          <w:tcPr>
            <w:tcW w:w="6620" w:type="dxa"/>
            <w:shd w:val="clear" w:color="auto" w:fill="auto"/>
            <w:noWrap/>
            <w:vAlign w:val="center"/>
            <w:hideMark/>
          </w:tcPr>
          <w:p w14:paraId="24E91F52"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Applicant Certification Information</w:t>
            </w:r>
          </w:p>
        </w:tc>
      </w:tr>
      <w:tr w:rsidR="00BC674B" w:rsidRPr="003F6AB8" w14:paraId="049072D5" w14:textId="77777777" w:rsidTr="00BC674B">
        <w:trPr>
          <w:trHeight w:val="288"/>
        </w:trPr>
        <w:tc>
          <w:tcPr>
            <w:tcW w:w="960" w:type="dxa"/>
            <w:shd w:val="clear" w:color="auto" w:fill="auto"/>
            <w:noWrap/>
            <w:vAlign w:val="center"/>
            <w:hideMark/>
          </w:tcPr>
          <w:p w14:paraId="61DBB468"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3</w:t>
            </w:r>
          </w:p>
        </w:tc>
        <w:tc>
          <w:tcPr>
            <w:tcW w:w="6620" w:type="dxa"/>
            <w:shd w:val="clear" w:color="auto" w:fill="auto"/>
            <w:noWrap/>
            <w:vAlign w:val="center"/>
            <w:hideMark/>
          </w:tcPr>
          <w:p w14:paraId="44A4E275"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CHDO Self-Evaluation of Applications and Operating Funds Allocation Criteria</w:t>
            </w:r>
          </w:p>
        </w:tc>
      </w:tr>
      <w:tr w:rsidR="00BC674B" w:rsidRPr="003F6AB8" w14:paraId="47D09F91" w14:textId="77777777" w:rsidTr="00BC674B">
        <w:trPr>
          <w:trHeight w:val="288"/>
        </w:trPr>
        <w:tc>
          <w:tcPr>
            <w:tcW w:w="960" w:type="dxa"/>
            <w:shd w:val="clear" w:color="auto" w:fill="auto"/>
            <w:noWrap/>
            <w:vAlign w:val="center"/>
            <w:hideMark/>
          </w:tcPr>
          <w:p w14:paraId="3491FE11"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4</w:t>
            </w:r>
          </w:p>
        </w:tc>
        <w:tc>
          <w:tcPr>
            <w:tcW w:w="6620" w:type="dxa"/>
            <w:shd w:val="clear" w:color="auto" w:fill="auto"/>
            <w:noWrap/>
            <w:vAlign w:val="center"/>
            <w:hideMark/>
          </w:tcPr>
          <w:p w14:paraId="5FCC9DDA"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CHDO Operating Criteria</w:t>
            </w:r>
          </w:p>
        </w:tc>
      </w:tr>
      <w:tr w:rsidR="00BC674B" w:rsidRPr="003F6AB8" w14:paraId="2D63593A" w14:textId="77777777" w:rsidTr="00BC674B">
        <w:trPr>
          <w:trHeight w:val="288"/>
        </w:trPr>
        <w:tc>
          <w:tcPr>
            <w:tcW w:w="960" w:type="dxa"/>
            <w:shd w:val="clear" w:color="auto" w:fill="auto"/>
            <w:noWrap/>
            <w:vAlign w:val="center"/>
            <w:hideMark/>
          </w:tcPr>
          <w:p w14:paraId="298662AE"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5</w:t>
            </w:r>
          </w:p>
        </w:tc>
        <w:tc>
          <w:tcPr>
            <w:tcW w:w="6620" w:type="dxa"/>
            <w:shd w:val="clear" w:color="auto" w:fill="auto"/>
            <w:noWrap/>
            <w:vAlign w:val="center"/>
            <w:hideMark/>
          </w:tcPr>
          <w:p w14:paraId="2384815C"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Applicant Information</w:t>
            </w:r>
          </w:p>
        </w:tc>
      </w:tr>
      <w:tr w:rsidR="00BC674B" w:rsidRPr="003F6AB8" w14:paraId="1A3CDB45" w14:textId="77777777" w:rsidTr="00BC674B">
        <w:trPr>
          <w:trHeight w:val="288"/>
        </w:trPr>
        <w:tc>
          <w:tcPr>
            <w:tcW w:w="960" w:type="dxa"/>
            <w:shd w:val="clear" w:color="auto" w:fill="auto"/>
            <w:noWrap/>
            <w:vAlign w:val="center"/>
            <w:hideMark/>
          </w:tcPr>
          <w:p w14:paraId="5762BF64"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6</w:t>
            </w:r>
          </w:p>
        </w:tc>
        <w:tc>
          <w:tcPr>
            <w:tcW w:w="6620" w:type="dxa"/>
            <w:shd w:val="clear" w:color="auto" w:fill="auto"/>
            <w:noWrap/>
            <w:vAlign w:val="center"/>
            <w:hideMark/>
          </w:tcPr>
          <w:p w14:paraId="02553773"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Applicant/Organization Description</w:t>
            </w:r>
          </w:p>
        </w:tc>
      </w:tr>
      <w:tr w:rsidR="00BC674B" w:rsidRPr="003F6AB8" w14:paraId="7FC7669C" w14:textId="77777777" w:rsidTr="00BC674B">
        <w:trPr>
          <w:trHeight w:val="288"/>
        </w:trPr>
        <w:tc>
          <w:tcPr>
            <w:tcW w:w="960" w:type="dxa"/>
            <w:shd w:val="clear" w:color="auto" w:fill="auto"/>
            <w:noWrap/>
            <w:vAlign w:val="center"/>
            <w:hideMark/>
          </w:tcPr>
          <w:p w14:paraId="2BB4AB27"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7</w:t>
            </w:r>
          </w:p>
        </w:tc>
        <w:tc>
          <w:tcPr>
            <w:tcW w:w="6620" w:type="dxa"/>
            <w:shd w:val="clear" w:color="auto" w:fill="auto"/>
            <w:noWrap/>
            <w:vAlign w:val="center"/>
            <w:hideMark/>
          </w:tcPr>
          <w:p w14:paraId="4D16D3C7"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Budget Additional Information</w:t>
            </w:r>
          </w:p>
        </w:tc>
      </w:tr>
      <w:tr w:rsidR="00BC674B" w:rsidRPr="003F6AB8" w14:paraId="04919FBB" w14:textId="77777777" w:rsidTr="00BC674B">
        <w:trPr>
          <w:trHeight w:val="288"/>
        </w:trPr>
        <w:tc>
          <w:tcPr>
            <w:tcW w:w="960" w:type="dxa"/>
            <w:shd w:val="clear" w:color="auto" w:fill="auto"/>
            <w:noWrap/>
            <w:vAlign w:val="center"/>
            <w:hideMark/>
          </w:tcPr>
          <w:p w14:paraId="1FB86F67"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8</w:t>
            </w:r>
          </w:p>
        </w:tc>
        <w:tc>
          <w:tcPr>
            <w:tcW w:w="6620" w:type="dxa"/>
            <w:shd w:val="clear" w:color="auto" w:fill="auto"/>
            <w:noWrap/>
            <w:vAlign w:val="center"/>
            <w:hideMark/>
          </w:tcPr>
          <w:p w14:paraId="0196784C"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CHDO Set-Aside Eligible Project Information</w:t>
            </w:r>
          </w:p>
        </w:tc>
      </w:tr>
      <w:tr w:rsidR="00BC674B" w:rsidRPr="003F6AB8" w14:paraId="728DABA4" w14:textId="77777777" w:rsidTr="00BC674B">
        <w:trPr>
          <w:trHeight w:val="288"/>
        </w:trPr>
        <w:tc>
          <w:tcPr>
            <w:tcW w:w="960" w:type="dxa"/>
            <w:shd w:val="clear" w:color="auto" w:fill="auto"/>
            <w:noWrap/>
            <w:vAlign w:val="center"/>
            <w:hideMark/>
          </w:tcPr>
          <w:p w14:paraId="61A96B2D"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9</w:t>
            </w:r>
          </w:p>
        </w:tc>
        <w:tc>
          <w:tcPr>
            <w:tcW w:w="6620" w:type="dxa"/>
            <w:shd w:val="clear" w:color="auto" w:fill="auto"/>
            <w:noWrap/>
            <w:vAlign w:val="center"/>
            <w:hideMark/>
          </w:tcPr>
          <w:p w14:paraId="3B81830F"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Additional Documents and Certifications</w:t>
            </w:r>
          </w:p>
        </w:tc>
      </w:tr>
      <w:tr w:rsidR="00BC674B" w:rsidRPr="003F6AB8" w14:paraId="3D2E1079" w14:textId="77777777" w:rsidTr="00BC674B">
        <w:trPr>
          <w:trHeight w:val="288"/>
        </w:trPr>
        <w:tc>
          <w:tcPr>
            <w:tcW w:w="960" w:type="dxa"/>
            <w:shd w:val="clear" w:color="auto" w:fill="auto"/>
            <w:noWrap/>
            <w:vAlign w:val="center"/>
            <w:hideMark/>
          </w:tcPr>
          <w:p w14:paraId="3FFEA093" w14:textId="77777777" w:rsidR="00BC674B" w:rsidRPr="003F6AB8" w:rsidRDefault="00BC674B" w:rsidP="008F73C5">
            <w:pPr>
              <w:spacing w:after="0" w:line="240" w:lineRule="auto"/>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Tab 10</w:t>
            </w:r>
          </w:p>
        </w:tc>
        <w:tc>
          <w:tcPr>
            <w:tcW w:w="6620" w:type="dxa"/>
            <w:shd w:val="clear" w:color="auto" w:fill="auto"/>
            <w:noWrap/>
            <w:vAlign w:val="center"/>
            <w:hideMark/>
          </w:tcPr>
          <w:p w14:paraId="2662F3C2" w14:textId="77777777" w:rsidR="00BC674B" w:rsidRPr="003F6AB8" w:rsidRDefault="00BC674B"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Portion of CHDO application to be provided to the TRC members</w:t>
            </w:r>
          </w:p>
        </w:tc>
      </w:tr>
    </w:tbl>
    <w:p w14:paraId="2B3AD83C" w14:textId="77777777" w:rsidR="00BC674B" w:rsidRPr="003F6AB8" w:rsidRDefault="00BC674B" w:rsidP="008F73C5">
      <w:pPr>
        <w:spacing w:after="0" w:line="240" w:lineRule="auto"/>
        <w:rPr>
          <w:rFonts w:cstheme="minorHAnsi"/>
          <w:sz w:val="22"/>
          <w:szCs w:val="22"/>
        </w:rPr>
      </w:pPr>
    </w:p>
    <w:p w14:paraId="0B864D51" w14:textId="77777777" w:rsidR="001D6A5D" w:rsidRPr="003F6AB8" w:rsidRDefault="00BC674B" w:rsidP="00172176">
      <w:pPr>
        <w:spacing w:line="240" w:lineRule="auto"/>
        <w:jc w:val="both"/>
        <w:rPr>
          <w:rFonts w:cstheme="minorHAnsi"/>
          <w:sz w:val="22"/>
          <w:szCs w:val="22"/>
        </w:rPr>
      </w:pPr>
      <w:r w:rsidRPr="003F6AB8">
        <w:rPr>
          <w:rFonts w:cstheme="minorHAnsi"/>
          <w:sz w:val="22"/>
          <w:szCs w:val="22"/>
        </w:rPr>
        <w:t>A</w:t>
      </w:r>
      <w:r w:rsidR="001D6A5D" w:rsidRPr="003F6AB8">
        <w:rPr>
          <w:rFonts w:cstheme="minorHAnsi"/>
          <w:sz w:val="22"/>
          <w:szCs w:val="22"/>
        </w:rPr>
        <w:t xml:space="preserve">pplications must include a letter of submittal </w:t>
      </w:r>
      <w:r w:rsidR="001D6A5D" w:rsidRPr="003F6AB8">
        <w:rPr>
          <w:rFonts w:cstheme="minorHAnsi"/>
          <w:bCs/>
          <w:iCs/>
          <w:sz w:val="22"/>
          <w:szCs w:val="22"/>
        </w:rPr>
        <w:t>on letterhead</w:t>
      </w:r>
      <w:r w:rsidR="001D6A5D" w:rsidRPr="003F6AB8">
        <w:rPr>
          <w:rFonts w:cstheme="minorHAnsi"/>
          <w:sz w:val="22"/>
          <w:szCs w:val="22"/>
        </w:rPr>
        <w:t xml:space="preserve"> at the very beginning of the application </w:t>
      </w:r>
      <w:r w:rsidR="001D6A5D" w:rsidRPr="003F6AB8">
        <w:rPr>
          <w:rFonts w:cstheme="minorHAnsi"/>
          <w:b/>
          <w:sz w:val="22"/>
          <w:szCs w:val="22"/>
        </w:rPr>
        <w:t>(Tab 1).</w:t>
      </w:r>
    </w:p>
    <w:p w14:paraId="3A50D5E5"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All required documents must be submitted along with the completed application under the appropriate tab section.</w:t>
      </w:r>
    </w:p>
    <w:p w14:paraId="4A2A983E"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Applications must include all applicable certifications with signatures.</w:t>
      </w:r>
    </w:p>
    <w:p w14:paraId="5F1F6B7F" w14:textId="0683BEDE" w:rsidR="001D6A5D" w:rsidRPr="003F6AB8" w:rsidRDefault="00BC674B" w:rsidP="00172176">
      <w:pPr>
        <w:spacing w:line="240" w:lineRule="auto"/>
        <w:jc w:val="both"/>
        <w:rPr>
          <w:rFonts w:cstheme="minorHAnsi"/>
          <w:sz w:val="22"/>
          <w:szCs w:val="22"/>
        </w:rPr>
      </w:pPr>
      <w:r w:rsidRPr="003F6AB8">
        <w:rPr>
          <w:rFonts w:cstheme="minorHAnsi"/>
          <w:sz w:val="22"/>
          <w:szCs w:val="22"/>
        </w:rPr>
        <w:t>No sections may be left blank</w:t>
      </w:r>
      <w:r w:rsidR="001D6A5D" w:rsidRPr="003F6AB8">
        <w:rPr>
          <w:rFonts w:cstheme="minorHAnsi"/>
          <w:sz w:val="22"/>
          <w:szCs w:val="22"/>
        </w:rPr>
        <w:t xml:space="preserve">. If </w:t>
      </w:r>
      <w:r w:rsidRPr="003F6AB8">
        <w:rPr>
          <w:rFonts w:cstheme="minorHAnsi"/>
          <w:sz w:val="22"/>
          <w:szCs w:val="22"/>
        </w:rPr>
        <w:t>a</w:t>
      </w:r>
      <w:r w:rsidR="001D6A5D" w:rsidRPr="003F6AB8">
        <w:rPr>
          <w:rFonts w:cstheme="minorHAnsi"/>
          <w:sz w:val="22"/>
          <w:szCs w:val="22"/>
        </w:rPr>
        <w:t xml:space="preserve"> section does not apply, please type </w:t>
      </w:r>
      <w:r w:rsidRPr="003F6AB8">
        <w:rPr>
          <w:rFonts w:cstheme="minorHAnsi"/>
          <w:sz w:val="22"/>
          <w:szCs w:val="22"/>
        </w:rPr>
        <w:t>“</w:t>
      </w:r>
      <w:r w:rsidR="001D6A5D" w:rsidRPr="003F6AB8">
        <w:rPr>
          <w:rFonts w:cstheme="minorHAnsi"/>
          <w:sz w:val="22"/>
          <w:szCs w:val="22"/>
        </w:rPr>
        <w:t>NA.</w:t>
      </w:r>
      <w:r w:rsidRPr="003F6AB8">
        <w:rPr>
          <w:rFonts w:cstheme="minorHAnsi"/>
          <w:sz w:val="22"/>
          <w:szCs w:val="22"/>
        </w:rPr>
        <w:t>”</w:t>
      </w:r>
      <w:r w:rsidR="001D6A5D" w:rsidRPr="003F6AB8">
        <w:rPr>
          <w:rFonts w:cstheme="minorHAnsi"/>
          <w:sz w:val="22"/>
          <w:szCs w:val="22"/>
        </w:rPr>
        <w:t xml:space="preserve"> </w:t>
      </w:r>
      <w:r w:rsidR="001D6A5D" w:rsidRPr="003F6AB8">
        <w:rPr>
          <w:rFonts w:cstheme="minorHAnsi"/>
          <w:b/>
          <w:sz w:val="22"/>
          <w:szCs w:val="22"/>
        </w:rPr>
        <w:t>Sections left blank will constitute an incomplete application.</w:t>
      </w:r>
    </w:p>
    <w:p w14:paraId="536BD355" w14:textId="2F1F1C4F" w:rsidR="001D6A5D" w:rsidRPr="003F6AB8" w:rsidRDefault="001D6A5D" w:rsidP="00172176">
      <w:pPr>
        <w:spacing w:line="240" w:lineRule="auto"/>
        <w:jc w:val="both"/>
        <w:rPr>
          <w:rFonts w:cstheme="minorHAnsi"/>
          <w:sz w:val="22"/>
          <w:szCs w:val="22"/>
        </w:rPr>
      </w:pPr>
      <w:r w:rsidRPr="003F6AB8">
        <w:rPr>
          <w:rFonts w:cstheme="minorHAnsi"/>
          <w:sz w:val="22"/>
          <w:szCs w:val="22"/>
        </w:rPr>
        <w:lastRenderedPageBreak/>
        <w:t xml:space="preserve">Submit </w:t>
      </w:r>
      <w:r w:rsidR="00D24492" w:rsidRPr="003F6AB8">
        <w:rPr>
          <w:rFonts w:cstheme="minorHAnsi"/>
          <w:sz w:val="22"/>
          <w:szCs w:val="22"/>
        </w:rPr>
        <w:t>o</w:t>
      </w:r>
      <w:r w:rsidRPr="003F6AB8">
        <w:rPr>
          <w:rFonts w:cstheme="minorHAnsi"/>
          <w:sz w:val="22"/>
          <w:szCs w:val="22"/>
        </w:rPr>
        <w:t>ne (1)</w:t>
      </w:r>
      <w:r w:rsidRPr="003F6AB8">
        <w:rPr>
          <w:rFonts w:cstheme="minorHAnsi"/>
          <w:i/>
          <w:sz w:val="22"/>
          <w:szCs w:val="22"/>
        </w:rPr>
        <w:t xml:space="preserve"> </w:t>
      </w:r>
      <w:r w:rsidRPr="003F6AB8">
        <w:rPr>
          <w:rFonts w:cstheme="minorHAnsi"/>
          <w:iCs/>
          <w:sz w:val="22"/>
          <w:szCs w:val="22"/>
        </w:rPr>
        <w:t>original</w:t>
      </w:r>
      <w:r w:rsidRPr="003F6AB8">
        <w:rPr>
          <w:rFonts w:cstheme="minorHAnsi"/>
          <w:sz w:val="22"/>
          <w:szCs w:val="22"/>
        </w:rPr>
        <w:t xml:space="preserve">, </w:t>
      </w:r>
      <w:r w:rsidR="00172176" w:rsidRPr="003F6AB8">
        <w:rPr>
          <w:rFonts w:cstheme="minorHAnsi"/>
          <w:sz w:val="22"/>
          <w:szCs w:val="22"/>
        </w:rPr>
        <w:t xml:space="preserve">hard-copy, </w:t>
      </w:r>
      <w:r w:rsidRPr="003F6AB8">
        <w:rPr>
          <w:rFonts w:cstheme="minorHAnsi"/>
          <w:sz w:val="22"/>
          <w:szCs w:val="22"/>
        </w:rPr>
        <w:t>full application</w:t>
      </w:r>
      <w:r w:rsidR="00BC674B" w:rsidRPr="003F6AB8">
        <w:rPr>
          <w:rFonts w:cstheme="minorHAnsi"/>
          <w:sz w:val="22"/>
          <w:szCs w:val="22"/>
        </w:rPr>
        <w:t xml:space="preserve"> </w:t>
      </w:r>
      <w:r w:rsidRPr="003F6AB8">
        <w:rPr>
          <w:rFonts w:cstheme="minorHAnsi"/>
          <w:sz w:val="22"/>
          <w:szCs w:val="22"/>
        </w:rPr>
        <w:t>with</w:t>
      </w:r>
      <w:r w:rsidR="00BC674B" w:rsidRPr="003F6AB8">
        <w:rPr>
          <w:rFonts w:cstheme="minorHAnsi"/>
          <w:sz w:val="22"/>
          <w:szCs w:val="22"/>
        </w:rPr>
        <w:t xml:space="preserve"> appropriate</w:t>
      </w:r>
      <w:r w:rsidRPr="003F6AB8">
        <w:rPr>
          <w:rFonts w:cstheme="minorHAnsi"/>
          <w:sz w:val="22"/>
          <w:szCs w:val="22"/>
        </w:rPr>
        <w:t xml:space="preserve"> signatures and required documents</w:t>
      </w:r>
      <w:r w:rsidR="00BC674B" w:rsidRPr="003F6AB8">
        <w:rPr>
          <w:rFonts w:cstheme="minorHAnsi"/>
          <w:sz w:val="22"/>
          <w:szCs w:val="22"/>
        </w:rPr>
        <w:t xml:space="preserve"> </w:t>
      </w:r>
      <w:r w:rsidRPr="003F6AB8">
        <w:rPr>
          <w:rFonts w:cstheme="minorHAnsi"/>
          <w:sz w:val="22"/>
          <w:szCs w:val="22"/>
        </w:rPr>
        <w:t>in</w:t>
      </w:r>
      <w:r w:rsidR="00BC674B" w:rsidRPr="003F6AB8">
        <w:rPr>
          <w:rFonts w:cstheme="minorHAnsi"/>
          <w:sz w:val="22"/>
          <w:szCs w:val="22"/>
        </w:rPr>
        <w:t xml:space="preserve"> </w:t>
      </w:r>
      <w:r w:rsidRPr="003F6AB8">
        <w:rPr>
          <w:rFonts w:cstheme="minorHAnsi"/>
          <w:sz w:val="22"/>
          <w:szCs w:val="22"/>
        </w:rPr>
        <w:t xml:space="preserve">a </w:t>
      </w:r>
      <w:r w:rsidR="00172176" w:rsidRPr="003F6AB8">
        <w:rPr>
          <w:rFonts w:cstheme="minorHAnsi"/>
          <w:sz w:val="22"/>
          <w:szCs w:val="22"/>
        </w:rPr>
        <w:t>clearly labeled</w:t>
      </w:r>
      <w:r w:rsidRPr="003F6AB8">
        <w:rPr>
          <w:rFonts w:cstheme="minorHAnsi"/>
          <w:sz w:val="22"/>
          <w:szCs w:val="22"/>
        </w:rPr>
        <w:t xml:space="preserve"> three-ring binder with proper tabbing.</w:t>
      </w:r>
    </w:p>
    <w:p w14:paraId="6A9748CE" w14:textId="729F3C85"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Submit </w:t>
      </w:r>
      <w:r w:rsidR="0022190B" w:rsidRPr="003F6AB8">
        <w:rPr>
          <w:rFonts w:cstheme="minorHAnsi"/>
          <w:sz w:val="22"/>
          <w:szCs w:val="22"/>
        </w:rPr>
        <w:t xml:space="preserve">either: </w:t>
      </w:r>
      <w:r w:rsidR="007F105F" w:rsidRPr="003F6AB8">
        <w:rPr>
          <w:rFonts w:cstheme="minorHAnsi"/>
          <w:sz w:val="22"/>
          <w:szCs w:val="22"/>
        </w:rPr>
        <w:t>one (1)</w:t>
      </w:r>
      <w:r w:rsidR="0022190B" w:rsidRPr="003F6AB8">
        <w:rPr>
          <w:rFonts w:cstheme="minorHAnsi"/>
          <w:sz w:val="22"/>
          <w:szCs w:val="22"/>
        </w:rPr>
        <w:t xml:space="preserve"> electronic cop</w:t>
      </w:r>
      <w:r w:rsidR="007F105F" w:rsidRPr="003F6AB8">
        <w:rPr>
          <w:rFonts w:cstheme="minorHAnsi"/>
          <w:sz w:val="22"/>
          <w:szCs w:val="22"/>
        </w:rPr>
        <w:t>y</w:t>
      </w:r>
      <w:r w:rsidR="0022190B" w:rsidRPr="003F6AB8">
        <w:rPr>
          <w:rFonts w:cstheme="minorHAnsi"/>
          <w:sz w:val="22"/>
          <w:szCs w:val="22"/>
        </w:rPr>
        <w:t xml:space="preserve"> (labeled USB) </w:t>
      </w:r>
      <w:r w:rsidR="00D24492" w:rsidRPr="003F6AB8">
        <w:rPr>
          <w:rFonts w:cstheme="minorHAnsi"/>
          <w:sz w:val="22"/>
          <w:szCs w:val="22"/>
        </w:rPr>
        <w:t>of the TRC INFORMATION</w:t>
      </w:r>
      <w:r w:rsidR="0022190B" w:rsidRPr="003F6AB8">
        <w:rPr>
          <w:rFonts w:cstheme="minorHAnsi"/>
          <w:sz w:val="22"/>
          <w:szCs w:val="22"/>
        </w:rPr>
        <w:t xml:space="preserve"> section</w:t>
      </w:r>
      <w:r w:rsidR="00D24492" w:rsidRPr="003F6AB8">
        <w:rPr>
          <w:rFonts w:cstheme="minorHAnsi"/>
          <w:sz w:val="22"/>
          <w:szCs w:val="22"/>
        </w:rPr>
        <w:t xml:space="preserve"> in</w:t>
      </w:r>
      <w:r w:rsidRPr="003F6AB8">
        <w:rPr>
          <w:rFonts w:cstheme="minorHAnsi"/>
          <w:sz w:val="22"/>
          <w:szCs w:val="22"/>
        </w:rPr>
        <w:t xml:space="preserve"> Tab 10</w:t>
      </w:r>
      <w:r w:rsidR="0022190B" w:rsidRPr="003F6AB8">
        <w:rPr>
          <w:rFonts w:cstheme="minorHAnsi"/>
          <w:sz w:val="22"/>
          <w:szCs w:val="22"/>
        </w:rPr>
        <w:t>; or host the TRC INFORMATION section securely online (via Dropbox, Google Drive, FTP, password protected website, etc.) and provide simple access instructions to be forwarded on to TRC members</w:t>
      </w:r>
      <w:r w:rsidRPr="003F6AB8">
        <w:rPr>
          <w:rFonts w:cstheme="minorHAnsi"/>
          <w:sz w:val="22"/>
          <w:szCs w:val="22"/>
        </w:rPr>
        <w:t xml:space="preserve"> by WCHC staff.</w:t>
      </w:r>
    </w:p>
    <w:p w14:paraId="48D0FA60" w14:textId="0C29ED54"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Any instructions required to complete a section will be found in that section. If you have any questions or problems completing the </w:t>
      </w:r>
      <w:r w:rsidR="00172176" w:rsidRPr="003F6AB8">
        <w:rPr>
          <w:rFonts w:cstheme="minorHAnsi"/>
          <w:sz w:val="22"/>
          <w:szCs w:val="22"/>
        </w:rPr>
        <w:t>application,</w:t>
      </w:r>
      <w:r w:rsidRPr="003F6AB8">
        <w:rPr>
          <w:rFonts w:cstheme="minorHAnsi"/>
          <w:sz w:val="22"/>
          <w:szCs w:val="22"/>
        </w:rPr>
        <w:t xml:space="preserve"> contact the WCHC </w:t>
      </w:r>
      <w:r w:rsidR="00172176" w:rsidRPr="003F6AB8">
        <w:rPr>
          <w:rFonts w:cstheme="minorHAnsi"/>
          <w:sz w:val="22"/>
          <w:szCs w:val="22"/>
        </w:rPr>
        <w:t>Program Coordinator</w:t>
      </w:r>
      <w:r w:rsidRPr="003F6AB8">
        <w:rPr>
          <w:rFonts w:cstheme="minorHAnsi"/>
          <w:sz w:val="22"/>
          <w:szCs w:val="22"/>
        </w:rPr>
        <w:t>. Late and/or incomplete applications and/or applications which are not submitted in the proper format, three</w:t>
      </w:r>
      <w:r w:rsidR="00172176" w:rsidRPr="003F6AB8">
        <w:rPr>
          <w:rFonts w:cstheme="minorHAnsi"/>
          <w:sz w:val="22"/>
          <w:szCs w:val="22"/>
        </w:rPr>
        <w:t>-hole punched</w:t>
      </w:r>
      <w:r w:rsidRPr="003F6AB8">
        <w:rPr>
          <w:rFonts w:cstheme="minorHAnsi"/>
          <w:sz w:val="22"/>
          <w:szCs w:val="22"/>
        </w:rPr>
        <w:t xml:space="preserve"> as indicated, with the proper number of </w:t>
      </w:r>
      <w:r w:rsidR="0022190B" w:rsidRPr="003F6AB8">
        <w:rPr>
          <w:rFonts w:cstheme="minorHAnsi"/>
          <w:sz w:val="22"/>
          <w:szCs w:val="22"/>
        </w:rPr>
        <w:t xml:space="preserve">copies will not be considered. </w:t>
      </w:r>
    </w:p>
    <w:p w14:paraId="1422122A" w14:textId="5E630698" w:rsidR="00D24492" w:rsidRPr="003F6AB8" w:rsidRDefault="00D24492" w:rsidP="008F73C5">
      <w:pPr>
        <w:spacing w:after="0" w:line="240" w:lineRule="auto"/>
        <w:jc w:val="center"/>
        <w:rPr>
          <w:rFonts w:cstheme="minorHAnsi"/>
          <w:b/>
          <w:sz w:val="22"/>
          <w:szCs w:val="22"/>
        </w:rPr>
      </w:pPr>
      <w:r w:rsidRPr="003F6AB8">
        <w:rPr>
          <w:rFonts w:cstheme="minorHAnsi"/>
          <w:b/>
          <w:sz w:val="22"/>
          <w:szCs w:val="22"/>
        </w:rPr>
        <w:t xml:space="preserve">WCHC </w:t>
      </w:r>
      <w:r w:rsidR="00172176" w:rsidRPr="003F6AB8">
        <w:rPr>
          <w:rFonts w:cstheme="minorHAnsi"/>
          <w:b/>
          <w:sz w:val="22"/>
          <w:szCs w:val="22"/>
        </w:rPr>
        <w:t>Program Coordinator</w:t>
      </w:r>
    </w:p>
    <w:p w14:paraId="7A1F8E33" w14:textId="77777777" w:rsidR="001D6A5D" w:rsidRPr="003F6AB8" w:rsidRDefault="001D6A5D" w:rsidP="008F73C5">
      <w:pPr>
        <w:spacing w:after="0" w:line="240" w:lineRule="auto"/>
        <w:jc w:val="center"/>
        <w:rPr>
          <w:rFonts w:cstheme="minorHAnsi"/>
          <w:sz w:val="22"/>
          <w:szCs w:val="22"/>
        </w:rPr>
      </w:pPr>
      <w:r w:rsidRPr="003F6AB8">
        <w:rPr>
          <w:rFonts w:cstheme="minorHAnsi"/>
          <w:sz w:val="22"/>
          <w:szCs w:val="22"/>
        </w:rPr>
        <w:t>Phone Number</w:t>
      </w:r>
      <w:r w:rsidR="00241F7F" w:rsidRPr="003F6AB8">
        <w:rPr>
          <w:rFonts w:cstheme="minorHAnsi"/>
          <w:sz w:val="22"/>
          <w:szCs w:val="22"/>
        </w:rPr>
        <w:t xml:space="preserve">: </w:t>
      </w:r>
      <w:r w:rsidR="00D24492" w:rsidRPr="003F6AB8">
        <w:rPr>
          <w:rFonts w:cstheme="minorHAnsi"/>
          <w:sz w:val="22"/>
          <w:szCs w:val="22"/>
        </w:rPr>
        <w:t xml:space="preserve">(775) </w:t>
      </w:r>
      <w:r w:rsidR="007E3F70" w:rsidRPr="003F6AB8">
        <w:rPr>
          <w:rFonts w:cstheme="minorHAnsi"/>
          <w:sz w:val="22"/>
          <w:szCs w:val="22"/>
        </w:rPr>
        <w:t>334-2578</w:t>
      </w:r>
    </w:p>
    <w:p w14:paraId="22E1E694" w14:textId="77777777" w:rsidR="001D6A5D" w:rsidRPr="003F6AB8" w:rsidRDefault="001D6A5D" w:rsidP="008F73C5">
      <w:pPr>
        <w:spacing w:after="0" w:line="240" w:lineRule="auto"/>
        <w:jc w:val="center"/>
        <w:rPr>
          <w:rFonts w:cstheme="minorHAnsi"/>
          <w:sz w:val="22"/>
          <w:szCs w:val="22"/>
        </w:rPr>
      </w:pPr>
      <w:r w:rsidRPr="003F6AB8">
        <w:rPr>
          <w:rFonts w:cstheme="minorHAnsi"/>
          <w:sz w:val="22"/>
          <w:szCs w:val="22"/>
        </w:rPr>
        <w:t>Email</w:t>
      </w:r>
      <w:r w:rsidR="00241F7F" w:rsidRPr="003F6AB8">
        <w:rPr>
          <w:rFonts w:cstheme="minorHAnsi"/>
          <w:sz w:val="22"/>
          <w:szCs w:val="22"/>
        </w:rPr>
        <w:t xml:space="preserve">: </w:t>
      </w:r>
      <w:hyperlink r:id="rId13" w:history="1">
        <w:r w:rsidR="00A7154D" w:rsidRPr="003F6AB8">
          <w:rPr>
            <w:rStyle w:val="Hyperlink"/>
            <w:rFonts w:cstheme="minorHAnsi"/>
            <w:b/>
            <w:sz w:val="22"/>
            <w:szCs w:val="22"/>
          </w:rPr>
          <w:t>housing@reno.gov</w:t>
        </w:r>
      </w:hyperlink>
    </w:p>
    <w:p w14:paraId="4F5785F2" w14:textId="77777777" w:rsidR="001D6A5D" w:rsidRPr="003F6AB8" w:rsidRDefault="001D6A5D" w:rsidP="008F73C5">
      <w:pPr>
        <w:spacing w:after="0" w:line="240" w:lineRule="auto"/>
        <w:rPr>
          <w:rFonts w:cstheme="minorHAnsi"/>
          <w:sz w:val="22"/>
          <w:szCs w:val="22"/>
        </w:rPr>
      </w:pPr>
      <w:r w:rsidRPr="003F6AB8">
        <w:rPr>
          <w:rFonts w:cstheme="minorHAnsi"/>
          <w:sz w:val="22"/>
          <w:szCs w:val="22"/>
        </w:rPr>
        <w:br w:type="page"/>
      </w:r>
      <w:r w:rsidRPr="003F6AB8">
        <w:rPr>
          <w:rFonts w:cstheme="minorHAnsi"/>
          <w:sz w:val="22"/>
          <w:szCs w:val="22"/>
        </w:rPr>
        <w:lastRenderedPageBreak/>
        <w:br/>
      </w:r>
    </w:p>
    <w:p w14:paraId="6BBA6802" w14:textId="77777777" w:rsidR="001D6A5D" w:rsidRPr="003F6AB8" w:rsidRDefault="0080225B" w:rsidP="008F73C5">
      <w:pPr>
        <w:pStyle w:val="Heading2"/>
        <w:rPr>
          <w:rFonts w:cstheme="minorHAnsi"/>
          <w:b/>
          <w:sz w:val="22"/>
          <w:szCs w:val="22"/>
        </w:rPr>
      </w:pPr>
      <w:r w:rsidRPr="003F6AB8">
        <w:rPr>
          <w:rFonts w:cstheme="minorHAnsi"/>
          <w:b/>
          <w:sz w:val="22"/>
          <w:szCs w:val="22"/>
        </w:rPr>
        <w:t>Person Completing Application</w:t>
      </w:r>
    </w:p>
    <w:p w14:paraId="6934FF6C"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Please provide the following information for the person responsible for completing this application who will be available and responsible for answering questions relating to information provided in the application.</w:t>
      </w:r>
    </w:p>
    <w:p w14:paraId="3137C540" w14:textId="77777777" w:rsidR="001D6A5D" w:rsidRPr="003F6AB8" w:rsidRDefault="001D6A5D" w:rsidP="008F73C5">
      <w:pPr>
        <w:spacing w:line="240" w:lineRule="auto"/>
        <w:rPr>
          <w:rFonts w:cstheme="minorHAnsi"/>
          <w:sz w:val="22"/>
          <w:szCs w:val="22"/>
        </w:rPr>
      </w:pPr>
    </w:p>
    <w:tbl>
      <w:tblPr>
        <w:tblW w:w="9519" w:type="dxa"/>
        <w:tblInd w:w="98" w:type="dxa"/>
        <w:tblLook w:val="04A0" w:firstRow="1" w:lastRow="0" w:firstColumn="1" w:lastColumn="0" w:noHBand="0" w:noVBand="1"/>
      </w:tblPr>
      <w:tblGrid>
        <w:gridCol w:w="2962"/>
        <w:gridCol w:w="6557"/>
      </w:tblGrid>
      <w:tr w:rsidR="00FA79EE" w:rsidRPr="003F6AB8" w14:paraId="5684B41A" w14:textId="77777777" w:rsidTr="00FA79EE">
        <w:trPr>
          <w:trHeight w:val="540"/>
        </w:trPr>
        <w:tc>
          <w:tcPr>
            <w:tcW w:w="2962" w:type="dxa"/>
            <w:tcBorders>
              <w:top w:val="nil"/>
              <w:left w:val="nil"/>
              <w:bottom w:val="nil"/>
              <w:right w:val="nil"/>
            </w:tcBorders>
            <w:shd w:val="clear" w:color="auto" w:fill="auto"/>
            <w:vAlign w:val="bottom"/>
            <w:hideMark/>
          </w:tcPr>
          <w:p w14:paraId="4396FB1F" w14:textId="77777777" w:rsidR="00FA79EE" w:rsidRPr="003F6AB8" w:rsidRDefault="00FA79EE" w:rsidP="007A16CA">
            <w:pPr>
              <w:spacing w:after="0" w:line="240" w:lineRule="auto"/>
              <w:jc w:val="right"/>
              <w:rPr>
                <w:rFonts w:eastAsia="Times New Roman" w:cstheme="minorHAnsi"/>
                <w:b/>
                <w:color w:val="000000"/>
                <w:sz w:val="22"/>
                <w:szCs w:val="22"/>
                <w:lang w:bidi="ar-SA"/>
              </w:rPr>
            </w:pPr>
            <w:r w:rsidRPr="003F6AB8">
              <w:rPr>
                <w:rFonts w:eastAsia="Times New Roman" w:cstheme="minorHAnsi"/>
                <w:b/>
                <w:color w:val="000000"/>
                <w:sz w:val="22"/>
                <w:szCs w:val="22"/>
                <w:lang w:bidi="ar-SA"/>
              </w:rPr>
              <w:t>Name:</w:t>
            </w:r>
          </w:p>
        </w:tc>
        <w:tc>
          <w:tcPr>
            <w:tcW w:w="6557" w:type="dxa"/>
            <w:tcBorders>
              <w:top w:val="nil"/>
              <w:left w:val="nil"/>
              <w:bottom w:val="nil"/>
              <w:right w:val="nil"/>
            </w:tcBorders>
            <w:shd w:val="clear" w:color="auto" w:fill="auto"/>
            <w:noWrap/>
            <w:vAlign w:val="bottom"/>
            <w:hideMark/>
          </w:tcPr>
          <w:p w14:paraId="122CAA0F" w14:textId="77777777" w:rsidR="00FA79EE" w:rsidRPr="003F6AB8" w:rsidRDefault="00FA79EE" w:rsidP="008F73C5">
            <w:pPr>
              <w:spacing w:after="0" w:line="240" w:lineRule="auto"/>
              <w:rPr>
                <w:rFonts w:eastAsia="Times New Roman" w:cstheme="minorHAnsi"/>
                <w:color w:val="000000"/>
                <w:sz w:val="22"/>
                <w:szCs w:val="22"/>
                <w:lang w:bidi="ar-SA"/>
              </w:rPr>
            </w:pPr>
          </w:p>
        </w:tc>
      </w:tr>
      <w:tr w:rsidR="00FA79EE" w:rsidRPr="003F6AB8" w14:paraId="4B2D7A00" w14:textId="77777777" w:rsidTr="00FA79EE">
        <w:trPr>
          <w:trHeight w:val="540"/>
        </w:trPr>
        <w:tc>
          <w:tcPr>
            <w:tcW w:w="2962" w:type="dxa"/>
            <w:tcBorders>
              <w:top w:val="nil"/>
              <w:left w:val="nil"/>
              <w:bottom w:val="nil"/>
              <w:right w:val="nil"/>
            </w:tcBorders>
            <w:shd w:val="clear" w:color="auto" w:fill="auto"/>
            <w:vAlign w:val="bottom"/>
            <w:hideMark/>
          </w:tcPr>
          <w:p w14:paraId="3BFE1B31" w14:textId="77777777" w:rsidR="00FA79EE" w:rsidRPr="003F6AB8" w:rsidRDefault="00FA79EE" w:rsidP="007A16CA">
            <w:pPr>
              <w:spacing w:after="0" w:line="240" w:lineRule="auto"/>
              <w:jc w:val="right"/>
              <w:rPr>
                <w:rFonts w:eastAsia="Times New Roman" w:cstheme="minorHAnsi"/>
                <w:b/>
                <w:color w:val="000000"/>
                <w:sz w:val="22"/>
                <w:szCs w:val="22"/>
                <w:lang w:bidi="ar-SA"/>
              </w:rPr>
            </w:pPr>
            <w:r w:rsidRPr="003F6AB8">
              <w:rPr>
                <w:rFonts w:eastAsia="Times New Roman" w:cstheme="minorHAnsi"/>
                <w:b/>
                <w:color w:val="000000"/>
                <w:sz w:val="22"/>
                <w:szCs w:val="22"/>
                <w:lang w:bidi="ar-SA"/>
              </w:rPr>
              <w:t>Title:</w:t>
            </w:r>
          </w:p>
        </w:tc>
        <w:tc>
          <w:tcPr>
            <w:tcW w:w="6557" w:type="dxa"/>
            <w:tcBorders>
              <w:top w:val="single" w:sz="4" w:space="0" w:color="auto"/>
              <w:left w:val="nil"/>
              <w:bottom w:val="single" w:sz="4" w:space="0" w:color="auto"/>
              <w:right w:val="nil"/>
            </w:tcBorders>
            <w:shd w:val="clear" w:color="auto" w:fill="auto"/>
            <w:noWrap/>
            <w:vAlign w:val="bottom"/>
            <w:hideMark/>
          </w:tcPr>
          <w:p w14:paraId="1E660729" w14:textId="77777777" w:rsidR="00FA79EE" w:rsidRPr="003F6AB8" w:rsidRDefault="00FA79EE"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FA79EE" w:rsidRPr="003F6AB8" w14:paraId="187BB9D8" w14:textId="77777777" w:rsidTr="00FA79EE">
        <w:trPr>
          <w:trHeight w:val="269"/>
        </w:trPr>
        <w:tc>
          <w:tcPr>
            <w:tcW w:w="2962" w:type="dxa"/>
            <w:tcBorders>
              <w:top w:val="nil"/>
              <w:left w:val="nil"/>
              <w:bottom w:val="nil"/>
              <w:right w:val="nil"/>
            </w:tcBorders>
            <w:shd w:val="clear" w:color="auto" w:fill="auto"/>
            <w:vAlign w:val="bottom"/>
            <w:hideMark/>
          </w:tcPr>
          <w:p w14:paraId="2AAE1E21" w14:textId="77777777" w:rsidR="00FA79EE" w:rsidRPr="003F6AB8" w:rsidRDefault="00FA79EE" w:rsidP="007A16CA">
            <w:pPr>
              <w:spacing w:after="0" w:line="240" w:lineRule="auto"/>
              <w:jc w:val="right"/>
              <w:rPr>
                <w:rFonts w:eastAsia="Times New Roman" w:cstheme="minorHAnsi"/>
                <w:b/>
                <w:color w:val="000000"/>
                <w:sz w:val="22"/>
                <w:szCs w:val="22"/>
                <w:lang w:bidi="ar-SA"/>
              </w:rPr>
            </w:pPr>
          </w:p>
          <w:p w14:paraId="74C6A071" w14:textId="77777777" w:rsidR="00FA79EE" w:rsidRPr="003F6AB8" w:rsidRDefault="00FA79EE" w:rsidP="007A16CA">
            <w:pPr>
              <w:spacing w:after="0" w:line="240" w:lineRule="auto"/>
              <w:jc w:val="right"/>
              <w:rPr>
                <w:rFonts w:eastAsia="Times New Roman" w:cstheme="minorHAnsi"/>
                <w:b/>
                <w:color w:val="000000"/>
                <w:sz w:val="22"/>
                <w:szCs w:val="22"/>
                <w:lang w:bidi="ar-SA"/>
              </w:rPr>
            </w:pPr>
            <w:r w:rsidRPr="003F6AB8">
              <w:rPr>
                <w:rFonts w:eastAsia="Times New Roman" w:cstheme="minorHAnsi"/>
                <w:b/>
                <w:color w:val="000000"/>
                <w:sz w:val="22"/>
                <w:szCs w:val="22"/>
                <w:lang w:bidi="ar-SA"/>
              </w:rPr>
              <w:t>Agency / Organization:</w:t>
            </w:r>
          </w:p>
        </w:tc>
        <w:tc>
          <w:tcPr>
            <w:tcW w:w="6557" w:type="dxa"/>
            <w:tcBorders>
              <w:top w:val="nil"/>
              <w:left w:val="nil"/>
              <w:bottom w:val="nil"/>
              <w:right w:val="nil"/>
            </w:tcBorders>
            <w:shd w:val="clear" w:color="auto" w:fill="auto"/>
            <w:noWrap/>
            <w:vAlign w:val="bottom"/>
            <w:hideMark/>
          </w:tcPr>
          <w:p w14:paraId="030601B2" w14:textId="77777777" w:rsidR="00FA79EE" w:rsidRPr="003F6AB8" w:rsidRDefault="00FA79EE" w:rsidP="008F73C5">
            <w:pPr>
              <w:spacing w:after="0" w:line="240" w:lineRule="auto"/>
              <w:rPr>
                <w:rFonts w:eastAsia="Times New Roman" w:cstheme="minorHAnsi"/>
                <w:color w:val="000000"/>
                <w:sz w:val="22"/>
                <w:szCs w:val="22"/>
                <w:lang w:bidi="ar-SA"/>
              </w:rPr>
            </w:pPr>
          </w:p>
        </w:tc>
      </w:tr>
      <w:tr w:rsidR="00FA79EE" w:rsidRPr="003F6AB8" w14:paraId="035CBCAF" w14:textId="77777777" w:rsidTr="00FA79EE">
        <w:trPr>
          <w:trHeight w:val="180"/>
        </w:trPr>
        <w:tc>
          <w:tcPr>
            <w:tcW w:w="2962" w:type="dxa"/>
            <w:tcBorders>
              <w:top w:val="nil"/>
              <w:left w:val="nil"/>
              <w:bottom w:val="nil"/>
              <w:right w:val="nil"/>
            </w:tcBorders>
            <w:shd w:val="clear" w:color="auto" w:fill="auto"/>
            <w:vAlign w:val="bottom"/>
          </w:tcPr>
          <w:p w14:paraId="5D956571" w14:textId="77777777" w:rsidR="00FA79EE" w:rsidRPr="003F6AB8" w:rsidRDefault="00FA79EE" w:rsidP="007A16CA">
            <w:pPr>
              <w:spacing w:after="0" w:line="240" w:lineRule="auto"/>
              <w:jc w:val="right"/>
              <w:rPr>
                <w:rFonts w:eastAsia="Times New Roman" w:cstheme="minorHAnsi"/>
                <w:b/>
                <w:color w:val="000000"/>
                <w:sz w:val="22"/>
                <w:szCs w:val="22"/>
                <w:lang w:bidi="ar-SA"/>
              </w:rPr>
            </w:pPr>
            <w:r w:rsidRPr="003F6AB8">
              <w:rPr>
                <w:rFonts w:eastAsia="Times New Roman" w:cstheme="minorHAnsi"/>
                <w:i/>
                <w:color w:val="000000"/>
                <w:sz w:val="22"/>
                <w:szCs w:val="22"/>
                <w:lang w:bidi="ar-SA"/>
              </w:rPr>
              <w:t>(if other than Applicant Organization)</w:t>
            </w:r>
          </w:p>
        </w:tc>
        <w:tc>
          <w:tcPr>
            <w:tcW w:w="6557" w:type="dxa"/>
            <w:tcBorders>
              <w:top w:val="nil"/>
              <w:left w:val="nil"/>
              <w:bottom w:val="nil"/>
              <w:right w:val="nil"/>
            </w:tcBorders>
            <w:shd w:val="clear" w:color="auto" w:fill="auto"/>
            <w:noWrap/>
            <w:vAlign w:val="bottom"/>
          </w:tcPr>
          <w:p w14:paraId="476185F4" w14:textId="77777777" w:rsidR="00FA79EE" w:rsidRPr="003F6AB8" w:rsidRDefault="00FA79EE" w:rsidP="008F73C5">
            <w:pPr>
              <w:spacing w:after="0" w:line="240" w:lineRule="auto"/>
              <w:rPr>
                <w:rFonts w:eastAsia="Times New Roman" w:cstheme="minorHAnsi"/>
                <w:color w:val="000000"/>
                <w:sz w:val="22"/>
                <w:szCs w:val="22"/>
                <w:lang w:bidi="ar-SA"/>
              </w:rPr>
            </w:pPr>
          </w:p>
        </w:tc>
      </w:tr>
      <w:tr w:rsidR="00FA79EE" w:rsidRPr="003F6AB8" w14:paraId="589B003F" w14:textId="77777777" w:rsidTr="00FA79EE">
        <w:trPr>
          <w:trHeight w:val="540"/>
        </w:trPr>
        <w:tc>
          <w:tcPr>
            <w:tcW w:w="2962" w:type="dxa"/>
            <w:tcBorders>
              <w:top w:val="nil"/>
              <w:left w:val="nil"/>
              <w:bottom w:val="nil"/>
              <w:right w:val="nil"/>
            </w:tcBorders>
            <w:shd w:val="clear" w:color="auto" w:fill="auto"/>
            <w:vAlign w:val="bottom"/>
            <w:hideMark/>
          </w:tcPr>
          <w:p w14:paraId="17BF2D4A" w14:textId="77777777" w:rsidR="00FA79EE" w:rsidRPr="003F6AB8" w:rsidRDefault="00FA79EE" w:rsidP="007A16CA">
            <w:pPr>
              <w:spacing w:after="0" w:line="240" w:lineRule="auto"/>
              <w:jc w:val="right"/>
              <w:rPr>
                <w:rFonts w:eastAsia="Times New Roman" w:cstheme="minorHAnsi"/>
                <w:b/>
                <w:color w:val="000000"/>
                <w:sz w:val="22"/>
                <w:szCs w:val="22"/>
                <w:lang w:bidi="ar-SA"/>
              </w:rPr>
            </w:pPr>
            <w:r w:rsidRPr="003F6AB8">
              <w:rPr>
                <w:rFonts w:eastAsia="Times New Roman" w:cstheme="minorHAnsi"/>
                <w:b/>
                <w:color w:val="000000"/>
                <w:sz w:val="22"/>
                <w:szCs w:val="22"/>
                <w:lang w:bidi="ar-SA"/>
              </w:rPr>
              <w:t>Mailing Address:</w:t>
            </w:r>
          </w:p>
        </w:tc>
        <w:tc>
          <w:tcPr>
            <w:tcW w:w="6557" w:type="dxa"/>
            <w:tcBorders>
              <w:top w:val="single" w:sz="4" w:space="0" w:color="auto"/>
              <w:left w:val="nil"/>
              <w:bottom w:val="single" w:sz="4" w:space="0" w:color="auto"/>
              <w:right w:val="nil"/>
            </w:tcBorders>
            <w:shd w:val="clear" w:color="auto" w:fill="auto"/>
            <w:noWrap/>
            <w:vAlign w:val="bottom"/>
            <w:hideMark/>
          </w:tcPr>
          <w:p w14:paraId="1C392DB3" w14:textId="77777777" w:rsidR="00FA79EE" w:rsidRPr="003F6AB8" w:rsidRDefault="00FA79EE"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FA79EE" w:rsidRPr="003F6AB8" w14:paraId="746849BA" w14:textId="77777777" w:rsidTr="004E5C09">
        <w:trPr>
          <w:trHeight w:val="540"/>
        </w:trPr>
        <w:tc>
          <w:tcPr>
            <w:tcW w:w="2962" w:type="dxa"/>
            <w:tcBorders>
              <w:top w:val="nil"/>
              <w:left w:val="nil"/>
              <w:bottom w:val="nil"/>
              <w:right w:val="nil"/>
            </w:tcBorders>
            <w:shd w:val="clear" w:color="auto" w:fill="auto"/>
            <w:vAlign w:val="bottom"/>
            <w:hideMark/>
          </w:tcPr>
          <w:p w14:paraId="4D655105" w14:textId="77777777" w:rsidR="00FA79EE" w:rsidRPr="003F6AB8" w:rsidRDefault="00FA79EE" w:rsidP="007A16CA">
            <w:pPr>
              <w:spacing w:after="0" w:line="240" w:lineRule="auto"/>
              <w:jc w:val="right"/>
              <w:rPr>
                <w:rFonts w:eastAsia="Times New Roman" w:cstheme="minorHAnsi"/>
                <w:b/>
                <w:color w:val="000000"/>
                <w:sz w:val="22"/>
                <w:szCs w:val="22"/>
                <w:lang w:bidi="ar-SA"/>
              </w:rPr>
            </w:pPr>
            <w:r w:rsidRPr="003F6AB8">
              <w:rPr>
                <w:rFonts w:eastAsia="Times New Roman" w:cstheme="minorHAnsi"/>
                <w:b/>
                <w:color w:val="000000"/>
                <w:sz w:val="22"/>
                <w:szCs w:val="22"/>
                <w:lang w:bidi="ar-SA"/>
              </w:rPr>
              <w:t>Phone Number:</w:t>
            </w:r>
          </w:p>
        </w:tc>
        <w:tc>
          <w:tcPr>
            <w:tcW w:w="6557" w:type="dxa"/>
            <w:tcBorders>
              <w:top w:val="nil"/>
              <w:left w:val="nil"/>
              <w:bottom w:val="single" w:sz="4" w:space="0" w:color="auto"/>
              <w:right w:val="nil"/>
            </w:tcBorders>
            <w:shd w:val="clear" w:color="auto" w:fill="auto"/>
            <w:noWrap/>
            <w:vAlign w:val="bottom"/>
            <w:hideMark/>
          </w:tcPr>
          <w:p w14:paraId="42E20861" w14:textId="77777777" w:rsidR="00FA79EE" w:rsidRPr="003F6AB8" w:rsidRDefault="00FA79EE" w:rsidP="008F73C5">
            <w:pPr>
              <w:spacing w:after="0" w:line="240" w:lineRule="auto"/>
              <w:rPr>
                <w:rFonts w:eastAsia="Times New Roman" w:cstheme="minorHAnsi"/>
                <w:color w:val="000000"/>
                <w:sz w:val="22"/>
                <w:szCs w:val="22"/>
                <w:lang w:bidi="ar-SA"/>
              </w:rPr>
            </w:pPr>
          </w:p>
        </w:tc>
      </w:tr>
      <w:tr w:rsidR="00FA79EE" w:rsidRPr="003F6AB8" w14:paraId="2CFCAF58" w14:textId="77777777" w:rsidTr="004E5C09">
        <w:trPr>
          <w:trHeight w:val="540"/>
        </w:trPr>
        <w:tc>
          <w:tcPr>
            <w:tcW w:w="2962" w:type="dxa"/>
            <w:tcBorders>
              <w:top w:val="nil"/>
              <w:left w:val="nil"/>
              <w:bottom w:val="nil"/>
              <w:right w:val="nil"/>
            </w:tcBorders>
            <w:shd w:val="clear" w:color="auto" w:fill="auto"/>
            <w:vAlign w:val="bottom"/>
            <w:hideMark/>
          </w:tcPr>
          <w:p w14:paraId="5FE15244" w14:textId="77777777" w:rsidR="00FA79EE" w:rsidRPr="003F6AB8" w:rsidRDefault="00FA79EE" w:rsidP="007A16CA">
            <w:pPr>
              <w:spacing w:after="0" w:line="240" w:lineRule="auto"/>
              <w:jc w:val="right"/>
              <w:rPr>
                <w:rFonts w:eastAsia="Times New Roman" w:cstheme="minorHAnsi"/>
                <w:b/>
                <w:color w:val="000000"/>
                <w:sz w:val="22"/>
                <w:szCs w:val="22"/>
                <w:lang w:bidi="ar-SA"/>
              </w:rPr>
            </w:pPr>
            <w:r w:rsidRPr="003F6AB8">
              <w:rPr>
                <w:rFonts w:eastAsia="Times New Roman" w:cstheme="minorHAnsi"/>
                <w:b/>
                <w:color w:val="000000"/>
                <w:sz w:val="22"/>
                <w:szCs w:val="22"/>
                <w:lang w:bidi="ar-SA"/>
              </w:rPr>
              <w:t>Email Address:</w:t>
            </w:r>
          </w:p>
        </w:tc>
        <w:tc>
          <w:tcPr>
            <w:tcW w:w="6557" w:type="dxa"/>
            <w:tcBorders>
              <w:top w:val="single" w:sz="4" w:space="0" w:color="auto"/>
              <w:left w:val="nil"/>
              <w:bottom w:val="single" w:sz="4" w:space="0" w:color="auto"/>
              <w:right w:val="nil"/>
            </w:tcBorders>
            <w:shd w:val="clear" w:color="auto" w:fill="auto"/>
            <w:noWrap/>
            <w:vAlign w:val="bottom"/>
            <w:hideMark/>
          </w:tcPr>
          <w:p w14:paraId="621DD18B" w14:textId="77777777" w:rsidR="00FA79EE" w:rsidRPr="003F6AB8" w:rsidRDefault="00FA79EE"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74DF8162" w14:textId="77777777" w:rsidR="001D6A5D" w:rsidRPr="003F6AB8" w:rsidRDefault="001D6A5D" w:rsidP="008F73C5">
      <w:pPr>
        <w:spacing w:line="240" w:lineRule="auto"/>
        <w:rPr>
          <w:rFonts w:cstheme="minorHAnsi"/>
          <w:sz w:val="22"/>
          <w:szCs w:val="22"/>
        </w:rPr>
      </w:pPr>
    </w:p>
    <w:p w14:paraId="3D737234" w14:textId="77777777" w:rsidR="001D6A5D" w:rsidRPr="003F6AB8" w:rsidRDefault="001D6A5D" w:rsidP="008F73C5">
      <w:pPr>
        <w:spacing w:line="240" w:lineRule="auto"/>
        <w:rPr>
          <w:rFonts w:cstheme="minorHAnsi"/>
          <w:sz w:val="22"/>
          <w:szCs w:val="22"/>
        </w:rPr>
      </w:pPr>
      <w:r w:rsidRPr="003F6AB8">
        <w:rPr>
          <w:rFonts w:cstheme="minorHAnsi"/>
          <w:sz w:val="22"/>
          <w:szCs w:val="22"/>
        </w:rPr>
        <w:br w:type="page"/>
      </w:r>
    </w:p>
    <w:p w14:paraId="10F11A6C" w14:textId="77777777" w:rsidR="001D6A5D" w:rsidRPr="003F6AB8" w:rsidRDefault="001D6A5D" w:rsidP="008F73C5">
      <w:pPr>
        <w:pStyle w:val="Heading1"/>
        <w:rPr>
          <w:rFonts w:cstheme="minorHAnsi"/>
          <w:b/>
        </w:rPr>
      </w:pPr>
      <w:r w:rsidRPr="003F6AB8">
        <w:rPr>
          <w:rFonts w:cstheme="minorHAnsi"/>
          <w:b/>
        </w:rPr>
        <w:lastRenderedPageBreak/>
        <w:t>TAB 1</w:t>
      </w:r>
    </w:p>
    <w:p w14:paraId="0C8F596F" w14:textId="77777777" w:rsidR="0080225B" w:rsidRPr="003F6AB8" w:rsidRDefault="0080225B" w:rsidP="008F73C5">
      <w:pPr>
        <w:pStyle w:val="Heading2"/>
        <w:rPr>
          <w:rFonts w:cstheme="minorHAnsi"/>
          <w:b/>
          <w:sz w:val="22"/>
          <w:szCs w:val="22"/>
        </w:rPr>
      </w:pPr>
      <w:r w:rsidRPr="003F6AB8">
        <w:rPr>
          <w:rFonts w:cstheme="minorHAnsi"/>
          <w:b/>
          <w:sz w:val="22"/>
          <w:szCs w:val="22"/>
        </w:rPr>
        <w:t>Letter of Submittal</w:t>
      </w:r>
    </w:p>
    <w:p w14:paraId="7266B3A4" w14:textId="77777777" w:rsidR="006310A6" w:rsidRPr="003F6AB8" w:rsidRDefault="0046457B" w:rsidP="00172176">
      <w:pPr>
        <w:spacing w:line="240" w:lineRule="auto"/>
        <w:jc w:val="both"/>
        <w:rPr>
          <w:rFonts w:cstheme="minorHAnsi"/>
          <w:sz w:val="22"/>
          <w:szCs w:val="22"/>
        </w:rPr>
      </w:pPr>
      <w:r w:rsidRPr="003F6AB8">
        <w:rPr>
          <w:rFonts w:cstheme="minorHAnsi"/>
          <w:sz w:val="22"/>
          <w:szCs w:val="22"/>
        </w:rPr>
        <w:t>Insert letter of submittal on applicant letterhead and signed by the Executive Director or Chairman of the Board.</w:t>
      </w:r>
    </w:p>
    <w:p w14:paraId="69067CE2" w14:textId="77777777" w:rsidR="004E5C09" w:rsidRPr="003F6AB8" w:rsidRDefault="004E5C09">
      <w:pPr>
        <w:rPr>
          <w:rFonts w:cstheme="minorHAnsi"/>
          <w:sz w:val="22"/>
          <w:szCs w:val="22"/>
        </w:rPr>
      </w:pPr>
      <w:r w:rsidRPr="003F6AB8">
        <w:rPr>
          <w:rFonts w:cstheme="minorHAnsi"/>
          <w:sz w:val="22"/>
          <w:szCs w:val="22"/>
        </w:rPr>
        <w:br w:type="page"/>
      </w:r>
    </w:p>
    <w:p w14:paraId="38F1CFEE" w14:textId="77777777" w:rsidR="001D6A5D" w:rsidRPr="003F6AB8" w:rsidRDefault="001D6A5D" w:rsidP="004E5C09">
      <w:pPr>
        <w:pStyle w:val="Heading1"/>
        <w:rPr>
          <w:rFonts w:cstheme="minorHAnsi"/>
          <w:b/>
        </w:rPr>
      </w:pPr>
      <w:r w:rsidRPr="003F6AB8">
        <w:rPr>
          <w:rFonts w:cstheme="minorHAnsi"/>
          <w:b/>
        </w:rPr>
        <w:lastRenderedPageBreak/>
        <w:t>TAB 2</w:t>
      </w:r>
    </w:p>
    <w:p w14:paraId="2FC2B188" w14:textId="77777777" w:rsidR="001D6A5D" w:rsidRPr="003F6AB8" w:rsidRDefault="0046457B" w:rsidP="008F73C5">
      <w:pPr>
        <w:pStyle w:val="Heading2"/>
        <w:rPr>
          <w:rFonts w:cstheme="minorHAnsi"/>
          <w:b/>
          <w:sz w:val="22"/>
          <w:szCs w:val="22"/>
        </w:rPr>
      </w:pPr>
      <w:r w:rsidRPr="003F6AB8">
        <w:rPr>
          <w:rFonts w:cstheme="minorHAnsi"/>
          <w:b/>
          <w:sz w:val="22"/>
          <w:szCs w:val="22"/>
        </w:rPr>
        <w:t>Applicant Certification Information</w:t>
      </w:r>
      <w:r w:rsidR="001D6A5D" w:rsidRPr="003F6AB8">
        <w:rPr>
          <w:rFonts w:cstheme="minorHAnsi"/>
          <w:b/>
          <w:sz w:val="22"/>
          <w:szCs w:val="22"/>
        </w:rPr>
        <w:t xml:space="preserve"> </w:t>
      </w:r>
    </w:p>
    <w:p w14:paraId="5B21809A" w14:textId="77777777" w:rsidR="0046457B" w:rsidRPr="003F6AB8" w:rsidRDefault="0046457B" w:rsidP="00172176">
      <w:pPr>
        <w:pStyle w:val="Quote"/>
        <w:jc w:val="both"/>
        <w:rPr>
          <w:rFonts w:cstheme="minorHAnsi"/>
          <w:sz w:val="22"/>
          <w:szCs w:val="22"/>
        </w:rPr>
      </w:pPr>
      <w:r w:rsidRPr="003F6AB8">
        <w:rPr>
          <w:rFonts w:cstheme="minorHAnsi"/>
          <w:sz w:val="22"/>
          <w:szCs w:val="22"/>
        </w:rPr>
        <w:t>Application will not be accepted without this information completed and signed by the appropriate individuals.</w:t>
      </w:r>
    </w:p>
    <w:p w14:paraId="2F4F77C0" w14:textId="77777777" w:rsidR="001D6A5D" w:rsidRPr="003F6AB8" w:rsidRDefault="001D6A5D" w:rsidP="00172176">
      <w:pPr>
        <w:spacing w:line="240" w:lineRule="auto"/>
        <w:jc w:val="both"/>
        <w:rPr>
          <w:rFonts w:cstheme="minorHAnsi"/>
          <w:sz w:val="22"/>
          <w:szCs w:val="22"/>
        </w:rPr>
      </w:pPr>
      <w:proofErr w:type="gramStart"/>
      <w:r w:rsidRPr="003F6AB8">
        <w:rPr>
          <w:rFonts w:ascii="Wingdings" w:eastAsia="Wingdings" w:hAnsi="Wingdings" w:cstheme="minorHAnsi"/>
          <w:sz w:val="22"/>
          <w:szCs w:val="22"/>
        </w:rPr>
        <w:t>è</w:t>
      </w:r>
      <w:r w:rsidRPr="003F6AB8">
        <w:rPr>
          <w:rFonts w:cstheme="minorHAnsi"/>
          <w:sz w:val="22"/>
          <w:szCs w:val="22"/>
        </w:rPr>
        <w:t xml:space="preserve">  Please</w:t>
      </w:r>
      <w:proofErr w:type="gramEnd"/>
      <w:r w:rsidRPr="003F6AB8">
        <w:rPr>
          <w:rFonts w:cstheme="minorHAnsi"/>
          <w:sz w:val="22"/>
          <w:szCs w:val="22"/>
        </w:rPr>
        <w:t xml:space="preserve"> attach to this certification a copy of the Minutes of the Board or a Board Resolution from the applicant’s governing body authorizing the application request and identifying the authorized signer for the agency.</w:t>
      </w:r>
    </w:p>
    <w:p w14:paraId="16B1D87E" w14:textId="075C5886" w:rsidR="001D6A5D" w:rsidRPr="003F6AB8" w:rsidRDefault="001D6A5D" w:rsidP="00172176">
      <w:pPr>
        <w:spacing w:line="240" w:lineRule="auto"/>
        <w:jc w:val="both"/>
        <w:rPr>
          <w:rFonts w:cstheme="minorHAnsi"/>
          <w:i/>
          <w:sz w:val="22"/>
          <w:szCs w:val="22"/>
        </w:rPr>
      </w:pPr>
      <w:r w:rsidRPr="003F6AB8">
        <w:rPr>
          <w:rFonts w:ascii="Wingdings" w:eastAsia="Wingdings" w:hAnsi="Wingdings" w:cstheme="minorHAnsi"/>
          <w:sz w:val="22"/>
          <w:szCs w:val="22"/>
        </w:rPr>
        <w:t>è</w:t>
      </w:r>
      <w:r w:rsidRPr="003F6AB8">
        <w:rPr>
          <w:rFonts w:cstheme="minorHAnsi"/>
          <w:sz w:val="22"/>
          <w:szCs w:val="22"/>
        </w:rPr>
        <w:t xml:space="preserve"> For </w:t>
      </w:r>
      <w:r w:rsidRPr="003F6AB8">
        <w:rPr>
          <w:rFonts w:cstheme="minorHAnsi"/>
          <w:i/>
          <w:sz w:val="22"/>
          <w:szCs w:val="22"/>
        </w:rPr>
        <w:t>newly created</w:t>
      </w:r>
      <w:r w:rsidRPr="003F6AB8">
        <w:rPr>
          <w:rFonts w:cstheme="minorHAnsi"/>
          <w:sz w:val="22"/>
          <w:szCs w:val="22"/>
        </w:rPr>
        <w:t xml:space="preserve"> organizations formed by local churches, service</w:t>
      </w:r>
      <w:r w:rsidR="007F105F" w:rsidRPr="003F6AB8">
        <w:rPr>
          <w:rFonts w:cstheme="minorHAnsi"/>
          <w:sz w:val="22"/>
          <w:szCs w:val="22"/>
        </w:rPr>
        <w:t>,</w:t>
      </w:r>
      <w:r w:rsidRPr="003F6AB8">
        <w:rPr>
          <w:rFonts w:cstheme="minorHAnsi"/>
          <w:sz w:val="22"/>
          <w:szCs w:val="22"/>
        </w:rPr>
        <w:t xml:space="preserve"> or community organizations, please attach a statement that documents that its parent organization has at least one year of experience in serving the community</w:t>
      </w:r>
      <w:r w:rsidR="007F105F" w:rsidRPr="003F6AB8">
        <w:rPr>
          <w:rFonts w:cstheme="minorHAnsi"/>
          <w:sz w:val="22"/>
          <w:szCs w:val="22"/>
        </w:rPr>
        <w:t>.</w:t>
      </w:r>
    </w:p>
    <w:p w14:paraId="3FCB2826" w14:textId="6DD4B4C9" w:rsidR="001D6A5D" w:rsidRPr="003F6AB8" w:rsidRDefault="001D6A5D" w:rsidP="00172176">
      <w:pPr>
        <w:spacing w:line="240" w:lineRule="auto"/>
        <w:jc w:val="both"/>
        <w:rPr>
          <w:rFonts w:cstheme="minorHAnsi"/>
          <w:sz w:val="22"/>
          <w:szCs w:val="22"/>
        </w:rPr>
      </w:pPr>
      <w:r w:rsidRPr="003F6AB8">
        <w:rPr>
          <w:rFonts w:cstheme="minorHAnsi"/>
          <w:sz w:val="22"/>
          <w:szCs w:val="22"/>
        </w:rPr>
        <w:t>The applicant certifies that to the best of his/her knowledge, all information submitted as part of this application is true. The applicant acknowledges that all documentation supporting the information in the application is on file in the applicant’s offices and available for review by the WCHC staff during normal business hours. The applicant understands that failure to provide any of the documentation necessary to support the information in this application may result in the non-allocation or return of HOME program funding. If funding is approved, the information in the application will be incorporated as part of the agreement and will be used to monitor performance of the project/program and failure to substantially incorporate those activities, commitments, and representations offered in the application as part of the funding of the program or project will be considered a material breach of the agreement and may result in repayment or suspension of all HOME funds. Any substantial changes to projects after funding allocations must be provided to the WCHC for review and approval. Changes considered substantial by the WCHC may be required to be reviewed and approved by the Technical Review Committee</w:t>
      </w:r>
      <w:r w:rsidR="005574E3" w:rsidRPr="003F6AB8">
        <w:rPr>
          <w:rFonts w:cstheme="minorHAnsi"/>
          <w:sz w:val="22"/>
          <w:szCs w:val="22"/>
        </w:rPr>
        <w:t xml:space="preserve">. </w:t>
      </w:r>
      <w:r w:rsidRPr="003F6AB8">
        <w:rPr>
          <w:rFonts w:cstheme="minorHAnsi"/>
          <w:sz w:val="22"/>
          <w:szCs w:val="22"/>
        </w:rPr>
        <w:t xml:space="preserve">The applicant additionally agrees that once the agreement is executed, the applicant will comply with all grant and contract requirements.  </w:t>
      </w:r>
    </w:p>
    <w:tbl>
      <w:tblPr>
        <w:tblW w:w="9300" w:type="dxa"/>
        <w:tblInd w:w="93" w:type="dxa"/>
        <w:tblLook w:val="04A0" w:firstRow="1" w:lastRow="0" w:firstColumn="1" w:lastColumn="0" w:noHBand="0" w:noVBand="1"/>
      </w:tblPr>
      <w:tblGrid>
        <w:gridCol w:w="5220"/>
        <w:gridCol w:w="260"/>
        <w:gridCol w:w="3820"/>
      </w:tblGrid>
      <w:tr w:rsidR="004C2C39" w:rsidRPr="00577E8F" w14:paraId="7AFCE56A" w14:textId="77777777" w:rsidTr="004C2C39">
        <w:trPr>
          <w:trHeight w:val="390"/>
        </w:trPr>
        <w:tc>
          <w:tcPr>
            <w:tcW w:w="5220" w:type="dxa"/>
            <w:tcBorders>
              <w:top w:val="nil"/>
              <w:left w:val="nil"/>
              <w:bottom w:val="nil"/>
              <w:right w:val="nil"/>
            </w:tcBorders>
            <w:shd w:val="clear" w:color="auto" w:fill="auto"/>
            <w:noWrap/>
            <w:vAlign w:val="bottom"/>
            <w:hideMark/>
          </w:tcPr>
          <w:p w14:paraId="6FD0137E" w14:textId="77777777" w:rsidR="004C2C39" w:rsidRPr="00577E8F" w:rsidRDefault="004C2C39" w:rsidP="008F73C5">
            <w:pPr>
              <w:spacing w:after="0" w:line="240" w:lineRule="auto"/>
              <w:jc w:val="right"/>
              <w:rPr>
                <w:rFonts w:eastAsia="Times New Roman" w:cstheme="minorHAnsi"/>
                <w:color w:val="000000"/>
                <w:sz w:val="22"/>
                <w:szCs w:val="22"/>
                <w:lang w:bidi="ar-SA"/>
              </w:rPr>
            </w:pPr>
            <w:r w:rsidRPr="00577E8F">
              <w:rPr>
                <w:rFonts w:eastAsia="Times New Roman" w:cstheme="minorHAnsi"/>
                <w:color w:val="000000"/>
                <w:sz w:val="22"/>
                <w:szCs w:val="22"/>
                <w:lang w:bidi="ar-SA"/>
              </w:rPr>
              <w:t>Tax ID Number (must be provided)</w:t>
            </w:r>
          </w:p>
        </w:tc>
        <w:tc>
          <w:tcPr>
            <w:tcW w:w="260" w:type="dxa"/>
            <w:tcBorders>
              <w:top w:val="nil"/>
              <w:left w:val="nil"/>
              <w:bottom w:val="nil"/>
              <w:right w:val="nil"/>
            </w:tcBorders>
            <w:shd w:val="clear" w:color="auto" w:fill="auto"/>
            <w:noWrap/>
            <w:vAlign w:val="bottom"/>
            <w:hideMark/>
          </w:tcPr>
          <w:p w14:paraId="1C88B2E0" w14:textId="77777777" w:rsidR="004C2C39" w:rsidRPr="00577E8F" w:rsidRDefault="004C2C39" w:rsidP="008F73C5">
            <w:pPr>
              <w:spacing w:after="0" w:line="240" w:lineRule="auto"/>
              <w:rPr>
                <w:rFonts w:eastAsia="Times New Roman" w:cstheme="minorHAnsi"/>
                <w:color w:val="000000"/>
                <w:sz w:val="22"/>
                <w:szCs w:val="22"/>
                <w:lang w:bidi="ar-SA"/>
              </w:rPr>
            </w:pPr>
          </w:p>
        </w:tc>
        <w:tc>
          <w:tcPr>
            <w:tcW w:w="3820" w:type="dxa"/>
            <w:tcBorders>
              <w:top w:val="nil"/>
              <w:left w:val="nil"/>
              <w:bottom w:val="nil"/>
              <w:right w:val="nil"/>
            </w:tcBorders>
            <w:shd w:val="clear" w:color="auto" w:fill="auto"/>
            <w:noWrap/>
            <w:vAlign w:val="bottom"/>
            <w:hideMark/>
          </w:tcPr>
          <w:p w14:paraId="4342F6A5" w14:textId="77777777" w:rsidR="004C2C39" w:rsidRPr="00577E8F" w:rsidRDefault="004C2C39" w:rsidP="008F73C5">
            <w:pPr>
              <w:spacing w:after="0" w:line="240" w:lineRule="auto"/>
              <w:rPr>
                <w:rFonts w:eastAsia="Times New Roman" w:cstheme="minorHAnsi"/>
                <w:color w:val="000000"/>
                <w:sz w:val="22"/>
                <w:szCs w:val="22"/>
                <w:lang w:bidi="ar-SA"/>
              </w:rPr>
            </w:pPr>
          </w:p>
        </w:tc>
      </w:tr>
      <w:tr w:rsidR="004C2C39" w:rsidRPr="00577E8F" w14:paraId="53B8C4FC" w14:textId="77777777" w:rsidTr="004C2C39">
        <w:trPr>
          <w:trHeight w:val="390"/>
        </w:trPr>
        <w:tc>
          <w:tcPr>
            <w:tcW w:w="5220" w:type="dxa"/>
            <w:tcBorders>
              <w:top w:val="nil"/>
              <w:left w:val="nil"/>
              <w:bottom w:val="nil"/>
              <w:right w:val="nil"/>
            </w:tcBorders>
            <w:shd w:val="clear" w:color="auto" w:fill="auto"/>
            <w:noWrap/>
            <w:vAlign w:val="bottom"/>
            <w:hideMark/>
          </w:tcPr>
          <w:p w14:paraId="52FA0CAB" w14:textId="77777777" w:rsidR="004C2C39" w:rsidRPr="00577E8F" w:rsidRDefault="004C2C39" w:rsidP="008F73C5">
            <w:pPr>
              <w:spacing w:after="0" w:line="240" w:lineRule="auto"/>
              <w:jc w:val="right"/>
              <w:rPr>
                <w:rFonts w:eastAsia="Times New Roman" w:cstheme="minorHAnsi"/>
                <w:color w:val="000000"/>
                <w:sz w:val="22"/>
                <w:szCs w:val="22"/>
                <w:lang w:bidi="ar-SA"/>
              </w:rPr>
            </w:pPr>
            <w:r w:rsidRPr="00577E8F">
              <w:rPr>
                <w:rFonts w:eastAsia="Times New Roman" w:cstheme="minorHAnsi"/>
                <w:color w:val="000000"/>
                <w:sz w:val="22"/>
                <w:szCs w:val="22"/>
                <w:lang w:bidi="ar-SA"/>
              </w:rPr>
              <w:t>DUNS Number (must be provided)</w:t>
            </w:r>
          </w:p>
        </w:tc>
        <w:tc>
          <w:tcPr>
            <w:tcW w:w="260" w:type="dxa"/>
            <w:tcBorders>
              <w:top w:val="nil"/>
              <w:left w:val="nil"/>
              <w:bottom w:val="nil"/>
              <w:right w:val="nil"/>
            </w:tcBorders>
            <w:shd w:val="clear" w:color="auto" w:fill="auto"/>
            <w:noWrap/>
            <w:vAlign w:val="bottom"/>
            <w:hideMark/>
          </w:tcPr>
          <w:p w14:paraId="5DC4CB05" w14:textId="77777777" w:rsidR="004C2C39" w:rsidRPr="00577E8F" w:rsidRDefault="004C2C39" w:rsidP="008F73C5">
            <w:pPr>
              <w:spacing w:after="0" w:line="240" w:lineRule="auto"/>
              <w:rPr>
                <w:rFonts w:eastAsia="Times New Roman" w:cstheme="minorHAnsi"/>
                <w:color w:val="000000"/>
                <w:sz w:val="22"/>
                <w:szCs w:val="22"/>
                <w:lang w:bidi="ar-SA"/>
              </w:rPr>
            </w:pPr>
          </w:p>
        </w:tc>
        <w:tc>
          <w:tcPr>
            <w:tcW w:w="3820" w:type="dxa"/>
            <w:tcBorders>
              <w:top w:val="single" w:sz="4" w:space="0" w:color="auto"/>
              <w:left w:val="nil"/>
              <w:bottom w:val="single" w:sz="4" w:space="0" w:color="auto"/>
              <w:right w:val="nil"/>
            </w:tcBorders>
            <w:shd w:val="clear" w:color="auto" w:fill="auto"/>
            <w:noWrap/>
            <w:vAlign w:val="bottom"/>
            <w:hideMark/>
          </w:tcPr>
          <w:p w14:paraId="61AD62EB" w14:textId="77777777" w:rsidR="004C2C39" w:rsidRPr="00577E8F" w:rsidRDefault="004C2C39" w:rsidP="008F73C5">
            <w:pPr>
              <w:spacing w:after="0" w:line="240" w:lineRule="auto"/>
              <w:rPr>
                <w:rFonts w:eastAsia="Times New Roman" w:cstheme="minorHAnsi"/>
                <w:color w:val="000000"/>
                <w:sz w:val="22"/>
                <w:szCs w:val="22"/>
                <w:lang w:bidi="ar-SA"/>
              </w:rPr>
            </w:pPr>
            <w:r w:rsidRPr="00577E8F">
              <w:rPr>
                <w:rFonts w:eastAsia="Times New Roman" w:cstheme="minorHAnsi"/>
                <w:color w:val="000000"/>
                <w:sz w:val="22"/>
                <w:szCs w:val="22"/>
                <w:lang w:bidi="ar-SA"/>
              </w:rPr>
              <w:t> </w:t>
            </w:r>
          </w:p>
        </w:tc>
      </w:tr>
      <w:tr w:rsidR="004C2C39" w:rsidRPr="00577E8F" w14:paraId="40DF1697" w14:textId="77777777" w:rsidTr="004C2C39">
        <w:trPr>
          <w:trHeight w:val="720"/>
        </w:trPr>
        <w:tc>
          <w:tcPr>
            <w:tcW w:w="5220" w:type="dxa"/>
            <w:tcBorders>
              <w:top w:val="nil"/>
              <w:left w:val="nil"/>
              <w:bottom w:val="single" w:sz="8" w:space="0" w:color="auto"/>
              <w:right w:val="nil"/>
            </w:tcBorders>
            <w:shd w:val="clear" w:color="auto" w:fill="auto"/>
            <w:noWrap/>
            <w:vAlign w:val="bottom"/>
            <w:hideMark/>
          </w:tcPr>
          <w:p w14:paraId="7269DBCC" w14:textId="72F8F498" w:rsidR="004C2C39" w:rsidRPr="00577E8F" w:rsidRDefault="004C2C39" w:rsidP="008F73C5">
            <w:pPr>
              <w:spacing w:after="0" w:line="240" w:lineRule="auto"/>
              <w:rPr>
                <w:rFonts w:eastAsia="Times New Roman" w:cstheme="minorHAnsi"/>
                <w:color w:val="000000"/>
                <w:sz w:val="22"/>
                <w:szCs w:val="22"/>
                <w:lang w:bidi="ar-SA"/>
              </w:rPr>
            </w:pPr>
          </w:p>
        </w:tc>
        <w:tc>
          <w:tcPr>
            <w:tcW w:w="260" w:type="dxa"/>
            <w:tcBorders>
              <w:top w:val="nil"/>
              <w:left w:val="nil"/>
              <w:bottom w:val="nil"/>
              <w:right w:val="nil"/>
            </w:tcBorders>
            <w:shd w:val="clear" w:color="auto" w:fill="auto"/>
            <w:noWrap/>
            <w:vAlign w:val="bottom"/>
            <w:hideMark/>
          </w:tcPr>
          <w:p w14:paraId="622222A9" w14:textId="77777777" w:rsidR="004C2C39" w:rsidRPr="00577E8F" w:rsidRDefault="004C2C39" w:rsidP="008F73C5">
            <w:pPr>
              <w:spacing w:after="0" w:line="240" w:lineRule="auto"/>
              <w:rPr>
                <w:rFonts w:eastAsia="Times New Roman" w:cstheme="minorHAnsi"/>
                <w:color w:val="000000"/>
                <w:sz w:val="22"/>
                <w:szCs w:val="22"/>
                <w:lang w:bidi="ar-SA"/>
              </w:rPr>
            </w:pPr>
          </w:p>
        </w:tc>
        <w:tc>
          <w:tcPr>
            <w:tcW w:w="3820" w:type="dxa"/>
            <w:tcBorders>
              <w:top w:val="nil"/>
              <w:left w:val="nil"/>
              <w:bottom w:val="single" w:sz="8" w:space="0" w:color="auto"/>
              <w:right w:val="nil"/>
            </w:tcBorders>
            <w:shd w:val="clear" w:color="auto" w:fill="auto"/>
            <w:noWrap/>
            <w:vAlign w:val="bottom"/>
            <w:hideMark/>
          </w:tcPr>
          <w:p w14:paraId="5298897B" w14:textId="77777777" w:rsidR="004C2C39" w:rsidRPr="00577E8F" w:rsidRDefault="004C2C39" w:rsidP="008F73C5">
            <w:pPr>
              <w:spacing w:after="0" w:line="240" w:lineRule="auto"/>
              <w:rPr>
                <w:rFonts w:eastAsia="Times New Roman" w:cstheme="minorHAnsi"/>
                <w:color w:val="000000"/>
                <w:sz w:val="22"/>
                <w:szCs w:val="22"/>
                <w:lang w:bidi="ar-SA"/>
              </w:rPr>
            </w:pPr>
            <w:r w:rsidRPr="00577E8F">
              <w:rPr>
                <w:rFonts w:eastAsia="Times New Roman" w:cstheme="minorHAnsi"/>
                <w:color w:val="000000"/>
                <w:sz w:val="22"/>
                <w:szCs w:val="22"/>
                <w:lang w:bidi="ar-SA"/>
              </w:rPr>
              <w:t> </w:t>
            </w:r>
          </w:p>
        </w:tc>
      </w:tr>
      <w:tr w:rsidR="004C2C39" w:rsidRPr="00577E8F" w14:paraId="7AA50EBE" w14:textId="77777777" w:rsidTr="004C2C39">
        <w:trPr>
          <w:trHeight w:val="720"/>
        </w:trPr>
        <w:tc>
          <w:tcPr>
            <w:tcW w:w="5220" w:type="dxa"/>
            <w:tcBorders>
              <w:top w:val="nil"/>
              <w:left w:val="nil"/>
              <w:bottom w:val="nil"/>
              <w:right w:val="nil"/>
            </w:tcBorders>
            <w:shd w:val="clear" w:color="auto" w:fill="auto"/>
            <w:hideMark/>
          </w:tcPr>
          <w:p w14:paraId="49726FB4" w14:textId="77777777" w:rsidR="004C2C39" w:rsidRPr="00577E8F" w:rsidRDefault="004C2C39" w:rsidP="008F73C5">
            <w:pPr>
              <w:spacing w:after="0" w:line="240" w:lineRule="auto"/>
              <w:rPr>
                <w:rFonts w:eastAsia="Times New Roman" w:cstheme="minorHAnsi"/>
                <w:b/>
                <w:bCs/>
                <w:i/>
                <w:iCs/>
                <w:color w:val="000000"/>
                <w:sz w:val="22"/>
                <w:szCs w:val="22"/>
                <w:lang w:bidi="ar-SA"/>
              </w:rPr>
            </w:pPr>
            <w:r w:rsidRPr="00577E8F">
              <w:rPr>
                <w:rFonts w:eastAsia="Times New Roman" w:cstheme="minorHAnsi"/>
                <w:b/>
                <w:bCs/>
                <w:i/>
                <w:iCs/>
                <w:color w:val="000000"/>
                <w:sz w:val="22"/>
                <w:szCs w:val="22"/>
                <w:lang w:bidi="ar-SA"/>
              </w:rPr>
              <w:t>Signature of Executive Director</w:t>
            </w:r>
            <w:r w:rsidR="00DB37D4" w:rsidRPr="00577E8F">
              <w:rPr>
                <w:rFonts w:eastAsia="Times New Roman" w:cstheme="minorHAnsi"/>
                <w:b/>
                <w:bCs/>
                <w:i/>
                <w:iCs/>
                <w:color w:val="000000"/>
                <w:sz w:val="22"/>
                <w:szCs w:val="22"/>
                <w:lang w:bidi="ar-SA"/>
              </w:rPr>
              <w:t xml:space="preserve"> </w:t>
            </w:r>
            <w:r w:rsidRPr="00577E8F">
              <w:rPr>
                <w:rFonts w:eastAsia="Times New Roman" w:cstheme="minorHAnsi"/>
                <w:b/>
                <w:bCs/>
                <w:i/>
                <w:iCs/>
                <w:color w:val="000000"/>
                <w:sz w:val="22"/>
                <w:szCs w:val="22"/>
                <w:lang w:bidi="ar-SA"/>
              </w:rPr>
              <w:t>/</w:t>
            </w:r>
            <w:r w:rsidR="00DB37D4" w:rsidRPr="00577E8F">
              <w:rPr>
                <w:rFonts w:eastAsia="Times New Roman" w:cstheme="minorHAnsi"/>
                <w:b/>
                <w:bCs/>
                <w:i/>
                <w:iCs/>
                <w:color w:val="000000"/>
                <w:sz w:val="22"/>
                <w:szCs w:val="22"/>
                <w:lang w:bidi="ar-SA"/>
              </w:rPr>
              <w:t xml:space="preserve"> </w:t>
            </w:r>
            <w:r w:rsidRPr="00577E8F">
              <w:rPr>
                <w:rFonts w:eastAsia="Times New Roman" w:cstheme="minorHAnsi"/>
                <w:b/>
                <w:bCs/>
                <w:i/>
                <w:iCs/>
                <w:color w:val="000000"/>
                <w:sz w:val="22"/>
                <w:szCs w:val="22"/>
                <w:lang w:bidi="ar-SA"/>
              </w:rPr>
              <w:t>Authorized Official of Applicant Organization</w:t>
            </w:r>
          </w:p>
        </w:tc>
        <w:tc>
          <w:tcPr>
            <w:tcW w:w="260" w:type="dxa"/>
            <w:tcBorders>
              <w:top w:val="nil"/>
              <w:left w:val="nil"/>
              <w:bottom w:val="nil"/>
              <w:right w:val="nil"/>
            </w:tcBorders>
            <w:shd w:val="clear" w:color="auto" w:fill="auto"/>
            <w:noWrap/>
            <w:vAlign w:val="bottom"/>
            <w:hideMark/>
          </w:tcPr>
          <w:p w14:paraId="463425DB" w14:textId="77777777" w:rsidR="004C2C39" w:rsidRPr="00577E8F" w:rsidRDefault="004C2C39" w:rsidP="008F73C5">
            <w:pPr>
              <w:spacing w:after="0" w:line="240" w:lineRule="auto"/>
              <w:rPr>
                <w:rFonts w:eastAsia="Times New Roman" w:cstheme="minorHAnsi"/>
                <w:b/>
                <w:bCs/>
                <w:i/>
                <w:iCs/>
                <w:color w:val="000000"/>
                <w:sz w:val="22"/>
                <w:szCs w:val="22"/>
                <w:lang w:bidi="ar-SA"/>
              </w:rPr>
            </w:pPr>
          </w:p>
        </w:tc>
        <w:tc>
          <w:tcPr>
            <w:tcW w:w="3820" w:type="dxa"/>
            <w:tcBorders>
              <w:top w:val="nil"/>
              <w:left w:val="nil"/>
              <w:bottom w:val="nil"/>
              <w:right w:val="nil"/>
            </w:tcBorders>
            <w:shd w:val="clear" w:color="auto" w:fill="auto"/>
            <w:noWrap/>
            <w:hideMark/>
          </w:tcPr>
          <w:p w14:paraId="599D17C0" w14:textId="77777777" w:rsidR="004C2C39" w:rsidRPr="00577E8F" w:rsidRDefault="004C2C39" w:rsidP="008F73C5">
            <w:pPr>
              <w:spacing w:after="0" w:line="240" w:lineRule="auto"/>
              <w:rPr>
                <w:rFonts w:eastAsia="Times New Roman" w:cstheme="minorHAnsi"/>
                <w:b/>
                <w:bCs/>
                <w:i/>
                <w:iCs/>
                <w:color w:val="000000"/>
                <w:sz w:val="22"/>
                <w:szCs w:val="22"/>
                <w:lang w:bidi="ar-SA"/>
              </w:rPr>
            </w:pPr>
            <w:r w:rsidRPr="00577E8F">
              <w:rPr>
                <w:rFonts w:eastAsia="Times New Roman" w:cstheme="minorHAnsi"/>
                <w:b/>
                <w:bCs/>
                <w:i/>
                <w:iCs/>
                <w:color w:val="000000"/>
                <w:sz w:val="22"/>
                <w:szCs w:val="22"/>
                <w:lang w:bidi="ar-SA"/>
              </w:rPr>
              <w:t>Date</w:t>
            </w:r>
          </w:p>
        </w:tc>
      </w:tr>
      <w:tr w:rsidR="004C2C39" w:rsidRPr="00577E8F" w14:paraId="4D805D20" w14:textId="77777777" w:rsidTr="004C2C39">
        <w:trPr>
          <w:trHeight w:val="390"/>
        </w:trPr>
        <w:tc>
          <w:tcPr>
            <w:tcW w:w="5220" w:type="dxa"/>
            <w:tcBorders>
              <w:top w:val="nil"/>
              <w:left w:val="nil"/>
              <w:bottom w:val="nil"/>
              <w:right w:val="nil"/>
            </w:tcBorders>
            <w:shd w:val="clear" w:color="auto" w:fill="auto"/>
            <w:noWrap/>
            <w:vAlign w:val="bottom"/>
            <w:hideMark/>
          </w:tcPr>
          <w:p w14:paraId="293381BE" w14:textId="77777777" w:rsidR="004C2C39" w:rsidRPr="00577E8F" w:rsidRDefault="004C2C39" w:rsidP="008F73C5">
            <w:pPr>
              <w:spacing w:after="0" w:line="240" w:lineRule="auto"/>
              <w:jc w:val="right"/>
              <w:rPr>
                <w:rFonts w:eastAsia="Times New Roman" w:cstheme="minorHAnsi"/>
                <w:color w:val="000000"/>
                <w:sz w:val="22"/>
                <w:szCs w:val="22"/>
                <w:lang w:bidi="ar-SA"/>
              </w:rPr>
            </w:pPr>
            <w:r w:rsidRPr="00577E8F">
              <w:rPr>
                <w:rFonts w:eastAsia="Times New Roman" w:cstheme="minorHAnsi"/>
                <w:color w:val="000000"/>
                <w:sz w:val="22"/>
                <w:szCs w:val="22"/>
                <w:lang w:bidi="ar-SA"/>
              </w:rPr>
              <w:t>Type/Print Name of Authorized Official</w:t>
            </w:r>
          </w:p>
        </w:tc>
        <w:tc>
          <w:tcPr>
            <w:tcW w:w="260" w:type="dxa"/>
            <w:tcBorders>
              <w:top w:val="nil"/>
              <w:left w:val="nil"/>
              <w:bottom w:val="nil"/>
              <w:right w:val="nil"/>
            </w:tcBorders>
            <w:shd w:val="clear" w:color="auto" w:fill="auto"/>
            <w:noWrap/>
            <w:vAlign w:val="bottom"/>
            <w:hideMark/>
          </w:tcPr>
          <w:p w14:paraId="38050D19" w14:textId="77777777" w:rsidR="004C2C39" w:rsidRPr="00577E8F" w:rsidRDefault="004C2C39" w:rsidP="008F73C5">
            <w:pPr>
              <w:spacing w:after="0" w:line="240" w:lineRule="auto"/>
              <w:jc w:val="right"/>
              <w:rPr>
                <w:rFonts w:eastAsia="Times New Roman" w:cstheme="minorHAnsi"/>
                <w:color w:val="000000"/>
                <w:sz w:val="22"/>
                <w:szCs w:val="22"/>
                <w:lang w:bidi="ar-SA"/>
              </w:rPr>
            </w:pPr>
          </w:p>
        </w:tc>
        <w:tc>
          <w:tcPr>
            <w:tcW w:w="3820" w:type="dxa"/>
            <w:tcBorders>
              <w:top w:val="nil"/>
              <w:left w:val="nil"/>
              <w:bottom w:val="nil"/>
              <w:right w:val="nil"/>
            </w:tcBorders>
            <w:shd w:val="clear" w:color="auto" w:fill="auto"/>
            <w:noWrap/>
            <w:vAlign w:val="bottom"/>
            <w:hideMark/>
          </w:tcPr>
          <w:p w14:paraId="34D43EF7" w14:textId="77777777" w:rsidR="004C2C39" w:rsidRPr="00577E8F" w:rsidRDefault="004C2C39" w:rsidP="008F73C5">
            <w:pPr>
              <w:spacing w:after="0" w:line="240" w:lineRule="auto"/>
              <w:jc w:val="right"/>
              <w:rPr>
                <w:rFonts w:eastAsia="Times New Roman" w:cstheme="minorHAnsi"/>
                <w:color w:val="000000"/>
                <w:sz w:val="22"/>
                <w:szCs w:val="22"/>
                <w:lang w:bidi="ar-SA"/>
              </w:rPr>
            </w:pPr>
          </w:p>
        </w:tc>
      </w:tr>
      <w:tr w:rsidR="004C2C39" w:rsidRPr="00577E8F" w14:paraId="3F6CFD29" w14:textId="77777777" w:rsidTr="004C2C39">
        <w:trPr>
          <w:trHeight w:val="390"/>
        </w:trPr>
        <w:tc>
          <w:tcPr>
            <w:tcW w:w="5220" w:type="dxa"/>
            <w:tcBorders>
              <w:top w:val="nil"/>
              <w:left w:val="nil"/>
              <w:bottom w:val="nil"/>
              <w:right w:val="nil"/>
            </w:tcBorders>
            <w:shd w:val="clear" w:color="auto" w:fill="auto"/>
            <w:noWrap/>
            <w:vAlign w:val="bottom"/>
            <w:hideMark/>
          </w:tcPr>
          <w:p w14:paraId="508174D5" w14:textId="77777777" w:rsidR="004C2C39" w:rsidRPr="00577E8F" w:rsidRDefault="004C2C39" w:rsidP="008F73C5">
            <w:pPr>
              <w:spacing w:after="0" w:line="240" w:lineRule="auto"/>
              <w:jc w:val="right"/>
              <w:rPr>
                <w:rFonts w:eastAsia="Times New Roman" w:cstheme="minorHAnsi"/>
                <w:color w:val="000000"/>
                <w:sz w:val="22"/>
                <w:szCs w:val="22"/>
                <w:lang w:bidi="ar-SA"/>
              </w:rPr>
            </w:pPr>
            <w:r w:rsidRPr="00577E8F">
              <w:rPr>
                <w:rFonts w:eastAsia="Times New Roman" w:cstheme="minorHAnsi"/>
                <w:color w:val="000000"/>
                <w:sz w:val="22"/>
                <w:szCs w:val="22"/>
                <w:lang w:bidi="ar-SA"/>
              </w:rPr>
              <w:t>Title</w:t>
            </w:r>
          </w:p>
        </w:tc>
        <w:tc>
          <w:tcPr>
            <w:tcW w:w="260" w:type="dxa"/>
            <w:tcBorders>
              <w:top w:val="nil"/>
              <w:left w:val="nil"/>
              <w:bottom w:val="nil"/>
              <w:right w:val="nil"/>
            </w:tcBorders>
            <w:shd w:val="clear" w:color="auto" w:fill="auto"/>
            <w:noWrap/>
            <w:vAlign w:val="bottom"/>
            <w:hideMark/>
          </w:tcPr>
          <w:p w14:paraId="116BF1EA" w14:textId="77777777" w:rsidR="004C2C39" w:rsidRPr="00577E8F" w:rsidRDefault="004C2C39" w:rsidP="008F73C5">
            <w:pPr>
              <w:spacing w:after="0" w:line="240" w:lineRule="auto"/>
              <w:jc w:val="right"/>
              <w:rPr>
                <w:rFonts w:eastAsia="Times New Roman" w:cstheme="minorHAnsi"/>
                <w:color w:val="000000"/>
                <w:sz w:val="22"/>
                <w:szCs w:val="22"/>
                <w:lang w:bidi="ar-SA"/>
              </w:rPr>
            </w:pPr>
          </w:p>
        </w:tc>
        <w:tc>
          <w:tcPr>
            <w:tcW w:w="3820" w:type="dxa"/>
            <w:tcBorders>
              <w:top w:val="single" w:sz="4" w:space="0" w:color="auto"/>
              <w:left w:val="nil"/>
              <w:bottom w:val="single" w:sz="4" w:space="0" w:color="auto"/>
              <w:right w:val="nil"/>
            </w:tcBorders>
            <w:shd w:val="clear" w:color="auto" w:fill="auto"/>
            <w:noWrap/>
            <w:vAlign w:val="bottom"/>
            <w:hideMark/>
          </w:tcPr>
          <w:p w14:paraId="752C4C03" w14:textId="77777777" w:rsidR="004C2C39" w:rsidRPr="00577E8F" w:rsidRDefault="004C2C39" w:rsidP="008F73C5">
            <w:pPr>
              <w:spacing w:after="0" w:line="240" w:lineRule="auto"/>
              <w:jc w:val="right"/>
              <w:rPr>
                <w:rFonts w:eastAsia="Times New Roman" w:cstheme="minorHAnsi"/>
                <w:color w:val="000000"/>
                <w:sz w:val="22"/>
                <w:szCs w:val="22"/>
                <w:lang w:bidi="ar-SA"/>
              </w:rPr>
            </w:pPr>
            <w:r w:rsidRPr="00577E8F">
              <w:rPr>
                <w:rFonts w:eastAsia="Times New Roman" w:cstheme="minorHAnsi"/>
                <w:color w:val="000000"/>
                <w:sz w:val="22"/>
                <w:szCs w:val="22"/>
                <w:lang w:bidi="ar-SA"/>
              </w:rPr>
              <w:t> </w:t>
            </w:r>
          </w:p>
        </w:tc>
      </w:tr>
      <w:tr w:rsidR="004C2C39" w:rsidRPr="00577E8F" w14:paraId="1FA5B0D6" w14:textId="77777777" w:rsidTr="004C2C39">
        <w:trPr>
          <w:trHeight w:val="390"/>
        </w:trPr>
        <w:tc>
          <w:tcPr>
            <w:tcW w:w="5220" w:type="dxa"/>
            <w:tcBorders>
              <w:top w:val="nil"/>
              <w:left w:val="nil"/>
              <w:bottom w:val="nil"/>
              <w:right w:val="nil"/>
            </w:tcBorders>
            <w:shd w:val="clear" w:color="auto" w:fill="auto"/>
            <w:noWrap/>
            <w:vAlign w:val="bottom"/>
            <w:hideMark/>
          </w:tcPr>
          <w:p w14:paraId="5338E14A" w14:textId="77777777" w:rsidR="004C2C39" w:rsidRPr="00577E8F" w:rsidRDefault="004C2C39" w:rsidP="008F73C5">
            <w:pPr>
              <w:spacing w:after="0" w:line="240" w:lineRule="auto"/>
              <w:jc w:val="right"/>
              <w:rPr>
                <w:rFonts w:eastAsia="Times New Roman" w:cstheme="minorHAnsi"/>
                <w:color w:val="000000"/>
                <w:sz w:val="22"/>
                <w:szCs w:val="22"/>
                <w:lang w:bidi="ar-SA"/>
              </w:rPr>
            </w:pPr>
            <w:r w:rsidRPr="00577E8F">
              <w:rPr>
                <w:rFonts w:eastAsia="Times New Roman" w:cstheme="minorHAnsi"/>
                <w:color w:val="000000"/>
                <w:sz w:val="22"/>
                <w:szCs w:val="22"/>
                <w:lang w:bidi="ar-SA"/>
              </w:rPr>
              <w:t>Phone Number</w:t>
            </w:r>
          </w:p>
        </w:tc>
        <w:tc>
          <w:tcPr>
            <w:tcW w:w="260" w:type="dxa"/>
            <w:tcBorders>
              <w:top w:val="nil"/>
              <w:left w:val="nil"/>
              <w:bottom w:val="nil"/>
              <w:right w:val="nil"/>
            </w:tcBorders>
            <w:shd w:val="clear" w:color="auto" w:fill="auto"/>
            <w:noWrap/>
            <w:vAlign w:val="bottom"/>
            <w:hideMark/>
          </w:tcPr>
          <w:p w14:paraId="4827B417" w14:textId="77777777" w:rsidR="004C2C39" w:rsidRPr="00577E8F" w:rsidRDefault="004C2C39" w:rsidP="008F73C5">
            <w:pPr>
              <w:spacing w:after="0" w:line="240" w:lineRule="auto"/>
              <w:jc w:val="right"/>
              <w:rPr>
                <w:rFonts w:eastAsia="Times New Roman" w:cstheme="minorHAnsi"/>
                <w:color w:val="000000"/>
                <w:sz w:val="22"/>
                <w:szCs w:val="22"/>
                <w:lang w:bidi="ar-SA"/>
              </w:rPr>
            </w:pPr>
          </w:p>
        </w:tc>
        <w:tc>
          <w:tcPr>
            <w:tcW w:w="3820" w:type="dxa"/>
            <w:tcBorders>
              <w:top w:val="nil"/>
              <w:left w:val="nil"/>
              <w:bottom w:val="single" w:sz="4" w:space="0" w:color="auto"/>
              <w:right w:val="nil"/>
            </w:tcBorders>
            <w:shd w:val="clear" w:color="auto" w:fill="auto"/>
            <w:noWrap/>
            <w:vAlign w:val="bottom"/>
            <w:hideMark/>
          </w:tcPr>
          <w:p w14:paraId="3634B8E3" w14:textId="77777777" w:rsidR="004C2C39" w:rsidRPr="00577E8F" w:rsidRDefault="004C2C39" w:rsidP="008F73C5">
            <w:pPr>
              <w:spacing w:after="0" w:line="240" w:lineRule="auto"/>
              <w:jc w:val="right"/>
              <w:rPr>
                <w:rFonts w:eastAsia="Times New Roman" w:cstheme="minorHAnsi"/>
                <w:color w:val="000000"/>
                <w:sz w:val="22"/>
                <w:szCs w:val="22"/>
                <w:lang w:bidi="ar-SA"/>
              </w:rPr>
            </w:pPr>
            <w:r w:rsidRPr="00577E8F">
              <w:rPr>
                <w:rFonts w:eastAsia="Times New Roman" w:cstheme="minorHAnsi"/>
                <w:color w:val="000000"/>
                <w:sz w:val="22"/>
                <w:szCs w:val="22"/>
                <w:lang w:bidi="ar-SA"/>
              </w:rPr>
              <w:t> </w:t>
            </w:r>
          </w:p>
        </w:tc>
      </w:tr>
      <w:tr w:rsidR="004C2C39" w:rsidRPr="00577E8F" w14:paraId="7FDA1C70" w14:textId="77777777" w:rsidTr="004C2C39">
        <w:trPr>
          <w:trHeight w:val="720"/>
        </w:trPr>
        <w:tc>
          <w:tcPr>
            <w:tcW w:w="5220" w:type="dxa"/>
            <w:tcBorders>
              <w:top w:val="nil"/>
              <w:left w:val="nil"/>
              <w:bottom w:val="nil"/>
              <w:right w:val="nil"/>
            </w:tcBorders>
            <w:shd w:val="clear" w:color="auto" w:fill="auto"/>
            <w:noWrap/>
            <w:vAlign w:val="bottom"/>
            <w:hideMark/>
          </w:tcPr>
          <w:p w14:paraId="327DC973" w14:textId="77777777" w:rsidR="004C2C39" w:rsidRPr="00577E8F" w:rsidRDefault="004C2C39" w:rsidP="008F73C5">
            <w:pPr>
              <w:spacing w:after="0" w:line="240" w:lineRule="auto"/>
              <w:rPr>
                <w:rFonts w:eastAsia="Times New Roman" w:cstheme="minorHAnsi"/>
                <w:color w:val="000000"/>
                <w:sz w:val="22"/>
                <w:szCs w:val="22"/>
                <w:lang w:bidi="ar-SA"/>
              </w:rPr>
            </w:pPr>
          </w:p>
        </w:tc>
        <w:tc>
          <w:tcPr>
            <w:tcW w:w="260" w:type="dxa"/>
            <w:tcBorders>
              <w:top w:val="nil"/>
              <w:left w:val="nil"/>
              <w:bottom w:val="nil"/>
              <w:right w:val="nil"/>
            </w:tcBorders>
            <w:shd w:val="clear" w:color="auto" w:fill="auto"/>
            <w:noWrap/>
            <w:vAlign w:val="bottom"/>
            <w:hideMark/>
          </w:tcPr>
          <w:p w14:paraId="1EA6141A" w14:textId="77777777" w:rsidR="004C2C39" w:rsidRPr="00577E8F" w:rsidRDefault="004C2C39" w:rsidP="008F73C5">
            <w:pPr>
              <w:spacing w:after="0" w:line="240" w:lineRule="auto"/>
              <w:rPr>
                <w:rFonts w:eastAsia="Times New Roman" w:cstheme="minorHAnsi"/>
                <w:color w:val="000000"/>
                <w:sz w:val="22"/>
                <w:szCs w:val="22"/>
                <w:lang w:bidi="ar-SA"/>
              </w:rPr>
            </w:pPr>
          </w:p>
        </w:tc>
        <w:tc>
          <w:tcPr>
            <w:tcW w:w="3820" w:type="dxa"/>
            <w:tcBorders>
              <w:top w:val="nil"/>
              <w:left w:val="nil"/>
              <w:bottom w:val="nil"/>
              <w:right w:val="nil"/>
            </w:tcBorders>
            <w:shd w:val="clear" w:color="auto" w:fill="auto"/>
            <w:noWrap/>
            <w:vAlign w:val="bottom"/>
            <w:hideMark/>
          </w:tcPr>
          <w:p w14:paraId="645DDC52" w14:textId="77777777" w:rsidR="004C2C39" w:rsidRPr="00577E8F" w:rsidRDefault="004C2C39" w:rsidP="008F73C5">
            <w:pPr>
              <w:spacing w:after="0" w:line="240" w:lineRule="auto"/>
              <w:rPr>
                <w:rFonts w:eastAsia="Times New Roman" w:cstheme="minorHAnsi"/>
                <w:color w:val="000000"/>
                <w:sz w:val="22"/>
                <w:szCs w:val="22"/>
                <w:lang w:bidi="ar-SA"/>
              </w:rPr>
            </w:pPr>
          </w:p>
        </w:tc>
      </w:tr>
      <w:tr w:rsidR="004C2C39" w:rsidRPr="00577E8F" w14:paraId="75FDFDFF" w14:textId="77777777" w:rsidTr="004C2C39">
        <w:trPr>
          <w:trHeight w:val="720"/>
        </w:trPr>
        <w:tc>
          <w:tcPr>
            <w:tcW w:w="5220" w:type="dxa"/>
            <w:tcBorders>
              <w:top w:val="single" w:sz="8" w:space="0" w:color="auto"/>
              <w:left w:val="nil"/>
              <w:bottom w:val="nil"/>
              <w:right w:val="nil"/>
            </w:tcBorders>
            <w:shd w:val="clear" w:color="auto" w:fill="auto"/>
            <w:vAlign w:val="center"/>
            <w:hideMark/>
          </w:tcPr>
          <w:p w14:paraId="6D81EF0B" w14:textId="77777777" w:rsidR="004C2C39" w:rsidRPr="00577E8F" w:rsidRDefault="004C2C39" w:rsidP="008F73C5">
            <w:pPr>
              <w:spacing w:after="0" w:line="240" w:lineRule="auto"/>
              <w:jc w:val="center"/>
              <w:rPr>
                <w:rFonts w:eastAsia="Times New Roman" w:cstheme="minorHAnsi"/>
                <w:b/>
                <w:bCs/>
                <w:i/>
                <w:iCs/>
                <w:color w:val="000000"/>
                <w:sz w:val="22"/>
                <w:szCs w:val="22"/>
                <w:lang w:bidi="ar-SA"/>
              </w:rPr>
            </w:pPr>
            <w:r w:rsidRPr="00577E8F">
              <w:rPr>
                <w:rFonts w:eastAsia="Times New Roman" w:cstheme="minorHAnsi"/>
                <w:b/>
                <w:bCs/>
                <w:i/>
                <w:iCs/>
                <w:color w:val="000000"/>
                <w:sz w:val="22"/>
                <w:szCs w:val="22"/>
                <w:lang w:bidi="ar-SA"/>
              </w:rPr>
              <w:t>Signature of Chairman of Board of Directors / Executive Director of Applicant Organization</w:t>
            </w:r>
          </w:p>
        </w:tc>
        <w:tc>
          <w:tcPr>
            <w:tcW w:w="260" w:type="dxa"/>
            <w:tcBorders>
              <w:top w:val="nil"/>
              <w:left w:val="nil"/>
              <w:bottom w:val="nil"/>
              <w:right w:val="nil"/>
            </w:tcBorders>
            <w:shd w:val="clear" w:color="auto" w:fill="auto"/>
            <w:noWrap/>
            <w:vAlign w:val="bottom"/>
            <w:hideMark/>
          </w:tcPr>
          <w:p w14:paraId="2CBC6AAA" w14:textId="77777777" w:rsidR="004C2C39" w:rsidRPr="00577E8F" w:rsidRDefault="004C2C39" w:rsidP="008F73C5">
            <w:pPr>
              <w:spacing w:after="0" w:line="240" w:lineRule="auto"/>
              <w:rPr>
                <w:rFonts w:eastAsia="Times New Roman" w:cstheme="minorHAnsi"/>
                <w:b/>
                <w:bCs/>
                <w:i/>
                <w:iCs/>
                <w:color w:val="000000"/>
                <w:sz w:val="22"/>
                <w:szCs w:val="22"/>
                <w:lang w:bidi="ar-SA"/>
              </w:rPr>
            </w:pPr>
          </w:p>
        </w:tc>
        <w:tc>
          <w:tcPr>
            <w:tcW w:w="3820" w:type="dxa"/>
            <w:tcBorders>
              <w:top w:val="single" w:sz="8" w:space="0" w:color="auto"/>
              <w:left w:val="nil"/>
              <w:bottom w:val="nil"/>
              <w:right w:val="nil"/>
            </w:tcBorders>
            <w:shd w:val="clear" w:color="auto" w:fill="auto"/>
            <w:noWrap/>
            <w:hideMark/>
          </w:tcPr>
          <w:p w14:paraId="5354C45D" w14:textId="77777777" w:rsidR="004C2C39" w:rsidRPr="00577E8F" w:rsidRDefault="004C2C39" w:rsidP="008F73C5">
            <w:pPr>
              <w:spacing w:after="0" w:line="240" w:lineRule="auto"/>
              <w:rPr>
                <w:rFonts w:eastAsia="Times New Roman" w:cstheme="minorHAnsi"/>
                <w:b/>
                <w:bCs/>
                <w:i/>
                <w:iCs/>
                <w:color w:val="000000"/>
                <w:sz w:val="22"/>
                <w:szCs w:val="22"/>
                <w:lang w:bidi="ar-SA"/>
              </w:rPr>
            </w:pPr>
            <w:r w:rsidRPr="00577E8F">
              <w:rPr>
                <w:rFonts w:eastAsia="Times New Roman" w:cstheme="minorHAnsi"/>
                <w:b/>
                <w:bCs/>
                <w:i/>
                <w:iCs/>
                <w:color w:val="000000"/>
                <w:sz w:val="22"/>
                <w:szCs w:val="22"/>
                <w:lang w:bidi="ar-SA"/>
              </w:rPr>
              <w:t>Date</w:t>
            </w:r>
          </w:p>
        </w:tc>
      </w:tr>
      <w:tr w:rsidR="004C2C39" w:rsidRPr="00577E8F" w14:paraId="39265D10" w14:textId="77777777" w:rsidTr="004C2C39">
        <w:trPr>
          <w:trHeight w:val="390"/>
        </w:trPr>
        <w:tc>
          <w:tcPr>
            <w:tcW w:w="5220" w:type="dxa"/>
            <w:tcBorders>
              <w:top w:val="nil"/>
              <w:left w:val="nil"/>
              <w:bottom w:val="nil"/>
              <w:right w:val="nil"/>
            </w:tcBorders>
            <w:shd w:val="clear" w:color="auto" w:fill="auto"/>
            <w:noWrap/>
            <w:vAlign w:val="bottom"/>
            <w:hideMark/>
          </w:tcPr>
          <w:p w14:paraId="2C061427" w14:textId="7E3351A9" w:rsidR="004C2C39" w:rsidRPr="00577E8F" w:rsidRDefault="004C2C39" w:rsidP="008F73C5">
            <w:pPr>
              <w:spacing w:after="0" w:line="240" w:lineRule="auto"/>
              <w:jc w:val="right"/>
              <w:rPr>
                <w:rFonts w:eastAsia="Times New Roman" w:cstheme="minorHAnsi"/>
                <w:color w:val="000000"/>
                <w:sz w:val="22"/>
                <w:szCs w:val="22"/>
                <w:lang w:bidi="ar-SA"/>
              </w:rPr>
            </w:pPr>
            <w:r w:rsidRPr="00577E8F">
              <w:rPr>
                <w:rFonts w:eastAsia="Times New Roman" w:cstheme="minorHAnsi"/>
                <w:color w:val="000000"/>
                <w:sz w:val="22"/>
                <w:szCs w:val="22"/>
                <w:lang w:bidi="ar-SA"/>
              </w:rPr>
              <w:t>Type/Print Name</w:t>
            </w:r>
            <w:r w:rsidR="00840B51">
              <w:rPr>
                <w:rFonts w:eastAsia="Times New Roman" w:cstheme="minorHAnsi"/>
                <w:color w:val="000000"/>
                <w:sz w:val="22"/>
                <w:szCs w:val="22"/>
                <w:lang w:bidi="ar-SA"/>
              </w:rPr>
              <w:t xml:space="preserve"> and Title</w:t>
            </w:r>
            <w:r w:rsidRPr="00577E8F">
              <w:rPr>
                <w:rFonts w:eastAsia="Times New Roman" w:cstheme="minorHAnsi"/>
                <w:color w:val="000000"/>
                <w:sz w:val="22"/>
                <w:szCs w:val="22"/>
                <w:lang w:bidi="ar-SA"/>
              </w:rPr>
              <w:t xml:space="preserve"> of Authorized Official</w:t>
            </w:r>
          </w:p>
        </w:tc>
        <w:tc>
          <w:tcPr>
            <w:tcW w:w="260" w:type="dxa"/>
            <w:tcBorders>
              <w:top w:val="nil"/>
              <w:left w:val="nil"/>
              <w:bottom w:val="nil"/>
              <w:right w:val="nil"/>
            </w:tcBorders>
            <w:shd w:val="clear" w:color="auto" w:fill="auto"/>
            <w:noWrap/>
            <w:vAlign w:val="bottom"/>
            <w:hideMark/>
          </w:tcPr>
          <w:p w14:paraId="003FE108" w14:textId="77777777" w:rsidR="004C2C39" w:rsidRPr="00577E8F" w:rsidRDefault="004C2C39" w:rsidP="008F73C5">
            <w:pPr>
              <w:spacing w:after="0" w:line="240" w:lineRule="auto"/>
              <w:jc w:val="right"/>
              <w:rPr>
                <w:rFonts w:eastAsia="Times New Roman" w:cstheme="minorHAnsi"/>
                <w:color w:val="000000"/>
                <w:sz w:val="22"/>
                <w:szCs w:val="22"/>
                <w:lang w:bidi="ar-SA"/>
              </w:rPr>
            </w:pPr>
          </w:p>
        </w:tc>
        <w:tc>
          <w:tcPr>
            <w:tcW w:w="3820" w:type="dxa"/>
            <w:tcBorders>
              <w:top w:val="nil"/>
              <w:left w:val="nil"/>
              <w:bottom w:val="nil"/>
              <w:right w:val="nil"/>
            </w:tcBorders>
            <w:shd w:val="clear" w:color="auto" w:fill="auto"/>
            <w:noWrap/>
            <w:vAlign w:val="bottom"/>
            <w:hideMark/>
          </w:tcPr>
          <w:p w14:paraId="2DA8A09C" w14:textId="77777777" w:rsidR="004C2C39" w:rsidRPr="00577E8F" w:rsidRDefault="004C2C39" w:rsidP="008F73C5">
            <w:pPr>
              <w:spacing w:after="0" w:line="240" w:lineRule="auto"/>
              <w:jc w:val="right"/>
              <w:rPr>
                <w:rFonts w:eastAsia="Times New Roman" w:cstheme="minorHAnsi"/>
                <w:color w:val="000000"/>
                <w:sz w:val="22"/>
                <w:szCs w:val="22"/>
                <w:lang w:bidi="ar-SA"/>
              </w:rPr>
            </w:pPr>
          </w:p>
        </w:tc>
      </w:tr>
      <w:tr w:rsidR="004C2C39" w:rsidRPr="00577E8F" w14:paraId="6B87AA1F" w14:textId="77777777" w:rsidTr="004C2C39">
        <w:trPr>
          <w:trHeight w:val="390"/>
        </w:trPr>
        <w:tc>
          <w:tcPr>
            <w:tcW w:w="5220" w:type="dxa"/>
            <w:tcBorders>
              <w:top w:val="nil"/>
              <w:left w:val="nil"/>
              <w:bottom w:val="nil"/>
              <w:right w:val="nil"/>
            </w:tcBorders>
            <w:shd w:val="clear" w:color="auto" w:fill="auto"/>
            <w:noWrap/>
            <w:vAlign w:val="bottom"/>
            <w:hideMark/>
          </w:tcPr>
          <w:p w14:paraId="0FCCEF41" w14:textId="26E3574B" w:rsidR="004C2C39" w:rsidRPr="00577E8F" w:rsidRDefault="00840B51" w:rsidP="008F73C5">
            <w:pPr>
              <w:spacing w:after="0" w:line="240" w:lineRule="auto"/>
              <w:jc w:val="right"/>
              <w:rPr>
                <w:rFonts w:eastAsia="Times New Roman" w:cstheme="minorHAnsi"/>
                <w:color w:val="000000"/>
                <w:sz w:val="22"/>
                <w:szCs w:val="22"/>
                <w:lang w:bidi="ar-SA"/>
              </w:rPr>
            </w:pPr>
            <w:r>
              <w:rPr>
                <w:rFonts w:eastAsia="Times New Roman" w:cstheme="minorHAnsi"/>
                <w:color w:val="000000"/>
                <w:sz w:val="22"/>
                <w:szCs w:val="22"/>
                <w:lang w:bidi="ar-SA"/>
              </w:rPr>
              <w:t>Phone Number</w:t>
            </w:r>
          </w:p>
        </w:tc>
        <w:tc>
          <w:tcPr>
            <w:tcW w:w="260" w:type="dxa"/>
            <w:tcBorders>
              <w:top w:val="nil"/>
              <w:left w:val="nil"/>
              <w:bottom w:val="nil"/>
              <w:right w:val="nil"/>
            </w:tcBorders>
            <w:shd w:val="clear" w:color="auto" w:fill="auto"/>
            <w:noWrap/>
            <w:vAlign w:val="bottom"/>
            <w:hideMark/>
          </w:tcPr>
          <w:p w14:paraId="44034C2E" w14:textId="77777777" w:rsidR="004C2C39" w:rsidRPr="00577E8F" w:rsidRDefault="004C2C39" w:rsidP="008F73C5">
            <w:pPr>
              <w:spacing w:after="0" w:line="240" w:lineRule="auto"/>
              <w:jc w:val="right"/>
              <w:rPr>
                <w:rFonts w:eastAsia="Times New Roman" w:cstheme="minorHAnsi"/>
                <w:color w:val="000000"/>
                <w:sz w:val="22"/>
                <w:szCs w:val="22"/>
                <w:lang w:bidi="ar-SA"/>
              </w:rPr>
            </w:pPr>
          </w:p>
        </w:tc>
        <w:tc>
          <w:tcPr>
            <w:tcW w:w="3820" w:type="dxa"/>
            <w:tcBorders>
              <w:top w:val="single" w:sz="4" w:space="0" w:color="auto"/>
              <w:left w:val="nil"/>
              <w:bottom w:val="single" w:sz="4" w:space="0" w:color="auto"/>
              <w:right w:val="nil"/>
            </w:tcBorders>
            <w:shd w:val="clear" w:color="auto" w:fill="auto"/>
            <w:noWrap/>
            <w:vAlign w:val="bottom"/>
            <w:hideMark/>
          </w:tcPr>
          <w:p w14:paraId="4D8E6A0F" w14:textId="77777777" w:rsidR="004C2C39" w:rsidRPr="00577E8F" w:rsidRDefault="004C2C39" w:rsidP="008F73C5">
            <w:pPr>
              <w:spacing w:after="0" w:line="240" w:lineRule="auto"/>
              <w:jc w:val="right"/>
              <w:rPr>
                <w:rFonts w:eastAsia="Times New Roman" w:cstheme="minorHAnsi"/>
                <w:color w:val="000000"/>
                <w:sz w:val="22"/>
                <w:szCs w:val="22"/>
                <w:lang w:bidi="ar-SA"/>
              </w:rPr>
            </w:pPr>
            <w:r w:rsidRPr="00577E8F">
              <w:rPr>
                <w:rFonts w:eastAsia="Times New Roman" w:cstheme="minorHAnsi"/>
                <w:color w:val="000000"/>
                <w:sz w:val="22"/>
                <w:szCs w:val="22"/>
                <w:lang w:bidi="ar-SA"/>
              </w:rPr>
              <w:t> </w:t>
            </w:r>
          </w:p>
        </w:tc>
      </w:tr>
    </w:tbl>
    <w:p w14:paraId="555A8FBA" w14:textId="77777777" w:rsidR="004C2C39" w:rsidRPr="00577E8F" w:rsidRDefault="004C2C39" w:rsidP="008F73C5">
      <w:pPr>
        <w:spacing w:line="240" w:lineRule="auto"/>
        <w:rPr>
          <w:rFonts w:cstheme="minorHAnsi"/>
          <w:sz w:val="22"/>
          <w:szCs w:val="22"/>
        </w:rPr>
      </w:pPr>
    </w:p>
    <w:p w14:paraId="18B41FA9" w14:textId="0653A00B" w:rsidR="001D6A5D" w:rsidRPr="003F6AB8" w:rsidRDefault="001D6A5D" w:rsidP="008F73C5">
      <w:pPr>
        <w:pStyle w:val="Heading1"/>
        <w:rPr>
          <w:rFonts w:cstheme="minorHAnsi"/>
          <w:b/>
        </w:rPr>
      </w:pPr>
      <w:r w:rsidRPr="003F6AB8">
        <w:rPr>
          <w:rFonts w:cstheme="minorHAnsi"/>
          <w:b/>
        </w:rPr>
        <w:t xml:space="preserve">TAB 3 </w:t>
      </w:r>
    </w:p>
    <w:p w14:paraId="512F48AC" w14:textId="77777777" w:rsidR="001D6A5D" w:rsidRPr="003F6AB8" w:rsidRDefault="004C2C39" w:rsidP="008F73C5">
      <w:pPr>
        <w:pStyle w:val="Heading2"/>
        <w:rPr>
          <w:rFonts w:cstheme="minorHAnsi"/>
          <w:b/>
          <w:sz w:val="22"/>
          <w:szCs w:val="22"/>
        </w:rPr>
      </w:pPr>
      <w:r w:rsidRPr="003F6AB8">
        <w:rPr>
          <w:rFonts w:cstheme="minorHAnsi"/>
          <w:b/>
          <w:sz w:val="22"/>
          <w:szCs w:val="22"/>
        </w:rPr>
        <w:t>CHDO Self-Evaluation of Applications and Operating Funds Allocation</w:t>
      </w:r>
    </w:p>
    <w:p w14:paraId="1E03C3C1" w14:textId="13843A35"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Applicants for CHDO certification/recertification must meet all </w:t>
      </w:r>
      <w:r w:rsidRPr="003F6AB8">
        <w:rPr>
          <w:rFonts w:cstheme="minorHAnsi"/>
          <w:b/>
          <w:sz w:val="22"/>
          <w:szCs w:val="22"/>
        </w:rPr>
        <w:t>minimum</w:t>
      </w:r>
      <w:r w:rsidR="007E3F70" w:rsidRPr="003F6AB8">
        <w:rPr>
          <w:rFonts w:cstheme="minorHAnsi"/>
          <w:sz w:val="22"/>
          <w:szCs w:val="22"/>
        </w:rPr>
        <w:t xml:space="preserve"> threshold criteria for c</w:t>
      </w:r>
      <w:r w:rsidRPr="003F6AB8">
        <w:rPr>
          <w:rFonts w:cstheme="minorHAnsi"/>
          <w:sz w:val="22"/>
          <w:szCs w:val="22"/>
        </w:rPr>
        <w:t xml:space="preserve">ertification\recertification </w:t>
      </w:r>
      <w:r w:rsidR="00172176" w:rsidRPr="003F6AB8">
        <w:rPr>
          <w:rFonts w:cstheme="minorHAnsi"/>
          <w:sz w:val="22"/>
          <w:szCs w:val="22"/>
        </w:rPr>
        <w:t xml:space="preserve">as </w:t>
      </w:r>
      <w:r w:rsidRPr="003F6AB8">
        <w:rPr>
          <w:rFonts w:cstheme="minorHAnsi"/>
          <w:sz w:val="22"/>
          <w:szCs w:val="22"/>
        </w:rPr>
        <w:t xml:space="preserve">required by the </w:t>
      </w:r>
      <w:r w:rsidR="00172176" w:rsidRPr="003F6AB8">
        <w:rPr>
          <w:rFonts w:cstheme="minorHAnsi"/>
          <w:sz w:val="22"/>
          <w:szCs w:val="22"/>
        </w:rPr>
        <w:t xml:space="preserve">U.S. </w:t>
      </w:r>
      <w:r w:rsidRPr="003F6AB8">
        <w:rPr>
          <w:rFonts w:cstheme="minorHAnsi"/>
          <w:sz w:val="22"/>
          <w:szCs w:val="22"/>
        </w:rPr>
        <w:t xml:space="preserve">Department of Housing and Urban Development (HUD) for certification of all </w:t>
      </w:r>
      <w:r w:rsidR="000C1EBF" w:rsidRPr="003F6AB8">
        <w:rPr>
          <w:rFonts w:cstheme="minorHAnsi"/>
          <w:sz w:val="22"/>
          <w:szCs w:val="22"/>
        </w:rPr>
        <w:t>CHDOs</w:t>
      </w:r>
      <w:r w:rsidRPr="003F6AB8">
        <w:rPr>
          <w:rFonts w:cstheme="minorHAnsi"/>
          <w:sz w:val="22"/>
          <w:szCs w:val="22"/>
        </w:rPr>
        <w:t xml:space="preserve">. The WCHC </w:t>
      </w:r>
      <w:r w:rsidR="00172176" w:rsidRPr="003F6AB8">
        <w:rPr>
          <w:rFonts w:cstheme="minorHAnsi"/>
          <w:sz w:val="22"/>
          <w:szCs w:val="22"/>
        </w:rPr>
        <w:t>Program Coordinator</w:t>
      </w:r>
      <w:r w:rsidRPr="003F6AB8">
        <w:rPr>
          <w:rFonts w:cstheme="minorHAnsi"/>
          <w:sz w:val="22"/>
          <w:szCs w:val="22"/>
        </w:rPr>
        <w:t xml:space="preserve"> will review applications to determine if an applicant meets the minimum criteria for certification/recertification.</w:t>
      </w:r>
      <w:r w:rsidR="00252272" w:rsidRPr="003F6AB8">
        <w:rPr>
          <w:rFonts w:cstheme="minorHAnsi"/>
          <w:sz w:val="22"/>
          <w:szCs w:val="22"/>
        </w:rPr>
        <w:t xml:space="preserve"> </w:t>
      </w:r>
    </w:p>
    <w:p w14:paraId="117991B7" w14:textId="375109AC" w:rsidR="001D6A5D" w:rsidRPr="003F6AB8" w:rsidRDefault="001D6A5D" w:rsidP="00172176">
      <w:pPr>
        <w:spacing w:line="240" w:lineRule="auto"/>
        <w:jc w:val="both"/>
        <w:rPr>
          <w:rFonts w:cstheme="minorHAnsi"/>
          <w:i/>
          <w:sz w:val="22"/>
          <w:szCs w:val="22"/>
        </w:rPr>
      </w:pPr>
      <w:r w:rsidRPr="003F6AB8">
        <w:rPr>
          <w:rFonts w:cstheme="minorHAnsi"/>
          <w:sz w:val="22"/>
          <w:szCs w:val="22"/>
        </w:rPr>
        <w:t xml:space="preserve">Below are the minimum criteria to be certified as a CHDO. Review these carefully before completing and submitting the application and check those that apply. </w:t>
      </w:r>
      <w:r w:rsidRPr="003F6AB8">
        <w:rPr>
          <w:rFonts w:cstheme="minorHAnsi"/>
          <w:i/>
          <w:sz w:val="22"/>
          <w:szCs w:val="22"/>
        </w:rPr>
        <w:t xml:space="preserve">If an applicant does not meet the minimum requirements, the applicant </w:t>
      </w:r>
      <w:r w:rsidR="004C2C39" w:rsidRPr="003F6AB8">
        <w:rPr>
          <w:rFonts w:cstheme="minorHAnsi"/>
          <w:i/>
          <w:sz w:val="22"/>
          <w:szCs w:val="22"/>
        </w:rPr>
        <w:t xml:space="preserve">cannot be certified or </w:t>
      </w:r>
      <w:r w:rsidRPr="003F6AB8">
        <w:rPr>
          <w:rFonts w:cstheme="minorHAnsi"/>
          <w:i/>
          <w:sz w:val="22"/>
          <w:szCs w:val="22"/>
        </w:rPr>
        <w:t xml:space="preserve">recertified and the WCHC will </w:t>
      </w:r>
      <w:r w:rsidR="0046457B" w:rsidRPr="003F6AB8">
        <w:rPr>
          <w:rFonts w:cstheme="minorHAnsi"/>
          <w:i/>
          <w:sz w:val="22"/>
          <w:szCs w:val="22"/>
        </w:rPr>
        <w:t>conduct</w:t>
      </w:r>
      <w:r w:rsidRPr="003F6AB8">
        <w:rPr>
          <w:rFonts w:cstheme="minorHAnsi"/>
          <w:i/>
          <w:sz w:val="22"/>
          <w:szCs w:val="22"/>
        </w:rPr>
        <w:t xml:space="preserve"> no further review of the application.</w:t>
      </w:r>
    </w:p>
    <w:p w14:paraId="7FD7E1B5" w14:textId="77777777" w:rsidR="001D6A5D" w:rsidRPr="003F6AB8" w:rsidRDefault="0046457B" w:rsidP="008F73C5">
      <w:pPr>
        <w:pStyle w:val="Heading2"/>
        <w:rPr>
          <w:rFonts w:cstheme="minorHAnsi"/>
          <w:b/>
          <w:sz w:val="22"/>
          <w:szCs w:val="22"/>
        </w:rPr>
      </w:pPr>
      <w:r w:rsidRPr="003F6AB8">
        <w:rPr>
          <w:rFonts w:cstheme="minorHAnsi"/>
          <w:b/>
          <w:sz w:val="22"/>
          <w:szCs w:val="22"/>
        </w:rPr>
        <w:t>HUD CHDO Certification and Recertification Criteria</w:t>
      </w:r>
    </w:p>
    <w:p w14:paraId="17FAE0DB" w14:textId="77777777" w:rsidR="007A62BF" w:rsidRPr="003F6AB8" w:rsidRDefault="007A62BF" w:rsidP="008F73C5">
      <w:pPr>
        <w:pStyle w:val="ListParagraph"/>
        <w:numPr>
          <w:ilvl w:val="0"/>
          <w:numId w:val="18"/>
        </w:numPr>
        <w:spacing w:line="240" w:lineRule="auto"/>
        <w:contextualSpacing w:val="0"/>
        <w:rPr>
          <w:rFonts w:cstheme="minorHAnsi"/>
          <w:sz w:val="22"/>
          <w:szCs w:val="22"/>
        </w:rPr>
      </w:pPr>
      <w:r w:rsidRPr="003F6AB8">
        <w:rPr>
          <w:rFonts w:cstheme="minorHAnsi"/>
          <w:sz w:val="22"/>
          <w:szCs w:val="22"/>
        </w:rPr>
        <w:t>Please print and c</w:t>
      </w:r>
      <w:r w:rsidR="001D6A5D" w:rsidRPr="003F6AB8">
        <w:rPr>
          <w:rFonts w:cstheme="minorHAnsi"/>
          <w:sz w:val="22"/>
          <w:szCs w:val="22"/>
        </w:rPr>
        <w:t xml:space="preserve">heck </w:t>
      </w:r>
      <w:r w:rsidRPr="003F6AB8">
        <w:rPr>
          <w:rFonts w:cstheme="minorHAnsi"/>
          <w:sz w:val="22"/>
          <w:szCs w:val="22"/>
        </w:rPr>
        <w:t>the</w:t>
      </w:r>
      <w:r w:rsidR="001D6A5D" w:rsidRPr="003F6AB8">
        <w:rPr>
          <w:rFonts w:cstheme="minorHAnsi"/>
          <w:sz w:val="22"/>
          <w:szCs w:val="22"/>
        </w:rPr>
        <w:t xml:space="preserve"> areas that are applicable to the applying Agency/CHDO</w:t>
      </w:r>
    </w:p>
    <w:p w14:paraId="0E90EE07" w14:textId="77777777" w:rsidR="007A62BF" w:rsidRPr="003F6AB8" w:rsidRDefault="00E96543" w:rsidP="008F73C5">
      <w:pPr>
        <w:pStyle w:val="Heading3"/>
        <w:rPr>
          <w:rFonts w:eastAsia="Times New Roman" w:cstheme="minorHAnsi"/>
          <w:b/>
          <w:sz w:val="22"/>
          <w:szCs w:val="22"/>
          <w:lang w:bidi="ar-SA"/>
        </w:rPr>
      </w:pPr>
      <w:r w:rsidRPr="003F6AB8">
        <w:rPr>
          <w:rFonts w:eastAsia="Times New Roman" w:cstheme="minorHAnsi"/>
          <w:b/>
          <w:sz w:val="22"/>
          <w:szCs w:val="22"/>
          <w:lang w:bidi="ar-SA"/>
        </w:rPr>
        <w:t>Organizational Status &amp; Mission:</w:t>
      </w:r>
    </w:p>
    <w:p w14:paraId="69084C6C" w14:textId="77777777" w:rsidR="007A62BF" w:rsidRPr="003F6AB8" w:rsidRDefault="007A62BF" w:rsidP="00172176">
      <w:pPr>
        <w:pStyle w:val="ListParagraph"/>
        <w:numPr>
          <w:ilvl w:val="0"/>
          <w:numId w:val="19"/>
        </w:numPr>
        <w:contextualSpacing w:val="0"/>
        <w:jc w:val="both"/>
        <w:rPr>
          <w:rFonts w:eastAsia="Times New Roman" w:cstheme="minorHAnsi"/>
          <w:sz w:val="22"/>
          <w:szCs w:val="22"/>
          <w:lang w:bidi="ar-SA"/>
        </w:rPr>
      </w:pPr>
      <w:r w:rsidRPr="003F6AB8">
        <w:rPr>
          <w:rFonts w:eastAsia="Times New Roman" w:cstheme="minorHAnsi"/>
          <w:sz w:val="22"/>
          <w:szCs w:val="22"/>
          <w:lang w:bidi="ar-SA"/>
        </w:rPr>
        <w:t xml:space="preserve">The non-profit must be organized under state or local laws in which it plans to be a CHDO as evidenced by a Charter or Articles of Incorporation.  </w:t>
      </w:r>
    </w:p>
    <w:p w14:paraId="7E68A8D1" w14:textId="2C7FBA54" w:rsidR="007A62BF" w:rsidRPr="003F6AB8" w:rsidRDefault="007A62BF" w:rsidP="00172176">
      <w:pPr>
        <w:pStyle w:val="ListParagraph"/>
        <w:numPr>
          <w:ilvl w:val="0"/>
          <w:numId w:val="19"/>
        </w:numPr>
        <w:contextualSpacing w:val="0"/>
        <w:jc w:val="both"/>
        <w:rPr>
          <w:rFonts w:eastAsia="Times New Roman" w:cstheme="minorHAnsi"/>
          <w:sz w:val="22"/>
          <w:szCs w:val="22"/>
          <w:lang w:bidi="ar-SA"/>
        </w:rPr>
      </w:pPr>
      <w:r w:rsidRPr="003F6AB8">
        <w:rPr>
          <w:rFonts w:eastAsia="Times New Roman" w:cstheme="minorHAnsi"/>
          <w:sz w:val="22"/>
          <w:szCs w:val="22"/>
          <w:lang w:bidi="ar-SA"/>
        </w:rPr>
        <w:t>The non-profit must have a tax exemption ruling from the Internal Revenue Service evidenced by a 501</w:t>
      </w:r>
      <w:r w:rsidR="008F73C5" w:rsidRPr="003F6AB8">
        <w:rPr>
          <w:rFonts w:eastAsia="Times New Roman" w:cstheme="minorHAnsi"/>
          <w:sz w:val="22"/>
          <w:szCs w:val="22"/>
          <w:lang w:bidi="ar-SA"/>
        </w:rPr>
        <w:t>(</w:t>
      </w:r>
      <w:r w:rsidRPr="003F6AB8">
        <w:rPr>
          <w:rFonts w:eastAsia="Times New Roman" w:cstheme="minorHAnsi"/>
          <w:sz w:val="22"/>
          <w:szCs w:val="22"/>
          <w:lang w:bidi="ar-SA"/>
        </w:rPr>
        <w:t>c</w:t>
      </w:r>
      <w:r w:rsidR="008F73C5" w:rsidRPr="003F6AB8">
        <w:rPr>
          <w:rFonts w:eastAsia="Times New Roman" w:cstheme="minorHAnsi"/>
          <w:sz w:val="22"/>
          <w:szCs w:val="22"/>
          <w:lang w:bidi="ar-SA"/>
        </w:rPr>
        <w:t>)</w:t>
      </w:r>
      <w:r w:rsidRPr="003F6AB8">
        <w:rPr>
          <w:rFonts w:eastAsia="Times New Roman" w:cstheme="minorHAnsi"/>
          <w:sz w:val="22"/>
          <w:szCs w:val="22"/>
          <w:lang w:bidi="ar-SA"/>
        </w:rPr>
        <w:t xml:space="preserve">(3) or (4) certificate from the IRS or a group exemption letter under Section 905 from the IRS that includes the CHDO. Documentation that the CHDO has an application for 501(c) status pending will not suffice to fulfill the non-profit status requirements. </w:t>
      </w:r>
    </w:p>
    <w:p w14:paraId="1021551C" w14:textId="3AECE0FA" w:rsidR="007A62BF" w:rsidRPr="003F6AB8" w:rsidRDefault="007A62BF" w:rsidP="00172176">
      <w:pPr>
        <w:pStyle w:val="ListParagraph"/>
        <w:numPr>
          <w:ilvl w:val="0"/>
          <w:numId w:val="19"/>
        </w:numPr>
        <w:contextualSpacing w:val="0"/>
        <w:jc w:val="both"/>
        <w:rPr>
          <w:rFonts w:eastAsia="Times New Roman" w:cstheme="minorHAnsi"/>
          <w:sz w:val="22"/>
          <w:szCs w:val="22"/>
          <w:lang w:bidi="ar-SA"/>
        </w:rPr>
      </w:pPr>
      <w:r w:rsidRPr="003F6AB8">
        <w:rPr>
          <w:rFonts w:eastAsia="Times New Roman" w:cstheme="minorHAnsi"/>
          <w:sz w:val="22"/>
          <w:szCs w:val="22"/>
          <w:lang w:bidi="ar-SA"/>
        </w:rPr>
        <w:t xml:space="preserve">The non-profit must have in its purpose the provision of decent housing that is affordable to low- and moderate-income persons. This commitment must be evidenced by its Charter, Articles of Incorporation, By-Laws, or a Resolution of the board of directors.  </w:t>
      </w:r>
    </w:p>
    <w:p w14:paraId="69CADE53" w14:textId="38156276" w:rsidR="007A62BF" w:rsidRPr="003F6AB8" w:rsidRDefault="007A62BF" w:rsidP="00172176">
      <w:pPr>
        <w:pStyle w:val="ListParagraph"/>
        <w:numPr>
          <w:ilvl w:val="0"/>
          <w:numId w:val="19"/>
        </w:numPr>
        <w:contextualSpacing w:val="0"/>
        <w:jc w:val="both"/>
        <w:rPr>
          <w:rFonts w:eastAsia="Times New Roman" w:cstheme="minorHAnsi"/>
          <w:sz w:val="22"/>
          <w:szCs w:val="22"/>
          <w:lang w:bidi="ar-SA"/>
        </w:rPr>
      </w:pPr>
      <w:r w:rsidRPr="003F6AB8">
        <w:rPr>
          <w:rFonts w:eastAsia="Times New Roman" w:cstheme="minorHAnsi"/>
          <w:sz w:val="22"/>
          <w:szCs w:val="22"/>
          <w:lang w:bidi="ar-SA"/>
        </w:rPr>
        <w:t>The organization must have a clearly defined geographic service area. By clearly defined, the organization should state the areas served (Reno, Sparks, Incline Village, etc.). Note that the organization may not indicate the entire state as its geographic service area.</w:t>
      </w:r>
    </w:p>
    <w:p w14:paraId="26BFF71D" w14:textId="77777777" w:rsidR="007A62BF" w:rsidRPr="003F6AB8" w:rsidRDefault="007A62BF" w:rsidP="00172176">
      <w:pPr>
        <w:pStyle w:val="ListParagraph"/>
        <w:numPr>
          <w:ilvl w:val="0"/>
          <w:numId w:val="19"/>
        </w:numPr>
        <w:contextualSpacing w:val="0"/>
        <w:jc w:val="both"/>
        <w:rPr>
          <w:rFonts w:eastAsia="Times New Roman" w:cstheme="minorHAnsi"/>
          <w:sz w:val="22"/>
          <w:szCs w:val="22"/>
          <w:lang w:bidi="ar-SA"/>
        </w:rPr>
      </w:pPr>
      <w:r w:rsidRPr="003F6AB8">
        <w:rPr>
          <w:rFonts w:eastAsia="Times New Roman" w:cstheme="minorHAnsi"/>
          <w:sz w:val="22"/>
          <w:szCs w:val="22"/>
          <w:lang w:bidi="ar-SA"/>
        </w:rPr>
        <w:t xml:space="preserve">No part of the CHDO’s earnings (profits) may benefit any members, founders, </w:t>
      </w:r>
      <w:r w:rsidR="005574E3" w:rsidRPr="003F6AB8">
        <w:rPr>
          <w:rFonts w:eastAsia="Times New Roman" w:cstheme="minorHAnsi"/>
          <w:sz w:val="22"/>
          <w:szCs w:val="22"/>
          <w:lang w:bidi="ar-SA"/>
        </w:rPr>
        <w:t>contributors,</w:t>
      </w:r>
      <w:r w:rsidRPr="003F6AB8">
        <w:rPr>
          <w:rFonts w:eastAsia="Times New Roman" w:cstheme="minorHAnsi"/>
          <w:sz w:val="22"/>
          <w:szCs w:val="22"/>
          <w:lang w:bidi="ar-SA"/>
        </w:rPr>
        <w:t xml:space="preserve"> or individuals.</w:t>
      </w:r>
    </w:p>
    <w:p w14:paraId="2D77C8A9" w14:textId="77777777" w:rsidR="007A62BF" w:rsidRPr="003F6AB8" w:rsidRDefault="007A62BF" w:rsidP="008F73C5">
      <w:pPr>
        <w:pStyle w:val="Heading3"/>
        <w:rPr>
          <w:rFonts w:eastAsia="Times New Roman" w:cstheme="minorHAnsi"/>
          <w:b/>
          <w:sz w:val="22"/>
          <w:szCs w:val="22"/>
          <w:lang w:bidi="ar-SA"/>
        </w:rPr>
      </w:pPr>
      <w:r w:rsidRPr="003F6AB8">
        <w:rPr>
          <w:rFonts w:eastAsia="Times New Roman" w:cstheme="minorHAnsi"/>
          <w:b/>
          <w:sz w:val="22"/>
          <w:szCs w:val="22"/>
          <w:lang w:bidi="ar-SA"/>
        </w:rPr>
        <w:t>Board Composition:</w:t>
      </w:r>
    </w:p>
    <w:p w14:paraId="6759CCEA" w14:textId="6D540E45" w:rsidR="007A62BF" w:rsidRPr="003F6AB8" w:rsidRDefault="007A62BF" w:rsidP="00172176">
      <w:pPr>
        <w:pStyle w:val="ListParagraph"/>
        <w:numPr>
          <w:ilvl w:val="0"/>
          <w:numId w:val="21"/>
        </w:numPr>
        <w:contextualSpacing w:val="0"/>
        <w:jc w:val="both"/>
        <w:rPr>
          <w:rFonts w:eastAsia="Times New Roman" w:cstheme="minorHAnsi"/>
          <w:sz w:val="22"/>
          <w:szCs w:val="22"/>
          <w:lang w:bidi="ar-SA"/>
        </w:rPr>
      </w:pPr>
      <w:r w:rsidRPr="003F6AB8">
        <w:rPr>
          <w:rFonts w:eastAsia="Times New Roman" w:cstheme="minorHAnsi"/>
          <w:sz w:val="22"/>
          <w:szCs w:val="22"/>
          <w:lang w:bidi="ar-SA"/>
        </w:rPr>
        <w:t xml:space="preserve">At least 1/3 of the board membership must be for residents of low-income neighborhoods, other low-income community residents or elected representatives of </w:t>
      </w:r>
      <w:r w:rsidR="003370EF" w:rsidRPr="003F6AB8">
        <w:rPr>
          <w:rFonts w:eastAsia="Times New Roman" w:cstheme="minorHAnsi"/>
          <w:sz w:val="22"/>
          <w:szCs w:val="22"/>
          <w:lang w:bidi="ar-SA"/>
        </w:rPr>
        <w:t>low-income</w:t>
      </w:r>
      <w:r w:rsidRPr="003F6AB8">
        <w:rPr>
          <w:rFonts w:eastAsia="Times New Roman" w:cstheme="minorHAnsi"/>
          <w:sz w:val="22"/>
          <w:szCs w:val="22"/>
          <w:lang w:bidi="ar-SA"/>
        </w:rPr>
        <w:t xml:space="preserve"> neighborhood organizations.</w:t>
      </w:r>
    </w:p>
    <w:p w14:paraId="7B171ED2" w14:textId="77777777" w:rsidR="007A62BF" w:rsidRPr="003F6AB8" w:rsidRDefault="007A62BF" w:rsidP="00172176">
      <w:pPr>
        <w:pStyle w:val="ListParagraph"/>
        <w:numPr>
          <w:ilvl w:val="0"/>
          <w:numId w:val="21"/>
        </w:numPr>
        <w:contextualSpacing w:val="0"/>
        <w:jc w:val="both"/>
        <w:rPr>
          <w:rFonts w:eastAsia="Times New Roman" w:cstheme="minorHAnsi"/>
          <w:sz w:val="22"/>
          <w:szCs w:val="22"/>
          <w:lang w:bidi="ar-SA"/>
        </w:rPr>
      </w:pPr>
      <w:r w:rsidRPr="003F6AB8">
        <w:rPr>
          <w:rFonts w:eastAsia="Times New Roman" w:cstheme="minorHAnsi"/>
          <w:sz w:val="22"/>
          <w:szCs w:val="22"/>
          <w:lang w:bidi="ar-SA"/>
        </w:rPr>
        <w:t>No more than one-third of the governing board members can be public officials (including any employees of the PJ) or appointed by public officials, and government-appointed board members may not, in turn, appoint any of the remaining board members.</w:t>
      </w:r>
    </w:p>
    <w:p w14:paraId="41065B1F" w14:textId="77777777" w:rsidR="007A62BF" w:rsidRPr="003F6AB8" w:rsidRDefault="007A62BF" w:rsidP="00172176">
      <w:pPr>
        <w:pStyle w:val="ListParagraph"/>
        <w:numPr>
          <w:ilvl w:val="0"/>
          <w:numId w:val="21"/>
        </w:numPr>
        <w:contextualSpacing w:val="0"/>
        <w:jc w:val="both"/>
        <w:rPr>
          <w:rFonts w:eastAsia="Times New Roman" w:cstheme="minorHAnsi"/>
          <w:sz w:val="22"/>
          <w:szCs w:val="22"/>
          <w:lang w:bidi="ar-SA"/>
        </w:rPr>
      </w:pPr>
      <w:r w:rsidRPr="003F6AB8">
        <w:rPr>
          <w:rFonts w:eastAsia="Times New Roman" w:cstheme="minorHAnsi"/>
          <w:sz w:val="22"/>
          <w:szCs w:val="22"/>
          <w:lang w:bidi="ar-SA"/>
        </w:rPr>
        <w:lastRenderedPageBreak/>
        <w:t>If the CHDO is sponsored/created by a for-profit entity, the for-profit entity may not appoint more than one-third of the membership of the CHDO’s governing body, and the board members appointed by the for-profit entity may not in turn, appoint the remaining two-thirds of the board members.</w:t>
      </w:r>
    </w:p>
    <w:p w14:paraId="2BE27F6B" w14:textId="77777777" w:rsidR="007A62BF" w:rsidRPr="003F6AB8" w:rsidRDefault="007A62BF" w:rsidP="00172176">
      <w:pPr>
        <w:pStyle w:val="ListParagraph"/>
        <w:numPr>
          <w:ilvl w:val="0"/>
          <w:numId w:val="21"/>
        </w:numPr>
        <w:contextualSpacing w:val="0"/>
        <w:jc w:val="both"/>
        <w:rPr>
          <w:rFonts w:eastAsia="Times New Roman" w:cstheme="minorHAnsi"/>
          <w:sz w:val="22"/>
          <w:szCs w:val="22"/>
          <w:lang w:bidi="ar-SA"/>
        </w:rPr>
      </w:pPr>
      <w:r w:rsidRPr="003F6AB8">
        <w:rPr>
          <w:rFonts w:eastAsia="Times New Roman" w:cstheme="minorHAnsi"/>
          <w:sz w:val="22"/>
          <w:szCs w:val="22"/>
          <w:lang w:bidi="ar-SA"/>
        </w:rPr>
        <w:t>CHDO cannot be controlled, nor receive directions from, individuals or entities seeking profit from the organization.</w:t>
      </w:r>
    </w:p>
    <w:p w14:paraId="2B3EE677" w14:textId="77777777" w:rsidR="007A62BF" w:rsidRPr="003F6AB8" w:rsidRDefault="007A62BF" w:rsidP="00172176">
      <w:pPr>
        <w:pStyle w:val="ListParagraph"/>
        <w:numPr>
          <w:ilvl w:val="0"/>
          <w:numId w:val="21"/>
        </w:numPr>
        <w:contextualSpacing w:val="0"/>
        <w:jc w:val="both"/>
        <w:rPr>
          <w:rFonts w:eastAsia="Times New Roman" w:cstheme="minorHAnsi"/>
          <w:sz w:val="22"/>
          <w:szCs w:val="22"/>
          <w:lang w:bidi="ar-SA"/>
        </w:rPr>
      </w:pPr>
      <w:r w:rsidRPr="003F6AB8">
        <w:rPr>
          <w:rFonts w:eastAsia="Times New Roman" w:cstheme="minorHAnsi"/>
          <w:sz w:val="22"/>
          <w:szCs w:val="22"/>
          <w:lang w:bidi="ar-SA"/>
        </w:rPr>
        <w:t>If sponsored or created by a for-profit entity, the for-profit entity’s primary purpose cannot include the development or management of housing.</w:t>
      </w:r>
    </w:p>
    <w:p w14:paraId="271C3EB8" w14:textId="77777777" w:rsidR="007A62BF" w:rsidRPr="003F6AB8" w:rsidRDefault="007A62BF" w:rsidP="00172176">
      <w:pPr>
        <w:pStyle w:val="ListParagraph"/>
        <w:numPr>
          <w:ilvl w:val="0"/>
          <w:numId w:val="21"/>
        </w:numPr>
        <w:contextualSpacing w:val="0"/>
        <w:jc w:val="both"/>
        <w:rPr>
          <w:rFonts w:eastAsia="Times New Roman" w:cstheme="minorHAnsi"/>
          <w:sz w:val="22"/>
          <w:szCs w:val="22"/>
          <w:lang w:bidi="ar-SA"/>
        </w:rPr>
      </w:pPr>
      <w:r w:rsidRPr="003F6AB8">
        <w:rPr>
          <w:rFonts w:eastAsia="Times New Roman" w:cstheme="minorHAnsi"/>
          <w:sz w:val="22"/>
          <w:szCs w:val="22"/>
          <w:lang w:bidi="ar-SA"/>
        </w:rPr>
        <w:t>If sponsored or created by a for-profit entity, the CHDO must be free to contract for goods and services from vendors of its own choosing.</w:t>
      </w:r>
    </w:p>
    <w:p w14:paraId="4891E39A" w14:textId="382DB5AF" w:rsidR="006310A6" w:rsidRPr="003F6AB8" w:rsidRDefault="007A62BF" w:rsidP="00876CD1">
      <w:pPr>
        <w:pStyle w:val="ListParagraph"/>
        <w:numPr>
          <w:ilvl w:val="0"/>
          <w:numId w:val="21"/>
        </w:numPr>
        <w:contextualSpacing w:val="0"/>
        <w:jc w:val="both"/>
        <w:rPr>
          <w:rFonts w:eastAsia="Times New Roman" w:cstheme="minorHAnsi"/>
          <w:sz w:val="22"/>
          <w:szCs w:val="22"/>
          <w:lang w:bidi="ar-SA"/>
        </w:rPr>
      </w:pPr>
      <w:r w:rsidRPr="003F6AB8">
        <w:rPr>
          <w:rFonts w:eastAsia="Times New Roman" w:cstheme="minorHAnsi"/>
          <w:sz w:val="22"/>
          <w:szCs w:val="22"/>
          <w:lang w:bidi="ar-SA"/>
        </w:rPr>
        <w:t>If sponsored by a religious organization, the CHDO must be a separate secular entity from the religious organization, with membership available to all persons, regardless of religion or membership criteria.</w:t>
      </w:r>
    </w:p>
    <w:p w14:paraId="1FD5616B" w14:textId="77777777" w:rsidR="007A62BF" w:rsidRPr="003F6AB8" w:rsidRDefault="007A62BF" w:rsidP="008F73C5">
      <w:pPr>
        <w:pStyle w:val="Heading3"/>
        <w:rPr>
          <w:rFonts w:eastAsia="Times New Roman" w:cstheme="minorHAnsi"/>
          <w:b/>
          <w:sz w:val="22"/>
          <w:szCs w:val="22"/>
          <w:lang w:bidi="ar-SA"/>
        </w:rPr>
      </w:pPr>
      <w:r w:rsidRPr="003F6AB8">
        <w:rPr>
          <w:rFonts w:eastAsia="Times New Roman" w:cstheme="minorHAnsi"/>
          <w:b/>
          <w:sz w:val="22"/>
          <w:szCs w:val="22"/>
          <w:lang w:bidi="ar-SA"/>
        </w:rPr>
        <w:t>Other Requirements:</w:t>
      </w:r>
    </w:p>
    <w:p w14:paraId="5806F5F9" w14:textId="77777777" w:rsidR="007A62BF" w:rsidRPr="003F6AB8" w:rsidRDefault="007A62BF" w:rsidP="00172176">
      <w:pPr>
        <w:pStyle w:val="ListParagraph"/>
        <w:numPr>
          <w:ilvl w:val="0"/>
          <w:numId w:val="20"/>
        </w:numPr>
        <w:contextualSpacing w:val="0"/>
        <w:jc w:val="both"/>
        <w:rPr>
          <w:rFonts w:eastAsia="Times New Roman" w:cstheme="minorHAnsi"/>
          <w:sz w:val="22"/>
          <w:szCs w:val="22"/>
          <w:lang w:bidi="ar-SA"/>
        </w:rPr>
      </w:pPr>
      <w:r w:rsidRPr="003F6AB8">
        <w:rPr>
          <w:rFonts w:eastAsia="Times New Roman" w:cstheme="minorHAnsi"/>
          <w:sz w:val="22"/>
          <w:szCs w:val="22"/>
          <w:lang w:bidi="ar-SA"/>
        </w:rPr>
        <w:t>The CHDO has a history of serving the community within which housing to be assisted with HOME funds is to be located, documented by at least one year of experience in serving the community or, for a new organization, documentation that its parent organization has at least one year of experience in serving the community.</w:t>
      </w:r>
    </w:p>
    <w:p w14:paraId="1E1742D3" w14:textId="77777777" w:rsidR="007A62BF" w:rsidRPr="003F6AB8" w:rsidRDefault="007A62BF" w:rsidP="00172176">
      <w:pPr>
        <w:pStyle w:val="ListParagraph"/>
        <w:numPr>
          <w:ilvl w:val="0"/>
          <w:numId w:val="20"/>
        </w:numPr>
        <w:contextualSpacing w:val="0"/>
        <w:jc w:val="both"/>
        <w:rPr>
          <w:rFonts w:eastAsia="Times New Roman" w:cstheme="minorHAnsi"/>
          <w:sz w:val="22"/>
          <w:szCs w:val="22"/>
          <w:lang w:bidi="ar-SA"/>
        </w:rPr>
      </w:pPr>
      <w:r w:rsidRPr="003F6AB8">
        <w:rPr>
          <w:rFonts w:eastAsia="Times New Roman" w:cstheme="minorHAnsi"/>
          <w:sz w:val="22"/>
          <w:szCs w:val="22"/>
          <w:lang w:bidi="ar-SA"/>
        </w:rPr>
        <w:t>The CHDO has a formal written process for low-income, program beneficiaries to advise the organization in decisions regarding design, siting, development, and management of affordable housing projects.</w:t>
      </w:r>
    </w:p>
    <w:p w14:paraId="7D6B6BAB" w14:textId="77777777" w:rsidR="007A62BF" w:rsidRPr="003F6AB8" w:rsidRDefault="007A62BF" w:rsidP="00172176">
      <w:pPr>
        <w:pStyle w:val="ListParagraph"/>
        <w:numPr>
          <w:ilvl w:val="0"/>
          <w:numId w:val="20"/>
        </w:numPr>
        <w:contextualSpacing w:val="0"/>
        <w:jc w:val="both"/>
        <w:rPr>
          <w:rFonts w:eastAsia="Times New Roman" w:cstheme="minorHAnsi"/>
          <w:sz w:val="22"/>
          <w:szCs w:val="22"/>
          <w:lang w:bidi="ar-SA"/>
        </w:rPr>
      </w:pPr>
      <w:r w:rsidRPr="003F6AB8">
        <w:rPr>
          <w:rFonts w:eastAsia="Times New Roman" w:cstheme="minorHAnsi"/>
          <w:sz w:val="22"/>
          <w:szCs w:val="22"/>
          <w:lang w:bidi="ar-SA"/>
        </w:rPr>
        <w:t>The CHDO conforms/will conform to the financial accountability standards of 24 CFR 84.21, “Standards for Financial Management Systems,” as evidenced by a notarized statement by the President or chief financial officer; a certification from a CPA; or a HUD approved audit summary.</w:t>
      </w:r>
    </w:p>
    <w:p w14:paraId="1D0E8937" w14:textId="77777777" w:rsidR="007A62BF" w:rsidRPr="003F6AB8" w:rsidRDefault="007A62BF" w:rsidP="00172176">
      <w:pPr>
        <w:pStyle w:val="ListParagraph"/>
        <w:numPr>
          <w:ilvl w:val="0"/>
          <w:numId w:val="20"/>
        </w:numPr>
        <w:contextualSpacing w:val="0"/>
        <w:jc w:val="both"/>
        <w:rPr>
          <w:rFonts w:eastAsia="Times New Roman" w:cstheme="minorHAnsi"/>
          <w:sz w:val="22"/>
          <w:szCs w:val="22"/>
          <w:lang w:bidi="ar-SA"/>
        </w:rPr>
      </w:pPr>
      <w:r w:rsidRPr="003F6AB8">
        <w:rPr>
          <w:rFonts w:eastAsia="Times New Roman" w:cstheme="minorHAnsi"/>
          <w:sz w:val="22"/>
          <w:szCs w:val="22"/>
          <w:lang w:bidi="ar-SA"/>
        </w:rPr>
        <w:t>The CHDO has demonstrated capacity for carrying out activities assisted with HOME funds, as evidenced by experienced key staff who have completed similar projects to HOME-funded activities.</w:t>
      </w:r>
    </w:p>
    <w:p w14:paraId="51B2D3D4" w14:textId="77777777" w:rsidR="007A62BF" w:rsidRPr="003F6AB8" w:rsidRDefault="007A62BF" w:rsidP="008F73C5">
      <w:pPr>
        <w:rPr>
          <w:rFonts w:cstheme="minorHAnsi"/>
          <w:sz w:val="22"/>
          <w:szCs w:val="22"/>
        </w:rPr>
      </w:pPr>
    </w:p>
    <w:p w14:paraId="5475457B" w14:textId="77777777" w:rsidR="007A62BF" w:rsidRPr="003F6AB8" w:rsidRDefault="007A62BF" w:rsidP="008F73C5">
      <w:pPr>
        <w:rPr>
          <w:rFonts w:cstheme="minorHAnsi"/>
          <w:smallCaps/>
          <w:spacing w:val="5"/>
          <w:sz w:val="22"/>
          <w:szCs w:val="22"/>
        </w:rPr>
      </w:pPr>
      <w:r w:rsidRPr="003F6AB8">
        <w:rPr>
          <w:rFonts w:cstheme="minorHAnsi"/>
          <w:sz w:val="22"/>
          <w:szCs w:val="22"/>
        </w:rPr>
        <w:br w:type="page"/>
      </w:r>
    </w:p>
    <w:p w14:paraId="31F754E1" w14:textId="77777777" w:rsidR="001D6A5D" w:rsidRPr="003F6AB8" w:rsidRDefault="001D6A5D" w:rsidP="008F73C5">
      <w:pPr>
        <w:pStyle w:val="Heading1"/>
        <w:rPr>
          <w:rFonts w:cstheme="minorHAnsi"/>
          <w:b/>
        </w:rPr>
      </w:pPr>
      <w:r w:rsidRPr="003F6AB8">
        <w:rPr>
          <w:rFonts w:cstheme="minorHAnsi"/>
          <w:b/>
        </w:rPr>
        <w:lastRenderedPageBreak/>
        <w:t xml:space="preserve">TAB 4 </w:t>
      </w:r>
    </w:p>
    <w:p w14:paraId="7880035E" w14:textId="77777777" w:rsidR="001D6A5D" w:rsidRPr="003F6AB8" w:rsidRDefault="001D6A5D" w:rsidP="008F73C5">
      <w:pPr>
        <w:spacing w:line="240" w:lineRule="auto"/>
        <w:rPr>
          <w:rFonts w:cstheme="minorHAnsi"/>
          <w:sz w:val="22"/>
          <w:szCs w:val="22"/>
        </w:rPr>
      </w:pPr>
      <w:r w:rsidRPr="003F6AB8">
        <w:rPr>
          <w:rFonts w:cstheme="minorHAnsi"/>
          <w:sz w:val="22"/>
          <w:szCs w:val="22"/>
        </w:rPr>
        <w:t xml:space="preserve">(Only </w:t>
      </w:r>
      <w:r w:rsidR="00D24492" w:rsidRPr="003F6AB8">
        <w:rPr>
          <w:rFonts w:cstheme="minorHAnsi"/>
          <w:sz w:val="22"/>
          <w:szCs w:val="22"/>
        </w:rPr>
        <w:t>include table under this tab</w:t>
      </w:r>
      <w:r w:rsidRPr="003F6AB8">
        <w:rPr>
          <w:rFonts w:cstheme="minorHAnsi"/>
          <w:sz w:val="22"/>
          <w:szCs w:val="22"/>
        </w:rPr>
        <w:t>)</w:t>
      </w:r>
    </w:p>
    <w:p w14:paraId="620E1FDD" w14:textId="77777777" w:rsidR="001D6A5D" w:rsidRPr="003F6AB8" w:rsidRDefault="00342ACF" w:rsidP="008F73C5">
      <w:pPr>
        <w:pStyle w:val="Heading2"/>
        <w:rPr>
          <w:rFonts w:cstheme="minorHAnsi"/>
          <w:b/>
          <w:sz w:val="22"/>
          <w:szCs w:val="22"/>
        </w:rPr>
      </w:pPr>
      <w:r w:rsidRPr="003F6AB8">
        <w:rPr>
          <w:rFonts w:cstheme="minorHAnsi"/>
          <w:b/>
          <w:sz w:val="22"/>
          <w:szCs w:val="22"/>
        </w:rPr>
        <w:t>CHDO Operating Funding Criteria</w:t>
      </w:r>
    </w:p>
    <w:p w14:paraId="52E93EB8" w14:textId="5D1F5F54" w:rsidR="001D6A5D" w:rsidRPr="003F6AB8" w:rsidRDefault="00A7154D" w:rsidP="00172176">
      <w:pPr>
        <w:spacing w:line="240" w:lineRule="auto"/>
        <w:jc w:val="both"/>
        <w:rPr>
          <w:rFonts w:cstheme="minorHAnsi"/>
          <w:b/>
          <w:sz w:val="22"/>
          <w:szCs w:val="22"/>
        </w:rPr>
      </w:pPr>
      <w:r w:rsidRPr="003F6AB8">
        <w:rPr>
          <w:rFonts w:cstheme="minorHAnsi"/>
          <w:sz w:val="22"/>
          <w:szCs w:val="22"/>
        </w:rPr>
        <w:t>If requesting CHDO operating assistance</w:t>
      </w:r>
      <w:r w:rsidR="001D6A5D" w:rsidRPr="003F6AB8">
        <w:rPr>
          <w:rFonts w:cstheme="minorHAnsi"/>
          <w:sz w:val="22"/>
          <w:szCs w:val="22"/>
        </w:rPr>
        <w:t xml:space="preserve">, all existing </w:t>
      </w:r>
      <w:r w:rsidR="000C1EBF" w:rsidRPr="003F6AB8">
        <w:rPr>
          <w:rFonts w:cstheme="minorHAnsi"/>
          <w:sz w:val="22"/>
          <w:szCs w:val="22"/>
        </w:rPr>
        <w:t>CHDOs</w:t>
      </w:r>
      <w:r w:rsidR="001D6A5D" w:rsidRPr="003F6AB8">
        <w:rPr>
          <w:rFonts w:cstheme="minorHAnsi"/>
          <w:sz w:val="22"/>
          <w:szCs w:val="22"/>
        </w:rPr>
        <w:t xml:space="preserve"> recertified and new </w:t>
      </w:r>
      <w:r w:rsidR="000C1EBF" w:rsidRPr="003F6AB8">
        <w:rPr>
          <w:rFonts w:cstheme="minorHAnsi"/>
          <w:sz w:val="22"/>
          <w:szCs w:val="22"/>
        </w:rPr>
        <w:t>CHDOs</w:t>
      </w:r>
      <w:r w:rsidRPr="003F6AB8">
        <w:rPr>
          <w:rFonts w:cstheme="minorHAnsi"/>
          <w:sz w:val="22"/>
          <w:szCs w:val="22"/>
        </w:rPr>
        <w:t xml:space="preserve"> are</w:t>
      </w:r>
      <w:r w:rsidR="001D6A5D" w:rsidRPr="003F6AB8">
        <w:rPr>
          <w:rFonts w:cstheme="minorHAnsi"/>
          <w:sz w:val="22"/>
          <w:szCs w:val="22"/>
        </w:rPr>
        <w:t xml:space="preserve"> required to submit a plan to reach self-sufficiency within a </w:t>
      </w:r>
      <w:r w:rsidR="003370EF" w:rsidRPr="003F6AB8">
        <w:rPr>
          <w:rFonts w:cstheme="minorHAnsi"/>
          <w:sz w:val="22"/>
          <w:szCs w:val="22"/>
        </w:rPr>
        <w:t>five-year</w:t>
      </w:r>
      <w:r w:rsidR="001D6A5D" w:rsidRPr="003F6AB8">
        <w:rPr>
          <w:rFonts w:cstheme="minorHAnsi"/>
          <w:sz w:val="22"/>
          <w:szCs w:val="22"/>
        </w:rPr>
        <w:t xml:space="preserve"> time period. Agencies certified after that date must submit a five-year self-sufficiency plan with their first certification application. This plan is to include cumulative revenues and expenditures, organization balance sheets, a strategic/written narrative component, and measurable goals related to the CHDO mission, including capacity building. </w:t>
      </w:r>
      <w:r w:rsidR="000C1EBF" w:rsidRPr="003F6AB8">
        <w:rPr>
          <w:rFonts w:cstheme="minorHAnsi"/>
          <w:sz w:val="22"/>
          <w:szCs w:val="22"/>
        </w:rPr>
        <w:t>CHDOs</w:t>
      </w:r>
      <w:r w:rsidR="001D6A5D" w:rsidRPr="003F6AB8">
        <w:rPr>
          <w:rFonts w:cstheme="minorHAnsi"/>
          <w:sz w:val="22"/>
          <w:szCs w:val="22"/>
        </w:rPr>
        <w:t xml:space="preserve"> may apply for operating funds during this </w:t>
      </w:r>
      <w:r w:rsidR="003370EF" w:rsidRPr="003F6AB8">
        <w:rPr>
          <w:rFonts w:cstheme="minorHAnsi"/>
          <w:sz w:val="22"/>
          <w:szCs w:val="22"/>
        </w:rPr>
        <w:t>five-year</w:t>
      </w:r>
      <w:r w:rsidRPr="003F6AB8">
        <w:rPr>
          <w:rFonts w:cstheme="minorHAnsi"/>
          <w:sz w:val="22"/>
          <w:szCs w:val="22"/>
        </w:rPr>
        <w:t xml:space="preserve"> period</w:t>
      </w:r>
      <w:r w:rsidR="001D6A5D" w:rsidRPr="003F6AB8">
        <w:rPr>
          <w:rFonts w:cstheme="minorHAnsi"/>
          <w:sz w:val="22"/>
          <w:szCs w:val="22"/>
        </w:rPr>
        <w:t xml:space="preserve">. A </w:t>
      </w:r>
      <w:r w:rsidR="000C1EBF" w:rsidRPr="003F6AB8">
        <w:rPr>
          <w:rFonts w:cstheme="minorHAnsi"/>
          <w:sz w:val="22"/>
          <w:szCs w:val="22"/>
        </w:rPr>
        <w:t>CHDO</w:t>
      </w:r>
      <w:r w:rsidRPr="003F6AB8">
        <w:rPr>
          <w:rFonts w:cstheme="minorHAnsi"/>
          <w:sz w:val="22"/>
          <w:szCs w:val="22"/>
        </w:rPr>
        <w:t>’</w:t>
      </w:r>
      <w:r w:rsidR="000C1EBF" w:rsidRPr="003F6AB8">
        <w:rPr>
          <w:rFonts w:cstheme="minorHAnsi"/>
          <w:sz w:val="22"/>
          <w:szCs w:val="22"/>
        </w:rPr>
        <w:t>s</w:t>
      </w:r>
      <w:r w:rsidR="001D6A5D" w:rsidRPr="003F6AB8">
        <w:rPr>
          <w:rFonts w:cstheme="minorHAnsi"/>
          <w:sz w:val="22"/>
          <w:szCs w:val="22"/>
        </w:rPr>
        <w:t xml:space="preserve"> decision not to apply for operating funds or request recertification during a funding round does not extend their five</w:t>
      </w:r>
      <w:r w:rsidR="003370EF" w:rsidRPr="003F6AB8">
        <w:rPr>
          <w:rFonts w:cstheme="minorHAnsi"/>
          <w:sz w:val="22"/>
          <w:szCs w:val="22"/>
        </w:rPr>
        <w:t>-</w:t>
      </w:r>
      <w:r w:rsidR="001D6A5D" w:rsidRPr="003F6AB8">
        <w:rPr>
          <w:rFonts w:cstheme="minorHAnsi"/>
          <w:sz w:val="22"/>
          <w:szCs w:val="22"/>
        </w:rPr>
        <w:t>year period.</w:t>
      </w:r>
    </w:p>
    <w:p w14:paraId="59180617" w14:textId="37546569" w:rsidR="001D6A5D" w:rsidRPr="003F6AB8" w:rsidRDefault="001D6A5D" w:rsidP="00172176">
      <w:pPr>
        <w:spacing w:line="240" w:lineRule="auto"/>
        <w:jc w:val="both"/>
        <w:rPr>
          <w:rFonts w:cstheme="minorHAnsi"/>
          <w:sz w:val="22"/>
          <w:szCs w:val="22"/>
        </w:rPr>
      </w:pPr>
      <w:r w:rsidRPr="003F6AB8">
        <w:rPr>
          <w:rFonts w:cstheme="minorHAnsi"/>
          <w:b/>
          <w:sz w:val="22"/>
          <w:szCs w:val="22"/>
        </w:rPr>
        <w:t>ALL CHDO APPLICANTS,</w:t>
      </w:r>
      <w:r w:rsidRPr="003F6AB8">
        <w:rPr>
          <w:rFonts w:cstheme="minorHAnsi"/>
          <w:sz w:val="22"/>
          <w:szCs w:val="22"/>
        </w:rPr>
        <w:t xml:space="preserve"> </w:t>
      </w:r>
      <w:r w:rsidRPr="003F6AB8">
        <w:rPr>
          <w:rFonts w:cstheme="minorHAnsi"/>
          <w:i/>
          <w:sz w:val="22"/>
          <w:szCs w:val="22"/>
        </w:rPr>
        <w:t>whether requesting consideration for CHDO Operating Funds or not</w:t>
      </w:r>
      <w:r w:rsidRPr="003F6AB8">
        <w:rPr>
          <w:rFonts w:cstheme="minorHAnsi"/>
          <w:sz w:val="22"/>
          <w:szCs w:val="22"/>
        </w:rPr>
        <w:t>, are required to complete the following as a self-evaluation. The criteria reference current development projects, development history, CHDO staff and board member capacity for developing affordable housing, full and complete budget information, demonstrated need for operating funds, etc</w:t>
      </w:r>
      <w:r w:rsidR="005574E3" w:rsidRPr="003F6AB8">
        <w:rPr>
          <w:rFonts w:cstheme="minorHAnsi"/>
          <w:sz w:val="22"/>
          <w:szCs w:val="22"/>
        </w:rPr>
        <w:t xml:space="preserve">. </w:t>
      </w:r>
      <w:r w:rsidRPr="003F6AB8">
        <w:rPr>
          <w:rFonts w:cstheme="minorHAnsi"/>
          <w:sz w:val="22"/>
          <w:szCs w:val="22"/>
        </w:rPr>
        <w:t xml:space="preserve">Self-scoring should be done in the </w:t>
      </w:r>
      <w:r w:rsidR="003370EF" w:rsidRPr="003F6AB8">
        <w:rPr>
          <w:rFonts w:cstheme="minorHAnsi"/>
          <w:sz w:val="22"/>
          <w:szCs w:val="22"/>
        </w:rPr>
        <w:t>far-right</w:t>
      </w:r>
      <w:r w:rsidRPr="003F6AB8">
        <w:rPr>
          <w:rFonts w:cstheme="minorHAnsi"/>
          <w:sz w:val="22"/>
          <w:szCs w:val="22"/>
        </w:rPr>
        <w:t xml:space="preserve"> column of the Criteria Table below.</w:t>
      </w:r>
    </w:p>
    <w:p w14:paraId="09AE73C1" w14:textId="4D140864"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All CHDO certification/recertification applicants </w:t>
      </w:r>
      <w:r w:rsidRPr="003F6AB8">
        <w:rPr>
          <w:rFonts w:cstheme="minorHAnsi"/>
          <w:b/>
          <w:sz w:val="22"/>
          <w:szCs w:val="22"/>
        </w:rPr>
        <w:t>requesting operating funds</w:t>
      </w:r>
      <w:r w:rsidRPr="003F6AB8">
        <w:rPr>
          <w:rFonts w:cstheme="minorHAnsi"/>
          <w:sz w:val="22"/>
          <w:szCs w:val="22"/>
        </w:rPr>
        <w:t xml:space="preserve"> </w:t>
      </w:r>
      <w:r w:rsidRPr="003F6AB8">
        <w:rPr>
          <w:rFonts w:cstheme="minorHAnsi"/>
          <w:b/>
          <w:sz w:val="22"/>
          <w:szCs w:val="22"/>
        </w:rPr>
        <w:t>consideration or new CHDO applicants</w:t>
      </w:r>
      <w:r w:rsidRPr="003F6AB8">
        <w:rPr>
          <w:rFonts w:cstheme="minorHAnsi"/>
          <w:sz w:val="22"/>
          <w:szCs w:val="22"/>
        </w:rPr>
        <w:t xml:space="preserve"> are further required to make a presentation to the Technical Review Committee of no more than 10 minutes. For new applicants, it is a chance to introduce their agency. For all applicants the emphasis during the presentation should be to demonstrate clearly and specifically its needs for operating assistance.  </w:t>
      </w:r>
    </w:p>
    <w:p w14:paraId="049B6CF6" w14:textId="1492C91C"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The WCHC will also score those applicants who meet all of the legal criteria for certification and are </w:t>
      </w:r>
      <w:r w:rsidR="007E3F70" w:rsidRPr="003F6AB8">
        <w:rPr>
          <w:rFonts w:cstheme="minorHAnsi"/>
          <w:sz w:val="22"/>
          <w:szCs w:val="22"/>
        </w:rPr>
        <w:t>r</w:t>
      </w:r>
      <w:r w:rsidRPr="003F6AB8">
        <w:rPr>
          <w:rFonts w:cstheme="minorHAnsi"/>
          <w:sz w:val="22"/>
          <w:szCs w:val="22"/>
        </w:rPr>
        <w:t xml:space="preserve">ecommended for certification. This score is a review of the </w:t>
      </w:r>
      <w:r w:rsidR="000C1EBF" w:rsidRPr="003F6AB8">
        <w:rPr>
          <w:rFonts w:cstheme="minorHAnsi"/>
          <w:sz w:val="22"/>
          <w:szCs w:val="22"/>
        </w:rPr>
        <w:t>CHDOs</w:t>
      </w:r>
      <w:r w:rsidRPr="003F6AB8">
        <w:rPr>
          <w:rFonts w:cstheme="minorHAnsi"/>
          <w:sz w:val="22"/>
          <w:szCs w:val="22"/>
        </w:rPr>
        <w:t xml:space="preserve"> and will be utilized to determine allocation of operating funds.  Funding availability, total demand for operating funds, and organizational need as indicated by the information provided in the application will also be utilized by WCHC staff to make operating fund recommendations.</w:t>
      </w:r>
    </w:p>
    <w:p w14:paraId="59AFD589" w14:textId="0CB636D7"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For those seeking operating funds, the TRC members will rank the applicants by awarding points on a scale </w:t>
      </w:r>
      <w:r w:rsidR="003370EF" w:rsidRPr="003F6AB8">
        <w:rPr>
          <w:rFonts w:cstheme="minorHAnsi"/>
          <w:sz w:val="22"/>
          <w:szCs w:val="22"/>
        </w:rPr>
        <w:t>of 0</w:t>
      </w:r>
      <w:r w:rsidRPr="003F6AB8">
        <w:rPr>
          <w:rFonts w:cstheme="minorHAnsi"/>
          <w:sz w:val="22"/>
          <w:szCs w:val="22"/>
        </w:rPr>
        <w:t>-10, with “</w:t>
      </w:r>
      <w:r w:rsidR="00675597" w:rsidRPr="003F6AB8">
        <w:rPr>
          <w:rFonts w:cstheme="minorHAnsi"/>
          <w:sz w:val="22"/>
          <w:szCs w:val="22"/>
        </w:rPr>
        <w:t>0” being</w:t>
      </w:r>
      <w:r w:rsidRPr="003F6AB8">
        <w:rPr>
          <w:rFonts w:cstheme="minorHAnsi"/>
          <w:sz w:val="22"/>
          <w:szCs w:val="22"/>
        </w:rPr>
        <w:t xml:space="preserve"> “did not demonstrate need for operating funds” to “</w:t>
      </w:r>
      <w:proofErr w:type="gramStart"/>
      <w:r w:rsidRPr="003F6AB8">
        <w:rPr>
          <w:rFonts w:cstheme="minorHAnsi"/>
          <w:sz w:val="22"/>
          <w:szCs w:val="22"/>
        </w:rPr>
        <w:t>10</w:t>
      </w:r>
      <w:r w:rsidR="00675597" w:rsidRPr="003F6AB8">
        <w:rPr>
          <w:rFonts w:cstheme="minorHAnsi"/>
          <w:sz w:val="22"/>
          <w:szCs w:val="22"/>
        </w:rPr>
        <w:t>“ being</w:t>
      </w:r>
      <w:proofErr w:type="gramEnd"/>
      <w:r w:rsidRPr="003F6AB8">
        <w:rPr>
          <w:rFonts w:cstheme="minorHAnsi"/>
          <w:sz w:val="22"/>
          <w:szCs w:val="22"/>
        </w:rPr>
        <w:t xml:space="preserve"> “CHDO demonstrated could not cover operating necessary costs without all</w:t>
      </w:r>
      <w:r w:rsidR="00AB7190" w:rsidRPr="003F6AB8">
        <w:rPr>
          <w:rFonts w:cstheme="minorHAnsi"/>
          <w:sz w:val="22"/>
          <w:szCs w:val="22"/>
        </w:rPr>
        <w:t>ocation of CHDO operating funds</w:t>
      </w:r>
      <w:r w:rsidRPr="003F6AB8">
        <w:rPr>
          <w:rFonts w:cstheme="minorHAnsi"/>
          <w:sz w:val="22"/>
          <w:szCs w:val="22"/>
        </w:rPr>
        <w:t xml:space="preserve">.”  </w:t>
      </w:r>
    </w:p>
    <w:p w14:paraId="499FBD23"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The following are items you may want to address very briefly:</w:t>
      </w:r>
    </w:p>
    <w:p w14:paraId="1027D5CA" w14:textId="77777777" w:rsidR="001D6A5D" w:rsidRPr="003F6AB8" w:rsidRDefault="001D6A5D" w:rsidP="00172176">
      <w:pPr>
        <w:pStyle w:val="ListParagraph"/>
        <w:numPr>
          <w:ilvl w:val="0"/>
          <w:numId w:val="23"/>
        </w:numPr>
        <w:spacing w:line="240" w:lineRule="auto"/>
        <w:contextualSpacing w:val="0"/>
        <w:jc w:val="both"/>
        <w:rPr>
          <w:rFonts w:cstheme="minorHAnsi"/>
          <w:sz w:val="22"/>
          <w:szCs w:val="22"/>
        </w:rPr>
      </w:pPr>
      <w:r w:rsidRPr="003F6AB8">
        <w:rPr>
          <w:rFonts w:cstheme="minorHAnsi"/>
          <w:sz w:val="22"/>
          <w:szCs w:val="22"/>
        </w:rPr>
        <w:t>History</w:t>
      </w:r>
      <w:r w:rsidR="00241F7F" w:rsidRPr="003F6AB8">
        <w:rPr>
          <w:rFonts w:cstheme="minorHAnsi"/>
          <w:sz w:val="22"/>
          <w:szCs w:val="22"/>
        </w:rPr>
        <w:t xml:space="preserve">: </w:t>
      </w:r>
    </w:p>
    <w:p w14:paraId="63415357" w14:textId="77777777" w:rsidR="001D6A5D" w:rsidRPr="003F6AB8" w:rsidRDefault="001D6A5D" w:rsidP="00172176">
      <w:pPr>
        <w:pStyle w:val="ListParagraph"/>
        <w:numPr>
          <w:ilvl w:val="1"/>
          <w:numId w:val="23"/>
        </w:numPr>
        <w:spacing w:line="240" w:lineRule="auto"/>
        <w:contextualSpacing w:val="0"/>
        <w:jc w:val="both"/>
        <w:rPr>
          <w:rFonts w:cstheme="minorHAnsi"/>
          <w:sz w:val="22"/>
          <w:szCs w:val="22"/>
        </w:rPr>
      </w:pPr>
      <w:r w:rsidRPr="003F6AB8">
        <w:rPr>
          <w:rFonts w:cstheme="minorHAnsi"/>
          <w:sz w:val="22"/>
          <w:szCs w:val="22"/>
        </w:rPr>
        <w:t>Initial year of certification, noting any gaps in certification and why</w:t>
      </w:r>
    </w:p>
    <w:p w14:paraId="5C2709D8" w14:textId="77777777" w:rsidR="001D6A5D" w:rsidRPr="003F6AB8" w:rsidRDefault="001D6A5D" w:rsidP="00172176">
      <w:pPr>
        <w:pStyle w:val="ListParagraph"/>
        <w:numPr>
          <w:ilvl w:val="1"/>
          <w:numId w:val="23"/>
        </w:numPr>
        <w:spacing w:line="240" w:lineRule="auto"/>
        <w:contextualSpacing w:val="0"/>
        <w:jc w:val="both"/>
        <w:rPr>
          <w:rFonts w:cstheme="minorHAnsi"/>
          <w:sz w:val="22"/>
          <w:szCs w:val="22"/>
        </w:rPr>
      </w:pPr>
      <w:r w:rsidRPr="003F6AB8">
        <w:rPr>
          <w:rFonts w:cstheme="minorHAnsi"/>
          <w:sz w:val="22"/>
          <w:szCs w:val="22"/>
        </w:rPr>
        <w:t xml:space="preserve">Other community development </w:t>
      </w:r>
      <w:proofErr w:type="gramStart"/>
      <w:r w:rsidRPr="003F6AB8">
        <w:rPr>
          <w:rFonts w:cstheme="minorHAnsi"/>
          <w:sz w:val="22"/>
          <w:szCs w:val="22"/>
        </w:rPr>
        <w:t>involvement;</w:t>
      </w:r>
      <w:proofErr w:type="gramEnd"/>
      <w:r w:rsidRPr="003F6AB8">
        <w:rPr>
          <w:rFonts w:cstheme="minorHAnsi"/>
          <w:sz w:val="22"/>
          <w:szCs w:val="22"/>
        </w:rPr>
        <w:t xml:space="preserve"> </w:t>
      </w:r>
    </w:p>
    <w:p w14:paraId="60B18A1E" w14:textId="5B99C956" w:rsidR="001D6A5D" w:rsidRPr="003F6AB8" w:rsidRDefault="001D6A5D" w:rsidP="00172176">
      <w:pPr>
        <w:pStyle w:val="ListParagraph"/>
        <w:numPr>
          <w:ilvl w:val="1"/>
          <w:numId w:val="23"/>
        </w:numPr>
        <w:spacing w:line="240" w:lineRule="auto"/>
        <w:contextualSpacing w:val="0"/>
        <w:jc w:val="both"/>
        <w:rPr>
          <w:rFonts w:cstheme="minorHAnsi"/>
          <w:sz w:val="22"/>
          <w:szCs w:val="22"/>
        </w:rPr>
      </w:pPr>
      <w:r w:rsidRPr="003F6AB8">
        <w:rPr>
          <w:rFonts w:cstheme="minorHAnsi"/>
          <w:sz w:val="22"/>
          <w:szCs w:val="22"/>
        </w:rPr>
        <w:t xml:space="preserve">Population(s) </w:t>
      </w:r>
      <w:r w:rsidR="00675597" w:rsidRPr="003F6AB8">
        <w:rPr>
          <w:rFonts w:cstheme="minorHAnsi"/>
          <w:sz w:val="22"/>
          <w:szCs w:val="22"/>
        </w:rPr>
        <w:t>served,</w:t>
      </w:r>
      <w:r w:rsidRPr="003F6AB8">
        <w:rPr>
          <w:rFonts w:cstheme="minorHAnsi"/>
          <w:sz w:val="22"/>
          <w:szCs w:val="22"/>
        </w:rPr>
        <w:t xml:space="preserve"> and housing needs addressed by the </w:t>
      </w:r>
      <w:r w:rsidR="00675597" w:rsidRPr="003F6AB8">
        <w:rPr>
          <w:rFonts w:cstheme="minorHAnsi"/>
          <w:sz w:val="22"/>
          <w:szCs w:val="22"/>
        </w:rPr>
        <w:t>organization’s</w:t>
      </w:r>
      <w:r w:rsidRPr="003F6AB8">
        <w:rPr>
          <w:rFonts w:cstheme="minorHAnsi"/>
          <w:sz w:val="22"/>
          <w:szCs w:val="22"/>
        </w:rPr>
        <w:t xml:space="preserve"> projects and programs.  </w:t>
      </w:r>
    </w:p>
    <w:p w14:paraId="160C9B42" w14:textId="77777777" w:rsidR="001D6A5D" w:rsidRPr="003F6AB8" w:rsidRDefault="001D6A5D" w:rsidP="00172176">
      <w:pPr>
        <w:pStyle w:val="ListParagraph"/>
        <w:numPr>
          <w:ilvl w:val="0"/>
          <w:numId w:val="23"/>
        </w:numPr>
        <w:spacing w:line="240" w:lineRule="auto"/>
        <w:contextualSpacing w:val="0"/>
        <w:jc w:val="both"/>
        <w:rPr>
          <w:rFonts w:cstheme="minorHAnsi"/>
          <w:sz w:val="22"/>
          <w:szCs w:val="22"/>
        </w:rPr>
      </w:pPr>
      <w:r w:rsidRPr="003F6AB8">
        <w:rPr>
          <w:rFonts w:cstheme="minorHAnsi"/>
          <w:sz w:val="22"/>
          <w:szCs w:val="22"/>
        </w:rPr>
        <w:t>Experience in housing development</w:t>
      </w:r>
      <w:r w:rsidR="00241F7F" w:rsidRPr="003F6AB8">
        <w:rPr>
          <w:rFonts w:cstheme="minorHAnsi"/>
          <w:sz w:val="22"/>
          <w:szCs w:val="22"/>
        </w:rPr>
        <w:t xml:space="preserve">: </w:t>
      </w:r>
    </w:p>
    <w:p w14:paraId="7CACFE34" w14:textId="77777777" w:rsidR="001D6A5D" w:rsidRPr="003F6AB8" w:rsidRDefault="001D6A5D" w:rsidP="00172176">
      <w:pPr>
        <w:pStyle w:val="ListParagraph"/>
        <w:numPr>
          <w:ilvl w:val="1"/>
          <w:numId w:val="23"/>
        </w:numPr>
        <w:spacing w:before="0" w:line="240" w:lineRule="auto"/>
        <w:contextualSpacing w:val="0"/>
        <w:jc w:val="both"/>
        <w:rPr>
          <w:rFonts w:cstheme="minorHAnsi"/>
          <w:sz w:val="22"/>
          <w:szCs w:val="22"/>
        </w:rPr>
      </w:pPr>
      <w:r w:rsidRPr="003F6AB8">
        <w:rPr>
          <w:rFonts w:cstheme="minorHAnsi"/>
          <w:sz w:val="22"/>
          <w:szCs w:val="22"/>
        </w:rPr>
        <w:t>What role(s) has the CHDO played (owner, developer, sponsor, other) in previous developments or for the development for which you are requesting development funds this funding round, if applicable.</w:t>
      </w:r>
    </w:p>
    <w:p w14:paraId="13A0F8D2" w14:textId="77777777" w:rsidR="001D6A5D" w:rsidRPr="003F6AB8" w:rsidRDefault="001D6A5D" w:rsidP="00172176">
      <w:pPr>
        <w:pStyle w:val="ListParagraph"/>
        <w:numPr>
          <w:ilvl w:val="1"/>
          <w:numId w:val="23"/>
        </w:numPr>
        <w:spacing w:before="0" w:line="240" w:lineRule="auto"/>
        <w:contextualSpacing w:val="0"/>
        <w:jc w:val="both"/>
        <w:rPr>
          <w:rFonts w:cstheme="minorHAnsi"/>
          <w:sz w:val="22"/>
          <w:szCs w:val="22"/>
        </w:rPr>
      </w:pPr>
      <w:r w:rsidRPr="003F6AB8">
        <w:rPr>
          <w:rFonts w:cstheme="minorHAnsi"/>
          <w:sz w:val="22"/>
          <w:szCs w:val="22"/>
        </w:rPr>
        <w:lastRenderedPageBreak/>
        <w:t>Describe the roles/activities your staff undertake in the development of project(s)</w:t>
      </w:r>
    </w:p>
    <w:p w14:paraId="2176415F" w14:textId="77777777" w:rsidR="001D6A5D" w:rsidRPr="003F6AB8" w:rsidRDefault="001D6A5D" w:rsidP="00172176">
      <w:pPr>
        <w:pStyle w:val="ListParagraph"/>
        <w:numPr>
          <w:ilvl w:val="1"/>
          <w:numId w:val="23"/>
        </w:numPr>
        <w:spacing w:before="0" w:line="240" w:lineRule="auto"/>
        <w:contextualSpacing w:val="0"/>
        <w:jc w:val="both"/>
        <w:rPr>
          <w:rFonts w:cstheme="minorHAnsi"/>
          <w:sz w:val="22"/>
          <w:szCs w:val="22"/>
        </w:rPr>
      </w:pPr>
      <w:r w:rsidRPr="003F6AB8">
        <w:rPr>
          <w:rFonts w:cstheme="minorHAnsi"/>
          <w:sz w:val="22"/>
          <w:szCs w:val="22"/>
        </w:rPr>
        <w:t>Describe how the need and demand for your project (s) was determined.</w:t>
      </w:r>
    </w:p>
    <w:p w14:paraId="50B68C03" w14:textId="77777777" w:rsidR="006310A6" w:rsidRPr="003F6AB8" w:rsidRDefault="001D6A5D" w:rsidP="00172176">
      <w:pPr>
        <w:spacing w:line="240" w:lineRule="auto"/>
        <w:jc w:val="both"/>
        <w:rPr>
          <w:rFonts w:cstheme="minorHAnsi"/>
          <w:sz w:val="22"/>
          <w:szCs w:val="22"/>
        </w:rPr>
      </w:pPr>
      <w:r w:rsidRPr="003F6AB8">
        <w:rPr>
          <w:rFonts w:cstheme="minorHAnsi"/>
          <w:b/>
          <w:sz w:val="22"/>
          <w:szCs w:val="22"/>
        </w:rPr>
        <w:t>Successes over the last year</w:t>
      </w:r>
      <w:r w:rsidR="00241F7F" w:rsidRPr="003F6AB8">
        <w:rPr>
          <w:rFonts w:cstheme="minorHAnsi"/>
          <w:b/>
          <w:sz w:val="22"/>
          <w:szCs w:val="22"/>
        </w:rPr>
        <w:t xml:space="preserve">: </w:t>
      </w:r>
      <w:r w:rsidRPr="003F6AB8">
        <w:rPr>
          <w:rFonts w:cstheme="minorHAnsi"/>
          <w:sz w:val="22"/>
          <w:szCs w:val="22"/>
        </w:rPr>
        <w:t xml:space="preserve">Describe briefly list major successes over the last year. </w:t>
      </w:r>
    </w:p>
    <w:p w14:paraId="06263944" w14:textId="77777777" w:rsidR="00252272" w:rsidRPr="003F6AB8" w:rsidRDefault="006310A6" w:rsidP="00172176">
      <w:pPr>
        <w:spacing w:line="240" w:lineRule="auto"/>
        <w:jc w:val="both"/>
        <w:rPr>
          <w:rFonts w:cstheme="minorHAnsi"/>
          <w:sz w:val="22"/>
          <w:szCs w:val="22"/>
        </w:rPr>
      </w:pPr>
      <w:r w:rsidRPr="003F6AB8">
        <w:rPr>
          <w:rFonts w:cstheme="minorHAnsi"/>
          <w:sz w:val="22"/>
          <w:szCs w:val="22"/>
        </w:rPr>
        <w:t>T</w:t>
      </w:r>
      <w:r w:rsidR="001D6A5D" w:rsidRPr="003F6AB8">
        <w:rPr>
          <w:rFonts w:cstheme="minorHAnsi"/>
          <w:sz w:val="22"/>
          <w:szCs w:val="22"/>
        </w:rPr>
        <w:t>he following is ONLY for Applicants seeking operating funds:</w:t>
      </w:r>
    </w:p>
    <w:p w14:paraId="036FA7F2" w14:textId="77777777" w:rsidR="00252272" w:rsidRPr="003F6AB8" w:rsidRDefault="001D6A5D" w:rsidP="00172176">
      <w:pPr>
        <w:pStyle w:val="ListParagraph"/>
        <w:numPr>
          <w:ilvl w:val="0"/>
          <w:numId w:val="22"/>
        </w:numPr>
        <w:spacing w:line="240" w:lineRule="auto"/>
        <w:contextualSpacing w:val="0"/>
        <w:jc w:val="both"/>
        <w:rPr>
          <w:rFonts w:cstheme="minorHAnsi"/>
          <w:sz w:val="22"/>
          <w:szCs w:val="22"/>
        </w:rPr>
      </w:pPr>
      <w:r w:rsidRPr="003F6AB8">
        <w:rPr>
          <w:rFonts w:cstheme="minorHAnsi"/>
          <w:sz w:val="22"/>
          <w:szCs w:val="22"/>
        </w:rPr>
        <w:t>If submitting a CHDO set-aside eligible development project application, summarize the project (name, location, population served, expected date of completion).</w:t>
      </w:r>
      <w:r w:rsidRPr="003F6AB8">
        <w:rPr>
          <w:rFonts w:cstheme="minorHAnsi"/>
          <w:sz w:val="22"/>
          <w:szCs w:val="22"/>
        </w:rPr>
        <w:tab/>
      </w:r>
      <w:r w:rsidRPr="003F6AB8">
        <w:rPr>
          <w:rFonts w:cstheme="minorHAnsi"/>
          <w:sz w:val="22"/>
          <w:szCs w:val="22"/>
        </w:rPr>
        <w:tab/>
      </w:r>
      <w:r w:rsidRPr="003F6AB8">
        <w:rPr>
          <w:rFonts w:cstheme="minorHAnsi"/>
          <w:sz w:val="22"/>
          <w:szCs w:val="22"/>
        </w:rPr>
        <w:tab/>
      </w:r>
    </w:p>
    <w:p w14:paraId="6D8A91E7" w14:textId="77777777" w:rsidR="00252272" w:rsidRPr="003F6AB8" w:rsidRDefault="001D6A5D" w:rsidP="00172176">
      <w:pPr>
        <w:pStyle w:val="ListParagraph"/>
        <w:numPr>
          <w:ilvl w:val="0"/>
          <w:numId w:val="22"/>
        </w:numPr>
        <w:spacing w:line="240" w:lineRule="auto"/>
        <w:contextualSpacing w:val="0"/>
        <w:jc w:val="both"/>
        <w:rPr>
          <w:rFonts w:cstheme="minorHAnsi"/>
          <w:sz w:val="22"/>
          <w:szCs w:val="22"/>
        </w:rPr>
      </w:pPr>
      <w:r w:rsidRPr="003F6AB8">
        <w:rPr>
          <w:rFonts w:cstheme="minorHAnsi"/>
          <w:sz w:val="22"/>
          <w:szCs w:val="22"/>
        </w:rPr>
        <w:t xml:space="preserve">If </w:t>
      </w:r>
      <w:r w:rsidRPr="003F6AB8">
        <w:rPr>
          <w:rFonts w:cstheme="minorHAnsi"/>
          <w:i/>
          <w:sz w:val="22"/>
          <w:szCs w:val="22"/>
        </w:rPr>
        <w:t>not</w:t>
      </w:r>
      <w:r w:rsidRPr="003F6AB8">
        <w:rPr>
          <w:rFonts w:cstheme="minorHAnsi"/>
          <w:sz w:val="22"/>
          <w:szCs w:val="22"/>
        </w:rPr>
        <w:t xml:space="preserve"> submitting a CHDO set-aside eligible development project application for funding during this funding round, explain the applicant’s plan to </w:t>
      </w:r>
      <w:proofErr w:type="gramStart"/>
      <w:r w:rsidRPr="003F6AB8">
        <w:rPr>
          <w:rFonts w:cstheme="minorHAnsi"/>
          <w:sz w:val="22"/>
          <w:szCs w:val="22"/>
        </w:rPr>
        <w:t>submit an application</w:t>
      </w:r>
      <w:proofErr w:type="gramEnd"/>
      <w:r w:rsidRPr="003F6AB8">
        <w:rPr>
          <w:rFonts w:cstheme="minorHAnsi"/>
          <w:sz w:val="22"/>
          <w:szCs w:val="22"/>
        </w:rPr>
        <w:t xml:space="preserve"> and receive project set-aside funds within 24 months of receiving operating funds.</w:t>
      </w:r>
    </w:p>
    <w:p w14:paraId="780C4473" w14:textId="77777777" w:rsidR="001D6A5D" w:rsidRPr="003F6AB8" w:rsidRDefault="001D6A5D" w:rsidP="00172176">
      <w:pPr>
        <w:pStyle w:val="ListParagraph"/>
        <w:numPr>
          <w:ilvl w:val="0"/>
          <w:numId w:val="22"/>
        </w:numPr>
        <w:spacing w:line="240" w:lineRule="auto"/>
        <w:contextualSpacing w:val="0"/>
        <w:jc w:val="both"/>
        <w:rPr>
          <w:rFonts w:cstheme="minorHAnsi"/>
          <w:sz w:val="22"/>
          <w:szCs w:val="22"/>
        </w:rPr>
      </w:pPr>
      <w:r w:rsidRPr="003F6AB8">
        <w:rPr>
          <w:rFonts w:cstheme="minorHAnsi"/>
          <w:sz w:val="22"/>
          <w:szCs w:val="22"/>
        </w:rPr>
        <w:t xml:space="preserve">If the proposed project (see #2 above) does not go forward, what steps will the applicant take to meet the requirement to have a CHDO set-aside funded project within the 24 months after signing the operating funds agreement?  </w:t>
      </w:r>
    </w:p>
    <w:p w14:paraId="09AAE199" w14:textId="182E6D89" w:rsidR="001D6A5D" w:rsidRPr="003F6AB8" w:rsidRDefault="001D6A5D" w:rsidP="00172176">
      <w:pPr>
        <w:pStyle w:val="ListParagraph"/>
        <w:numPr>
          <w:ilvl w:val="0"/>
          <w:numId w:val="22"/>
        </w:numPr>
        <w:spacing w:line="240" w:lineRule="auto"/>
        <w:contextualSpacing w:val="0"/>
        <w:jc w:val="both"/>
        <w:rPr>
          <w:rFonts w:cstheme="minorHAnsi"/>
          <w:sz w:val="22"/>
          <w:szCs w:val="22"/>
        </w:rPr>
      </w:pPr>
      <w:r w:rsidRPr="003F6AB8">
        <w:rPr>
          <w:rFonts w:cstheme="minorHAnsi"/>
          <w:sz w:val="22"/>
          <w:szCs w:val="22"/>
        </w:rPr>
        <w:t xml:space="preserve">Explain the applicant’s plan to repay the operating funds if it does not meet the </w:t>
      </w:r>
      <w:r w:rsidR="00B272F7" w:rsidRPr="003F6AB8">
        <w:rPr>
          <w:rFonts w:cstheme="minorHAnsi"/>
          <w:sz w:val="22"/>
          <w:szCs w:val="22"/>
        </w:rPr>
        <w:t>24-month</w:t>
      </w:r>
      <w:r w:rsidRPr="003F6AB8">
        <w:rPr>
          <w:rFonts w:cstheme="minorHAnsi"/>
          <w:sz w:val="22"/>
          <w:szCs w:val="22"/>
        </w:rPr>
        <w:t xml:space="preserve"> requirement to have a CHDO eligible project.</w:t>
      </w:r>
    </w:p>
    <w:p w14:paraId="7B9D5AC2" w14:textId="482CD19F" w:rsidR="001D6A5D" w:rsidRPr="003F6AB8" w:rsidRDefault="001D6A5D" w:rsidP="00172176">
      <w:pPr>
        <w:spacing w:line="240" w:lineRule="auto"/>
        <w:jc w:val="both"/>
        <w:rPr>
          <w:rFonts w:cstheme="minorHAnsi"/>
          <w:sz w:val="22"/>
          <w:szCs w:val="22"/>
        </w:rPr>
      </w:pPr>
      <w:r w:rsidRPr="003F6AB8">
        <w:rPr>
          <w:rFonts w:cstheme="minorHAnsi"/>
          <w:sz w:val="22"/>
          <w:szCs w:val="22"/>
        </w:rPr>
        <w:t>Explain what and why the expenses for which the operating funds will be used</w:t>
      </w:r>
      <w:r w:rsidR="007A62BF" w:rsidRPr="003F6AB8">
        <w:rPr>
          <w:rFonts w:cstheme="minorHAnsi"/>
          <w:sz w:val="22"/>
          <w:szCs w:val="22"/>
        </w:rPr>
        <w:t xml:space="preserve"> </w:t>
      </w:r>
      <w:r w:rsidRPr="003F6AB8">
        <w:rPr>
          <w:rFonts w:cstheme="minorHAnsi"/>
          <w:sz w:val="22"/>
          <w:szCs w:val="22"/>
        </w:rPr>
        <w:t>are “reasonable and necessary costs” for the CHDO, and why the</w:t>
      </w:r>
      <w:r w:rsidR="007A62BF" w:rsidRPr="003F6AB8">
        <w:rPr>
          <w:rFonts w:cstheme="minorHAnsi"/>
          <w:sz w:val="22"/>
          <w:szCs w:val="22"/>
        </w:rPr>
        <w:t xml:space="preserve"> </w:t>
      </w:r>
      <w:r w:rsidRPr="003F6AB8">
        <w:rPr>
          <w:rFonts w:cstheme="minorHAnsi"/>
          <w:sz w:val="22"/>
          <w:szCs w:val="22"/>
        </w:rPr>
        <w:t xml:space="preserve">CHDO would be </w:t>
      </w:r>
      <w:r w:rsidRPr="003F6AB8">
        <w:rPr>
          <w:rFonts w:cstheme="minorHAnsi"/>
          <w:b/>
          <w:sz w:val="22"/>
          <w:szCs w:val="22"/>
        </w:rPr>
        <w:t>unable</w:t>
      </w:r>
      <w:r w:rsidRPr="003F6AB8">
        <w:rPr>
          <w:rFonts w:cstheme="minorHAnsi"/>
          <w:sz w:val="22"/>
          <w:szCs w:val="22"/>
        </w:rPr>
        <w:t xml:space="preserve"> to cover the operating costs without the allocation</w:t>
      </w:r>
      <w:r w:rsidR="007A62BF" w:rsidRPr="003F6AB8">
        <w:rPr>
          <w:rFonts w:cstheme="minorHAnsi"/>
          <w:sz w:val="22"/>
          <w:szCs w:val="22"/>
        </w:rPr>
        <w:t xml:space="preserve"> </w:t>
      </w:r>
      <w:r w:rsidRPr="003F6AB8">
        <w:rPr>
          <w:rFonts w:cstheme="minorHAnsi"/>
          <w:sz w:val="22"/>
          <w:szCs w:val="22"/>
        </w:rPr>
        <w:t xml:space="preserve">of operating funds. From what other sources has the CHDO sought funding? </w:t>
      </w:r>
    </w:p>
    <w:p w14:paraId="5EAFBCCF" w14:textId="531E6562" w:rsidR="00252272" w:rsidRPr="003F6AB8" w:rsidRDefault="001D6A5D" w:rsidP="00172176">
      <w:pPr>
        <w:spacing w:line="240" w:lineRule="auto"/>
        <w:jc w:val="both"/>
        <w:rPr>
          <w:rFonts w:cstheme="minorHAnsi"/>
          <w:sz w:val="22"/>
          <w:szCs w:val="22"/>
        </w:rPr>
      </w:pPr>
      <w:r w:rsidRPr="003F6AB8">
        <w:rPr>
          <w:rFonts w:cstheme="minorHAnsi"/>
          <w:b/>
          <w:sz w:val="22"/>
          <w:szCs w:val="22"/>
        </w:rPr>
        <w:t>Self-sufficiency Plan</w:t>
      </w:r>
      <w:r w:rsidR="00241F7F" w:rsidRPr="003F6AB8">
        <w:rPr>
          <w:rFonts w:cstheme="minorHAnsi"/>
          <w:b/>
          <w:sz w:val="22"/>
          <w:szCs w:val="22"/>
        </w:rPr>
        <w:t xml:space="preserve">: </w:t>
      </w:r>
      <w:r w:rsidRPr="003F6AB8">
        <w:rPr>
          <w:rFonts w:cstheme="minorHAnsi"/>
          <w:sz w:val="22"/>
          <w:szCs w:val="22"/>
        </w:rPr>
        <w:t xml:space="preserve">Explain how the applicant’s </w:t>
      </w:r>
      <w:r w:rsidR="00B272F7" w:rsidRPr="003F6AB8">
        <w:rPr>
          <w:rFonts w:cstheme="minorHAnsi"/>
          <w:sz w:val="22"/>
          <w:szCs w:val="22"/>
        </w:rPr>
        <w:t>five-year</w:t>
      </w:r>
      <w:r w:rsidRPr="003F6AB8">
        <w:rPr>
          <w:rFonts w:cstheme="minorHAnsi"/>
          <w:sz w:val="22"/>
          <w:szCs w:val="22"/>
        </w:rPr>
        <w:t xml:space="preserve"> self-sufficiency plan submitted with the application addresses the goal of eliminating the need for operating funds over the next four years. For existing </w:t>
      </w:r>
      <w:r w:rsidR="000C1EBF" w:rsidRPr="003F6AB8">
        <w:rPr>
          <w:rFonts w:cstheme="minorHAnsi"/>
          <w:sz w:val="22"/>
          <w:szCs w:val="22"/>
        </w:rPr>
        <w:t>CHDOs</w:t>
      </w:r>
      <w:r w:rsidRPr="003F6AB8">
        <w:rPr>
          <w:rFonts w:cstheme="minorHAnsi"/>
          <w:sz w:val="22"/>
          <w:szCs w:val="22"/>
        </w:rPr>
        <w:t>, are goals in the five</w:t>
      </w:r>
      <w:r w:rsidR="00B272F7" w:rsidRPr="003F6AB8">
        <w:rPr>
          <w:rFonts w:cstheme="minorHAnsi"/>
          <w:sz w:val="22"/>
          <w:szCs w:val="22"/>
        </w:rPr>
        <w:t>-</w:t>
      </w:r>
      <w:r w:rsidRPr="003F6AB8">
        <w:rPr>
          <w:rFonts w:cstheme="minorHAnsi"/>
          <w:sz w:val="22"/>
          <w:szCs w:val="22"/>
        </w:rPr>
        <w:t>year plan being met?</w:t>
      </w:r>
    </w:p>
    <w:p w14:paraId="16EB469D" w14:textId="77777777"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If the WCHC could only award </w:t>
      </w:r>
      <w:r w:rsidRPr="003F6AB8">
        <w:rPr>
          <w:rFonts w:cstheme="minorHAnsi"/>
          <w:b/>
          <w:sz w:val="22"/>
          <w:szCs w:val="22"/>
        </w:rPr>
        <w:t>ONE CHDO</w:t>
      </w:r>
      <w:r w:rsidRPr="003F6AB8">
        <w:rPr>
          <w:rFonts w:cstheme="minorHAnsi"/>
          <w:sz w:val="22"/>
          <w:szCs w:val="22"/>
        </w:rPr>
        <w:t xml:space="preserve"> with operating funds during this funding round, explain to the TRC why your agency should be the one that is funded.</w:t>
      </w:r>
    </w:p>
    <w:p w14:paraId="5B00C0B6" w14:textId="1AEFBD39" w:rsidR="001D6A5D" w:rsidRPr="003F6AB8" w:rsidRDefault="001D6A5D" w:rsidP="00172176">
      <w:pPr>
        <w:spacing w:line="240" w:lineRule="auto"/>
        <w:jc w:val="both"/>
        <w:rPr>
          <w:rFonts w:cstheme="minorHAnsi"/>
          <w:sz w:val="22"/>
          <w:szCs w:val="22"/>
        </w:rPr>
      </w:pPr>
      <w:r w:rsidRPr="003F6AB8">
        <w:rPr>
          <w:rFonts w:cstheme="minorHAnsi"/>
          <w:sz w:val="22"/>
          <w:szCs w:val="22"/>
        </w:rPr>
        <w:t xml:space="preserve">The presentation will be held the first meeting after the application deadline. An agenda will be posted for this meeting and provided to all applicants. The TRC will have an opportunity to ask questions after the presentation.  Each TRC member will score each CHDO. The scores will be totaled and divided by the number of members scoring the </w:t>
      </w:r>
      <w:r w:rsidR="000C1EBF" w:rsidRPr="003F6AB8">
        <w:rPr>
          <w:rFonts w:cstheme="minorHAnsi"/>
          <w:sz w:val="22"/>
          <w:szCs w:val="22"/>
        </w:rPr>
        <w:t>CHDOs</w:t>
      </w:r>
      <w:r w:rsidRPr="003F6AB8">
        <w:rPr>
          <w:rFonts w:cstheme="minorHAnsi"/>
          <w:sz w:val="22"/>
          <w:szCs w:val="22"/>
        </w:rPr>
        <w:t xml:space="preserve"> to obtain one TRC score of 1-10 for each CHDO presentation. That number will be added to the WCHC staff criteria scores to determine a final score for each applicant</w:t>
      </w:r>
      <w:r w:rsidR="005574E3" w:rsidRPr="003F6AB8">
        <w:rPr>
          <w:rFonts w:cstheme="minorHAnsi"/>
          <w:sz w:val="22"/>
          <w:szCs w:val="22"/>
        </w:rPr>
        <w:t xml:space="preserve">. </w:t>
      </w:r>
      <w:r w:rsidRPr="003F6AB8">
        <w:rPr>
          <w:rFonts w:cstheme="minorHAnsi"/>
          <w:sz w:val="22"/>
          <w:szCs w:val="22"/>
        </w:rPr>
        <w:t>There are a possible 100 points --which includes the TRC 10 points--in the scoring criteria, plus 10 bonus points. The final scores will be provided to the applicants. Applicants will be ranked 1, 2, 3, etc., based on the calculated scores</w:t>
      </w:r>
      <w:r w:rsidR="005574E3" w:rsidRPr="003F6AB8">
        <w:rPr>
          <w:rFonts w:cstheme="minorHAnsi"/>
          <w:sz w:val="22"/>
          <w:szCs w:val="22"/>
        </w:rPr>
        <w:t xml:space="preserve">. </w:t>
      </w:r>
      <w:r w:rsidRPr="003F6AB8">
        <w:rPr>
          <w:rFonts w:cstheme="minorHAnsi"/>
          <w:sz w:val="22"/>
          <w:szCs w:val="22"/>
        </w:rPr>
        <w:t xml:space="preserve">Prior to first public hearing in January, the CHDO’s will be notified of their rankings and at the first public hearing, the rankings will be provided to the TRC. </w:t>
      </w:r>
    </w:p>
    <w:p w14:paraId="46EDF17D" w14:textId="77777777" w:rsidR="004F07D6" w:rsidRPr="003F6AB8" w:rsidRDefault="001D6A5D" w:rsidP="00172176">
      <w:pPr>
        <w:spacing w:line="240" w:lineRule="auto"/>
        <w:jc w:val="both"/>
        <w:rPr>
          <w:rFonts w:eastAsia="Times New Roman" w:cstheme="minorHAnsi"/>
          <w:b/>
          <w:bCs/>
          <w:color w:val="000000"/>
          <w:sz w:val="22"/>
          <w:szCs w:val="22"/>
          <w:lang w:bidi="ar-SA"/>
        </w:rPr>
      </w:pPr>
      <w:r w:rsidRPr="003F6AB8">
        <w:rPr>
          <w:rFonts w:cstheme="minorHAnsi"/>
          <w:sz w:val="22"/>
          <w:szCs w:val="22"/>
        </w:rPr>
        <w:t>Any funding that is awarded will be based on funds available and the criteria scoring, as follows:</w:t>
      </w:r>
    </w:p>
    <w:tbl>
      <w:tblPr>
        <w:tblW w:w="9547" w:type="dxa"/>
        <w:tblInd w:w="93" w:type="dxa"/>
        <w:tblCellMar>
          <w:left w:w="115" w:type="dxa"/>
          <w:right w:w="115" w:type="dxa"/>
        </w:tblCellMar>
        <w:tblLook w:val="04A0" w:firstRow="1" w:lastRow="0" w:firstColumn="1" w:lastColumn="0" w:noHBand="0" w:noVBand="1"/>
      </w:tblPr>
      <w:tblGrid>
        <w:gridCol w:w="2520"/>
        <w:gridCol w:w="292"/>
        <w:gridCol w:w="2380"/>
        <w:gridCol w:w="4380"/>
      </w:tblGrid>
      <w:tr w:rsidR="004F07D6" w:rsidRPr="003F6AB8" w14:paraId="3DC89510" w14:textId="77777777" w:rsidTr="005D7451">
        <w:trPr>
          <w:trHeight w:hRule="exact" w:val="675"/>
        </w:trPr>
        <w:tc>
          <w:tcPr>
            <w:tcW w:w="2520" w:type="dxa"/>
            <w:tcBorders>
              <w:top w:val="nil"/>
              <w:left w:val="nil"/>
              <w:bottom w:val="nil"/>
              <w:right w:val="nil"/>
            </w:tcBorders>
            <w:shd w:val="clear" w:color="000000" w:fill="DBE5F1"/>
            <w:noWrap/>
            <w:hideMark/>
          </w:tcPr>
          <w:p w14:paraId="31562D6A" w14:textId="77777777" w:rsidR="004F07D6" w:rsidRPr="003F6AB8" w:rsidRDefault="004F07D6" w:rsidP="00BA43C8">
            <w:pPr>
              <w:jc w:val="center"/>
              <w:rPr>
                <w:rFonts w:eastAsia="Times New Roman" w:cstheme="minorHAnsi"/>
                <w:b/>
                <w:sz w:val="22"/>
                <w:szCs w:val="22"/>
                <w:lang w:bidi="ar-SA"/>
              </w:rPr>
            </w:pPr>
            <w:r w:rsidRPr="003F6AB8">
              <w:rPr>
                <w:rFonts w:eastAsia="Times New Roman" w:cstheme="minorHAnsi"/>
                <w:b/>
                <w:sz w:val="22"/>
                <w:szCs w:val="22"/>
                <w:lang w:bidi="ar-SA"/>
              </w:rPr>
              <w:t xml:space="preserve">Number of Eligible </w:t>
            </w:r>
            <w:r w:rsidR="000C1EBF" w:rsidRPr="003F6AB8">
              <w:rPr>
                <w:rFonts w:eastAsia="Times New Roman" w:cstheme="minorHAnsi"/>
                <w:b/>
                <w:sz w:val="22"/>
                <w:szCs w:val="22"/>
                <w:lang w:bidi="ar-SA"/>
              </w:rPr>
              <w:t>CHDOs</w:t>
            </w:r>
          </w:p>
        </w:tc>
        <w:tc>
          <w:tcPr>
            <w:tcW w:w="267" w:type="dxa"/>
            <w:tcBorders>
              <w:top w:val="nil"/>
              <w:left w:val="nil"/>
              <w:bottom w:val="nil"/>
              <w:right w:val="nil"/>
            </w:tcBorders>
            <w:shd w:val="clear" w:color="auto" w:fill="auto"/>
            <w:noWrap/>
            <w:hideMark/>
          </w:tcPr>
          <w:p w14:paraId="52190FA7" w14:textId="77777777" w:rsidR="004F07D6" w:rsidRPr="003F6AB8" w:rsidRDefault="004F07D6" w:rsidP="00BA43C8">
            <w:pPr>
              <w:jc w:val="center"/>
              <w:rPr>
                <w:rFonts w:eastAsia="Times New Roman" w:cstheme="minorHAnsi"/>
                <w:b/>
                <w:sz w:val="22"/>
                <w:szCs w:val="22"/>
                <w:lang w:bidi="ar-SA"/>
              </w:rPr>
            </w:pPr>
          </w:p>
        </w:tc>
        <w:tc>
          <w:tcPr>
            <w:tcW w:w="6760" w:type="dxa"/>
            <w:gridSpan w:val="2"/>
            <w:tcBorders>
              <w:top w:val="nil"/>
              <w:left w:val="nil"/>
              <w:bottom w:val="nil"/>
              <w:right w:val="nil"/>
            </w:tcBorders>
            <w:shd w:val="clear" w:color="000000" w:fill="EAF1DD"/>
            <w:noWrap/>
            <w:tcMar>
              <w:left w:w="115" w:type="dxa"/>
              <w:right w:w="115" w:type="dxa"/>
            </w:tcMar>
            <w:hideMark/>
          </w:tcPr>
          <w:p w14:paraId="267A52D6" w14:textId="59715A33" w:rsidR="004F07D6" w:rsidRPr="003F6AB8" w:rsidRDefault="004F07D6" w:rsidP="00BA43C8">
            <w:pPr>
              <w:jc w:val="center"/>
              <w:rPr>
                <w:rFonts w:eastAsia="Times New Roman" w:cstheme="minorHAnsi"/>
                <w:b/>
                <w:sz w:val="22"/>
                <w:szCs w:val="22"/>
                <w:lang w:bidi="ar-SA"/>
              </w:rPr>
            </w:pPr>
            <w:r w:rsidRPr="003F6AB8">
              <w:rPr>
                <w:rFonts w:eastAsia="Times New Roman" w:cstheme="minorHAnsi"/>
                <w:b/>
                <w:sz w:val="22"/>
                <w:szCs w:val="22"/>
                <w:lang w:bidi="ar-SA"/>
              </w:rPr>
              <w:t>Percentage Based on Rank</w:t>
            </w:r>
          </w:p>
        </w:tc>
      </w:tr>
      <w:tr w:rsidR="004F07D6" w:rsidRPr="003F6AB8" w14:paraId="0AB2625A" w14:textId="77777777" w:rsidTr="008F73C5">
        <w:trPr>
          <w:trHeight w:val="144"/>
        </w:trPr>
        <w:tc>
          <w:tcPr>
            <w:tcW w:w="2520" w:type="dxa"/>
            <w:tcBorders>
              <w:top w:val="nil"/>
              <w:left w:val="nil"/>
              <w:bottom w:val="single" w:sz="8" w:space="0" w:color="auto"/>
              <w:right w:val="nil"/>
            </w:tcBorders>
            <w:shd w:val="clear" w:color="auto" w:fill="auto"/>
            <w:vAlign w:val="center"/>
            <w:hideMark/>
          </w:tcPr>
          <w:p w14:paraId="530B5EED"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One eligible applicant</w:t>
            </w:r>
          </w:p>
        </w:tc>
        <w:tc>
          <w:tcPr>
            <w:tcW w:w="267" w:type="dxa"/>
            <w:tcBorders>
              <w:top w:val="nil"/>
              <w:left w:val="nil"/>
              <w:bottom w:val="single" w:sz="8" w:space="0" w:color="auto"/>
              <w:right w:val="nil"/>
            </w:tcBorders>
            <w:shd w:val="clear" w:color="auto" w:fill="auto"/>
            <w:vAlign w:val="center"/>
            <w:hideMark/>
          </w:tcPr>
          <w:p w14:paraId="76459B50" w14:textId="77777777" w:rsidR="004F07D6" w:rsidRPr="003F6AB8" w:rsidRDefault="004F07D6" w:rsidP="008F73C5">
            <w:pPr>
              <w:spacing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6760" w:type="dxa"/>
            <w:gridSpan w:val="2"/>
            <w:tcBorders>
              <w:top w:val="nil"/>
              <w:left w:val="nil"/>
              <w:bottom w:val="single" w:sz="8" w:space="0" w:color="auto"/>
              <w:right w:val="nil"/>
            </w:tcBorders>
            <w:shd w:val="clear" w:color="auto" w:fill="auto"/>
            <w:noWrap/>
            <w:tcMar>
              <w:left w:w="115" w:type="dxa"/>
              <w:right w:w="115" w:type="dxa"/>
            </w:tcMar>
            <w:vAlign w:val="center"/>
            <w:hideMark/>
          </w:tcPr>
          <w:p w14:paraId="67643782"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xml:space="preserve">Receives $50,000 or 50% of the </w:t>
            </w:r>
            <w:r w:rsidR="000C1EBF" w:rsidRPr="003F6AB8">
              <w:rPr>
                <w:rFonts w:eastAsia="Times New Roman" w:cstheme="minorHAnsi"/>
                <w:color w:val="000000"/>
                <w:sz w:val="22"/>
                <w:szCs w:val="22"/>
                <w:lang w:bidi="ar-SA"/>
              </w:rPr>
              <w:t>CHDOs</w:t>
            </w:r>
            <w:r w:rsidRPr="003F6AB8">
              <w:rPr>
                <w:rFonts w:eastAsia="Times New Roman" w:cstheme="minorHAnsi"/>
                <w:color w:val="000000"/>
                <w:sz w:val="22"/>
                <w:szCs w:val="22"/>
                <w:lang w:bidi="ar-SA"/>
              </w:rPr>
              <w:t xml:space="preserve"> operating budget, whichever is less.</w:t>
            </w:r>
          </w:p>
        </w:tc>
      </w:tr>
      <w:tr w:rsidR="004F07D6" w:rsidRPr="003F6AB8" w14:paraId="6388BFCE" w14:textId="77777777" w:rsidTr="008F73C5">
        <w:trPr>
          <w:trHeight w:val="144"/>
        </w:trPr>
        <w:tc>
          <w:tcPr>
            <w:tcW w:w="2520" w:type="dxa"/>
            <w:vMerge w:val="restart"/>
            <w:tcBorders>
              <w:top w:val="nil"/>
              <w:left w:val="nil"/>
              <w:bottom w:val="single" w:sz="8" w:space="0" w:color="000000"/>
              <w:right w:val="nil"/>
            </w:tcBorders>
            <w:shd w:val="clear" w:color="auto" w:fill="auto"/>
            <w:vAlign w:val="center"/>
            <w:hideMark/>
          </w:tcPr>
          <w:p w14:paraId="7873CE4A"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Two eligible applicants</w:t>
            </w:r>
          </w:p>
        </w:tc>
        <w:tc>
          <w:tcPr>
            <w:tcW w:w="267" w:type="dxa"/>
            <w:tcBorders>
              <w:top w:val="nil"/>
              <w:left w:val="nil"/>
              <w:bottom w:val="nil"/>
              <w:right w:val="nil"/>
            </w:tcBorders>
            <w:shd w:val="clear" w:color="auto" w:fill="auto"/>
            <w:vAlign w:val="center"/>
            <w:hideMark/>
          </w:tcPr>
          <w:p w14:paraId="0DBDE48C" w14:textId="77777777" w:rsidR="004F07D6" w:rsidRPr="003F6AB8" w:rsidRDefault="004F07D6" w:rsidP="008F73C5">
            <w:pPr>
              <w:spacing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2380" w:type="dxa"/>
            <w:tcBorders>
              <w:top w:val="nil"/>
              <w:left w:val="nil"/>
              <w:bottom w:val="nil"/>
              <w:right w:val="nil"/>
            </w:tcBorders>
            <w:shd w:val="clear" w:color="auto" w:fill="auto"/>
            <w:tcMar>
              <w:left w:w="115" w:type="dxa"/>
              <w:right w:w="115" w:type="dxa"/>
            </w:tcMar>
            <w:vAlign w:val="center"/>
            <w:hideMark/>
          </w:tcPr>
          <w:p w14:paraId="48F5857B"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Highest Score: 60%</w:t>
            </w:r>
          </w:p>
        </w:tc>
        <w:tc>
          <w:tcPr>
            <w:tcW w:w="4380" w:type="dxa"/>
            <w:tcBorders>
              <w:top w:val="nil"/>
              <w:left w:val="nil"/>
              <w:bottom w:val="nil"/>
              <w:right w:val="nil"/>
            </w:tcBorders>
            <w:shd w:val="clear" w:color="auto" w:fill="auto"/>
            <w:noWrap/>
            <w:tcMar>
              <w:left w:w="115" w:type="dxa"/>
              <w:right w:w="115" w:type="dxa"/>
            </w:tcMar>
            <w:vAlign w:val="center"/>
            <w:hideMark/>
          </w:tcPr>
          <w:p w14:paraId="0E0EA97C"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5ADEC73B" w14:textId="77777777" w:rsidTr="008F73C5">
        <w:trPr>
          <w:trHeight w:val="144"/>
        </w:trPr>
        <w:tc>
          <w:tcPr>
            <w:tcW w:w="2520" w:type="dxa"/>
            <w:vMerge/>
            <w:tcBorders>
              <w:top w:val="nil"/>
              <w:left w:val="nil"/>
              <w:bottom w:val="single" w:sz="8" w:space="0" w:color="000000"/>
              <w:right w:val="nil"/>
            </w:tcBorders>
            <w:vAlign w:val="center"/>
            <w:hideMark/>
          </w:tcPr>
          <w:p w14:paraId="10331FCD"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p>
        </w:tc>
        <w:tc>
          <w:tcPr>
            <w:tcW w:w="267" w:type="dxa"/>
            <w:tcBorders>
              <w:top w:val="nil"/>
              <w:left w:val="nil"/>
              <w:bottom w:val="single" w:sz="8" w:space="0" w:color="auto"/>
              <w:right w:val="nil"/>
            </w:tcBorders>
            <w:shd w:val="clear" w:color="auto" w:fill="auto"/>
            <w:vAlign w:val="center"/>
            <w:hideMark/>
          </w:tcPr>
          <w:p w14:paraId="1457A669" w14:textId="77777777" w:rsidR="004F07D6" w:rsidRPr="003F6AB8" w:rsidRDefault="004F07D6" w:rsidP="008F73C5">
            <w:pPr>
              <w:spacing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2380" w:type="dxa"/>
            <w:tcBorders>
              <w:top w:val="nil"/>
              <w:left w:val="nil"/>
              <w:bottom w:val="single" w:sz="8" w:space="0" w:color="auto"/>
              <w:right w:val="nil"/>
            </w:tcBorders>
            <w:shd w:val="clear" w:color="auto" w:fill="auto"/>
            <w:tcMar>
              <w:left w:w="115" w:type="dxa"/>
              <w:right w:w="115" w:type="dxa"/>
            </w:tcMar>
            <w:vAlign w:val="center"/>
            <w:hideMark/>
          </w:tcPr>
          <w:p w14:paraId="0197C0B2"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Second: 40%</w:t>
            </w:r>
          </w:p>
        </w:tc>
        <w:tc>
          <w:tcPr>
            <w:tcW w:w="4380" w:type="dxa"/>
            <w:tcBorders>
              <w:top w:val="nil"/>
              <w:left w:val="nil"/>
              <w:bottom w:val="nil"/>
              <w:right w:val="nil"/>
            </w:tcBorders>
            <w:shd w:val="clear" w:color="auto" w:fill="auto"/>
            <w:noWrap/>
            <w:tcMar>
              <w:left w:w="115" w:type="dxa"/>
              <w:right w:w="115" w:type="dxa"/>
            </w:tcMar>
            <w:vAlign w:val="center"/>
            <w:hideMark/>
          </w:tcPr>
          <w:p w14:paraId="35C82922"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110A35C1" w14:textId="77777777" w:rsidTr="008F73C5">
        <w:trPr>
          <w:trHeight w:val="144"/>
        </w:trPr>
        <w:tc>
          <w:tcPr>
            <w:tcW w:w="2520" w:type="dxa"/>
            <w:vMerge w:val="restart"/>
            <w:tcBorders>
              <w:top w:val="nil"/>
              <w:left w:val="nil"/>
              <w:bottom w:val="single" w:sz="8" w:space="0" w:color="000000"/>
              <w:right w:val="nil"/>
            </w:tcBorders>
            <w:shd w:val="clear" w:color="auto" w:fill="auto"/>
            <w:vAlign w:val="center"/>
            <w:hideMark/>
          </w:tcPr>
          <w:p w14:paraId="2F8E0B7C"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Three eligible applicants</w:t>
            </w:r>
          </w:p>
        </w:tc>
        <w:tc>
          <w:tcPr>
            <w:tcW w:w="267" w:type="dxa"/>
            <w:tcBorders>
              <w:top w:val="nil"/>
              <w:left w:val="nil"/>
              <w:bottom w:val="nil"/>
              <w:right w:val="nil"/>
            </w:tcBorders>
            <w:shd w:val="clear" w:color="auto" w:fill="auto"/>
            <w:vAlign w:val="center"/>
            <w:hideMark/>
          </w:tcPr>
          <w:p w14:paraId="775B60D8" w14:textId="77777777" w:rsidR="004F07D6" w:rsidRPr="003F6AB8" w:rsidRDefault="004F07D6" w:rsidP="008F73C5">
            <w:pPr>
              <w:spacing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2380" w:type="dxa"/>
            <w:tcBorders>
              <w:top w:val="nil"/>
              <w:left w:val="nil"/>
              <w:bottom w:val="nil"/>
              <w:right w:val="nil"/>
            </w:tcBorders>
            <w:shd w:val="clear" w:color="auto" w:fill="auto"/>
            <w:tcMar>
              <w:left w:w="115" w:type="dxa"/>
              <w:right w:w="115" w:type="dxa"/>
            </w:tcMar>
            <w:vAlign w:val="center"/>
            <w:hideMark/>
          </w:tcPr>
          <w:p w14:paraId="079F45A5"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Highest: 50%</w:t>
            </w:r>
          </w:p>
        </w:tc>
        <w:tc>
          <w:tcPr>
            <w:tcW w:w="4380" w:type="dxa"/>
            <w:tcBorders>
              <w:top w:val="nil"/>
              <w:left w:val="nil"/>
              <w:bottom w:val="nil"/>
              <w:right w:val="nil"/>
            </w:tcBorders>
            <w:shd w:val="clear" w:color="auto" w:fill="auto"/>
            <w:noWrap/>
            <w:tcMar>
              <w:left w:w="115" w:type="dxa"/>
              <w:right w:w="115" w:type="dxa"/>
            </w:tcMar>
            <w:vAlign w:val="center"/>
            <w:hideMark/>
          </w:tcPr>
          <w:p w14:paraId="043F7222"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45093784" w14:textId="77777777" w:rsidTr="008F73C5">
        <w:trPr>
          <w:trHeight w:val="144"/>
        </w:trPr>
        <w:tc>
          <w:tcPr>
            <w:tcW w:w="2520" w:type="dxa"/>
            <w:vMerge/>
            <w:tcBorders>
              <w:top w:val="nil"/>
              <w:left w:val="nil"/>
              <w:bottom w:val="single" w:sz="8" w:space="0" w:color="000000"/>
              <w:right w:val="nil"/>
            </w:tcBorders>
            <w:vAlign w:val="center"/>
            <w:hideMark/>
          </w:tcPr>
          <w:p w14:paraId="4FBCF7D1"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p>
        </w:tc>
        <w:tc>
          <w:tcPr>
            <w:tcW w:w="267" w:type="dxa"/>
            <w:tcBorders>
              <w:top w:val="nil"/>
              <w:left w:val="nil"/>
              <w:bottom w:val="nil"/>
              <w:right w:val="nil"/>
            </w:tcBorders>
            <w:shd w:val="clear" w:color="auto" w:fill="auto"/>
            <w:vAlign w:val="center"/>
            <w:hideMark/>
          </w:tcPr>
          <w:p w14:paraId="1F7BEA70"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380" w:type="dxa"/>
            <w:tcBorders>
              <w:top w:val="nil"/>
              <w:left w:val="nil"/>
              <w:bottom w:val="nil"/>
              <w:right w:val="nil"/>
            </w:tcBorders>
            <w:shd w:val="clear" w:color="auto" w:fill="auto"/>
            <w:tcMar>
              <w:left w:w="115" w:type="dxa"/>
              <w:right w:w="115" w:type="dxa"/>
            </w:tcMar>
            <w:vAlign w:val="center"/>
            <w:hideMark/>
          </w:tcPr>
          <w:p w14:paraId="6FDD9889"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Second: 30%</w:t>
            </w:r>
          </w:p>
        </w:tc>
        <w:tc>
          <w:tcPr>
            <w:tcW w:w="4380" w:type="dxa"/>
            <w:tcBorders>
              <w:top w:val="nil"/>
              <w:left w:val="nil"/>
              <w:bottom w:val="nil"/>
              <w:right w:val="nil"/>
            </w:tcBorders>
            <w:shd w:val="clear" w:color="auto" w:fill="auto"/>
            <w:noWrap/>
            <w:tcMar>
              <w:left w:w="115" w:type="dxa"/>
              <w:right w:w="115" w:type="dxa"/>
            </w:tcMar>
            <w:vAlign w:val="center"/>
            <w:hideMark/>
          </w:tcPr>
          <w:p w14:paraId="2331B569"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7664C798" w14:textId="77777777" w:rsidTr="008F73C5">
        <w:trPr>
          <w:trHeight w:val="144"/>
        </w:trPr>
        <w:tc>
          <w:tcPr>
            <w:tcW w:w="2520" w:type="dxa"/>
            <w:vMerge/>
            <w:tcBorders>
              <w:top w:val="nil"/>
              <w:left w:val="nil"/>
              <w:bottom w:val="single" w:sz="8" w:space="0" w:color="000000"/>
              <w:right w:val="nil"/>
            </w:tcBorders>
            <w:vAlign w:val="center"/>
            <w:hideMark/>
          </w:tcPr>
          <w:p w14:paraId="0DA3898A"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p>
        </w:tc>
        <w:tc>
          <w:tcPr>
            <w:tcW w:w="267" w:type="dxa"/>
            <w:tcBorders>
              <w:top w:val="nil"/>
              <w:left w:val="nil"/>
              <w:bottom w:val="single" w:sz="8" w:space="0" w:color="auto"/>
              <w:right w:val="nil"/>
            </w:tcBorders>
            <w:shd w:val="clear" w:color="auto" w:fill="auto"/>
            <w:vAlign w:val="center"/>
            <w:hideMark/>
          </w:tcPr>
          <w:p w14:paraId="55E02AA7" w14:textId="77777777" w:rsidR="004F07D6" w:rsidRPr="003F6AB8" w:rsidRDefault="004F07D6" w:rsidP="008F73C5">
            <w:pPr>
              <w:spacing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2380" w:type="dxa"/>
            <w:tcBorders>
              <w:top w:val="nil"/>
              <w:left w:val="nil"/>
              <w:bottom w:val="single" w:sz="8" w:space="0" w:color="auto"/>
              <w:right w:val="nil"/>
            </w:tcBorders>
            <w:shd w:val="clear" w:color="auto" w:fill="auto"/>
            <w:tcMar>
              <w:left w:w="115" w:type="dxa"/>
              <w:right w:w="115" w:type="dxa"/>
            </w:tcMar>
            <w:vAlign w:val="center"/>
            <w:hideMark/>
          </w:tcPr>
          <w:p w14:paraId="13D1395D"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Third: 20%</w:t>
            </w:r>
          </w:p>
        </w:tc>
        <w:tc>
          <w:tcPr>
            <w:tcW w:w="4380" w:type="dxa"/>
            <w:tcBorders>
              <w:top w:val="nil"/>
              <w:left w:val="nil"/>
              <w:bottom w:val="nil"/>
              <w:right w:val="nil"/>
            </w:tcBorders>
            <w:shd w:val="clear" w:color="auto" w:fill="auto"/>
            <w:noWrap/>
            <w:tcMar>
              <w:left w:w="115" w:type="dxa"/>
              <w:right w:w="115" w:type="dxa"/>
            </w:tcMar>
            <w:vAlign w:val="center"/>
            <w:hideMark/>
          </w:tcPr>
          <w:p w14:paraId="5C925F74"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07B775D3" w14:textId="77777777" w:rsidTr="008F73C5">
        <w:trPr>
          <w:trHeight w:val="144"/>
        </w:trPr>
        <w:tc>
          <w:tcPr>
            <w:tcW w:w="2520" w:type="dxa"/>
            <w:vMerge w:val="restart"/>
            <w:tcBorders>
              <w:top w:val="nil"/>
              <w:left w:val="nil"/>
              <w:bottom w:val="single" w:sz="8" w:space="0" w:color="000000"/>
              <w:right w:val="nil"/>
            </w:tcBorders>
            <w:shd w:val="clear" w:color="auto" w:fill="auto"/>
            <w:vAlign w:val="center"/>
            <w:hideMark/>
          </w:tcPr>
          <w:p w14:paraId="134A05FC"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Four eligible applicants</w:t>
            </w:r>
          </w:p>
        </w:tc>
        <w:tc>
          <w:tcPr>
            <w:tcW w:w="267" w:type="dxa"/>
            <w:tcBorders>
              <w:top w:val="nil"/>
              <w:left w:val="nil"/>
              <w:bottom w:val="nil"/>
              <w:right w:val="nil"/>
            </w:tcBorders>
            <w:shd w:val="clear" w:color="auto" w:fill="auto"/>
            <w:vAlign w:val="center"/>
            <w:hideMark/>
          </w:tcPr>
          <w:p w14:paraId="19D46074" w14:textId="77777777" w:rsidR="004F07D6" w:rsidRPr="003F6AB8" w:rsidRDefault="004F07D6" w:rsidP="008F73C5">
            <w:pPr>
              <w:spacing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2380" w:type="dxa"/>
            <w:tcBorders>
              <w:top w:val="nil"/>
              <w:left w:val="nil"/>
              <w:bottom w:val="nil"/>
              <w:right w:val="nil"/>
            </w:tcBorders>
            <w:shd w:val="clear" w:color="auto" w:fill="auto"/>
            <w:tcMar>
              <w:left w:w="115" w:type="dxa"/>
              <w:right w:w="115" w:type="dxa"/>
            </w:tcMar>
            <w:vAlign w:val="center"/>
            <w:hideMark/>
          </w:tcPr>
          <w:p w14:paraId="0384F5B2"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Highest: 45%</w:t>
            </w:r>
          </w:p>
        </w:tc>
        <w:tc>
          <w:tcPr>
            <w:tcW w:w="4380" w:type="dxa"/>
            <w:tcBorders>
              <w:top w:val="nil"/>
              <w:left w:val="nil"/>
              <w:bottom w:val="nil"/>
              <w:right w:val="nil"/>
            </w:tcBorders>
            <w:shd w:val="clear" w:color="auto" w:fill="auto"/>
            <w:noWrap/>
            <w:tcMar>
              <w:left w:w="115" w:type="dxa"/>
              <w:right w:w="115" w:type="dxa"/>
            </w:tcMar>
            <w:vAlign w:val="center"/>
            <w:hideMark/>
          </w:tcPr>
          <w:p w14:paraId="1ED25FF1"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13B3C24B" w14:textId="77777777" w:rsidTr="008F73C5">
        <w:trPr>
          <w:trHeight w:val="144"/>
        </w:trPr>
        <w:tc>
          <w:tcPr>
            <w:tcW w:w="2520" w:type="dxa"/>
            <w:vMerge/>
            <w:tcBorders>
              <w:top w:val="nil"/>
              <w:left w:val="nil"/>
              <w:bottom w:val="single" w:sz="8" w:space="0" w:color="000000"/>
              <w:right w:val="nil"/>
            </w:tcBorders>
            <w:vAlign w:val="center"/>
            <w:hideMark/>
          </w:tcPr>
          <w:p w14:paraId="242FC7E4"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p>
        </w:tc>
        <w:tc>
          <w:tcPr>
            <w:tcW w:w="267" w:type="dxa"/>
            <w:tcBorders>
              <w:top w:val="nil"/>
              <w:left w:val="nil"/>
              <w:bottom w:val="nil"/>
              <w:right w:val="nil"/>
            </w:tcBorders>
            <w:shd w:val="clear" w:color="auto" w:fill="auto"/>
            <w:vAlign w:val="center"/>
            <w:hideMark/>
          </w:tcPr>
          <w:p w14:paraId="58143E0F"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380" w:type="dxa"/>
            <w:tcBorders>
              <w:top w:val="nil"/>
              <w:left w:val="nil"/>
              <w:bottom w:val="nil"/>
              <w:right w:val="nil"/>
            </w:tcBorders>
            <w:shd w:val="clear" w:color="auto" w:fill="auto"/>
            <w:tcMar>
              <w:left w:w="115" w:type="dxa"/>
              <w:right w:w="115" w:type="dxa"/>
            </w:tcMar>
            <w:vAlign w:val="center"/>
            <w:hideMark/>
          </w:tcPr>
          <w:p w14:paraId="1B9DA330"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Second: 25%</w:t>
            </w:r>
          </w:p>
        </w:tc>
        <w:tc>
          <w:tcPr>
            <w:tcW w:w="4380" w:type="dxa"/>
            <w:tcBorders>
              <w:top w:val="nil"/>
              <w:left w:val="nil"/>
              <w:bottom w:val="nil"/>
              <w:right w:val="nil"/>
            </w:tcBorders>
            <w:shd w:val="clear" w:color="auto" w:fill="auto"/>
            <w:noWrap/>
            <w:tcMar>
              <w:left w:w="115" w:type="dxa"/>
              <w:right w:w="115" w:type="dxa"/>
            </w:tcMar>
            <w:vAlign w:val="center"/>
            <w:hideMark/>
          </w:tcPr>
          <w:p w14:paraId="098A24D5"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6E7E7E50" w14:textId="77777777" w:rsidTr="008F73C5">
        <w:trPr>
          <w:trHeight w:val="144"/>
        </w:trPr>
        <w:tc>
          <w:tcPr>
            <w:tcW w:w="2520" w:type="dxa"/>
            <w:vMerge/>
            <w:tcBorders>
              <w:top w:val="nil"/>
              <w:left w:val="nil"/>
              <w:bottom w:val="single" w:sz="8" w:space="0" w:color="000000"/>
              <w:right w:val="nil"/>
            </w:tcBorders>
            <w:vAlign w:val="center"/>
            <w:hideMark/>
          </w:tcPr>
          <w:p w14:paraId="72317296"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p>
        </w:tc>
        <w:tc>
          <w:tcPr>
            <w:tcW w:w="267" w:type="dxa"/>
            <w:tcBorders>
              <w:top w:val="nil"/>
              <w:left w:val="nil"/>
              <w:bottom w:val="nil"/>
              <w:right w:val="nil"/>
            </w:tcBorders>
            <w:shd w:val="clear" w:color="auto" w:fill="auto"/>
            <w:vAlign w:val="center"/>
            <w:hideMark/>
          </w:tcPr>
          <w:p w14:paraId="6E05DF4C"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380" w:type="dxa"/>
            <w:tcBorders>
              <w:top w:val="nil"/>
              <w:left w:val="nil"/>
              <w:bottom w:val="nil"/>
              <w:right w:val="nil"/>
            </w:tcBorders>
            <w:shd w:val="clear" w:color="auto" w:fill="auto"/>
            <w:tcMar>
              <w:left w:w="115" w:type="dxa"/>
              <w:right w:w="115" w:type="dxa"/>
            </w:tcMar>
            <w:vAlign w:val="center"/>
            <w:hideMark/>
          </w:tcPr>
          <w:p w14:paraId="72545BB8"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Third: 18%</w:t>
            </w:r>
          </w:p>
        </w:tc>
        <w:tc>
          <w:tcPr>
            <w:tcW w:w="4380" w:type="dxa"/>
            <w:tcBorders>
              <w:top w:val="nil"/>
              <w:left w:val="nil"/>
              <w:bottom w:val="nil"/>
              <w:right w:val="nil"/>
            </w:tcBorders>
            <w:shd w:val="clear" w:color="auto" w:fill="auto"/>
            <w:noWrap/>
            <w:tcMar>
              <w:left w:w="115" w:type="dxa"/>
              <w:right w:w="115" w:type="dxa"/>
            </w:tcMar>
            <w:vAlign w:val="center"/>
            <w:hideMark/>
          </w:tcPr>
          <w:p w14:paraId="294F9E74"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639A7750" w14:textId="77777777" w:rsidTr="008F73C5">
        <w:trPr>
          <w:trHeight w:val="144"/>
        </w:trPr>
        <w:tc>
          <w:tcPr>
            <w:tcW w:w="2520" w:type="dxa"/>
            <w:vMerge/>
            <w:tcBorders>
              <w:top w:val="nil"/>
              <w:left w:val="nil"/>
              <w:bottom w:val="single" w:sz="8" w:space="0" w:color="000000"/>
              <w:right w:val="nil"/>
            </w:tcBorders>
            <w:vAlign w:val="center"/>
            <w:hideMark/>
          </w:tcPr>
          <w:p w14:paraId="05C0A96B"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p>
        </w:tc>
        <w:tc>
          <w:tcPr>
            <w:tcW w:w="267" w:type="dxa"/>
            <w:tcBorders>
              <w:top w:val="nil"/>
              <w:left w:val="nil"/>
              <w:bottom w:val="single" w:sz="8" w:space="0" w:color="auto"/>
              <w:right w:val="nil"/>
            </w:tcBorders>
            <w:shd w:val="clear" w:color="auto" w:fill="auto"/>
            <w:vAlign w:val="center"/>
            <w:hideMark/>
          </w:tcPr>
          <w:p w14:paraId="4B302624" w14:textId="77777777" w:rsidR="004F07D6" w:rsidRPr="003F6AB8" w:rsidRDefault="004F07D6" w:rsidP="008F73C5">
            <w:pPr>
              <w:spacing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2380" w:type="dxa"/>
            <w:tcBorders>
              <w:top w:val="nil"/>
              <w:left w:val="nil"/>
              <w:bottom w:val="single" w:sz="8" w:space="0" w:color="auto"/>
              <w:right w:val="nil"/>
            </w:tcBorders>
            <w:shd w:val="clear" w:color="auto" w:fill="auto"/>
            <w:tcMar>
              <w:left w:w="115" w:type="dxa"/>
              <w:right w:w="115" w:type="dxa"/>
            </w:tcMar>
            <w:vAlign w:val="center"/>
            <w:hideMark/>
          </w:tcPr>
          <w:p w14:paraId="11341CBB"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Fourth: 12 %</w:t>
            </w:r>
          </w:p>
        </w:tc>
        <w:tc>
          <w:tcPr>
            <w:tcW w:w="4380" w:type="dxa"/>
            <w:tcBorders>
              <w:top w:val="nil"/>
              <w:left w:val="nil"/>
              <w:bottom w:val="nil"/>
              <w:right w:val="nil"/>
            </w:tcBorders>
            <w:shd w:val="clear" w:color="auto" w:fill="auto"/>
            <w:noWrap/>
            <w:tcMar>
              <w:left w:w="115" w:type="dxa"/>
              <w:right w:w="115" w:type="dxa"/>
            </w:tcMar>
            <w:vAlign w:val="center"/>
            <w:hideMark/>
          </w:tcPr>
          <w:p w14:paraId="173EE9C2"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499D4875" w14:textId="77777777" w:rsidTr="008F73C5">
        <w:trPr>
          <w:trHeight w:val="144"/>
        </w:trPr>
        <w:tc>
          <w:tcPr>
            <w:tcW w:w="2520" w:type="dxa"/>
            <w:vMerge w:val="restart"/>
            <w:tcBorders>
              <w:top w:val="nil"/>
              <w:left w:val="nil"/>
              <w:bottom w:val="single" w:sz="8" w:space="0" w:color="000000"/>
              <w:right w:val="nil"/>
            </w:tcBorders>
            <w:shd w:val="clear" w:color="auto" w:fill="auto"/>
            <w:vAlign w:val="center"/>
            <w:hideMark/>
          </w:tcPr>
          <w:p w14:paraId="37E02EF9" w14:textId="77777777" w:rsidR="004F07D6" w:rsidRPr="003F6AB8" w:rsidRDefault="004F07D6" w:rsidP="008F73C5">
            <w:pPr>
              <w:spacing w:after="0" w:line="240" w:lineRule="auto"/>
              <w:jc w:val="right"/>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Five eligible applicants</w:t>
            </w:r>
          </w:p>
        </w:tc>
        <w:tc>
          <w:tcPr>
            <w:tcW w:w="267" w:type="dxa"/>
            <w:tcBorders>
              <w:top w:val="nil"/>
              <w:left w:val="nil"/>
              <w:bottom w:val="nil"/>
              <w:right w:val="nil"/>
            </w:tcBorders>
            <w:shd w:val="clear" w:color="auto" w:fill="auto"/>
            <w:vAlign w:val="center"/>
            <w:hideMark/>
          </w:tcPr>
          <w:p w14:paraId="2E76EA6A" w14:textId="77777777" w:rsidR="004F07D6" w:rsidRPr="003F6AB8" w:rsidRDefault="004F07D6" w:rsidP="008F73C5">
            <w:pPr>
              <w:spacing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2380" w:type="dxa"/>
            <w:tcBorders>
              <w:top w:val="nil"/>
              <w:left w:val="nil"/>
              <w:bottom w:val="nil"/>
              <w:right w:val="nil"/>
            </w:tcBorders>
            <w:shd w:val="clear" w:color="auto" w:fill="auto"/>
            <w:tcMar>
              <w:left w:w="115" w:type="dxa"/>
              <w:right w:w="115" w:type="dxa"/>
            </w:tcMar>
            <w:vAlign w:val="center"/>
            <w:hideMark/>
          </w:tcPr>
          <w:p w14:paraId="230BA3D3"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Highest: 44%</w:t>
            </w:r>
          </w:p>
        </w:tc>
        <w:tc>
          <w:tcPr>
            <w:tcW w:w="4380" w:type="dxa"/>
            <w:tcBorders>
              <w:top w:val="nil"/>
              <w:left w:val="nil"/>
              <w:bottom w:val="nil"/>
              <w:right w:val="nil"/>
            </w:tcBorders>
            <w:shd w:val="clear" w:color="auto" w:fill="auto"/>
            <w:noWrap/>
            <w:tcMar>
              <w:left w:w="115" w:type="dxa"/>
              <w:right w:w="115" w:type="dxa"/>
            </w:tcMar>
            <w:vAlign w:val="center"/>
            <w:hideMark/>
          </w:tcPr>
          <w:p w14:paraId="10989BCA"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7B7722ED" w14:textId="77777777" w:rsidTr="008F73C5">
        <w:trPr>
          <w:trHeight w:val="144"/>
        </w:trPr>
        <w:tc>
          <w:tcPr>
            <w:tcW w:w="2520" w:type="dxa"/>
            <w:vMerge/>
            <w:tcBorders>
              <w:top w:val="nil"/>
              <w:left w:val="nil"/>
              <w:bottom w:val="single" w:sz="8" w:space="0" w:color="000000"/>
              <w:right w:val="nil"/>
            </w:tcBorders>
            <w:vAlign w:val="center"/>
            <w:hideMark/>
          </w:tcPr>
          <w:p w14:paraId="31F1938F"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67" w:type="dxa"/>
            <w:tcBorders>
              <w:top w:val="nil"/>
              <w:left w:val="nil"/>
              <w:bottom w:val="nil"/>
              <w:right w:val="nil"/>
            </w:tcBorders>
            <w:shd w:val="clear" w:color="auto" w:fill="auto"/>
            <w:vAlign w:val="center"/>
            <w:hideMark/>
          </w:tcPr>
          <w:p w14:paraId="1BB6B3BC"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380" w:type="dxa"/>
            <w:tcBorders>
              <w:top w:val="nil"/>
              <w:left w:val="nil"/>
              <w:bottom w:val="nil"/>
              <w:right w:val="nil"/>
            </w:tcBorders>
            <w:shd w:val="clear" w:color="auto" w:fill="auto"/>
            <w:tcMar>
              <w:left w:w="115" w:type="dxa"/>
              <w:right w:w="115" w:type="dxa"/>
            </w:tcMar>
            <w:vAlign w:val="center"/>
            <w:hideMark/>
          </w:tcPr>
          <w:p w14:paraId="4B1A0485"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Second: 22%</w:t>
            </w:r>
          </w:p>
        </w:tc>
        <w:tc>
          <w:tcPr>
            <w:tcW w:w="4380" w:type="dxa"/>
            <w:tcBorders>
              <w:top w:val="nil"/>
              <w:left w:val="nil"/>
              <w:bottom w:val="nil"/>
              <w:right w:val="nil"/>
            </w:tcBorders>
            <w:shd w:val="clear" w:color="auto" w:fill="auto"/>
            <w:noWrap/>
            <w:tcMar>
              <w:left w:w="115" w:type="dxa"/>
              <w:right w:w="115" w:type="dxa"/>
            </w:tcMar>
            <w:vAlign w:val="center"/>
            <w:hideMark/>
          </w:tcPr>
          <w:p w14:paraId="402C3842"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04E2B054" w14:textId="77777777" w:rsidTr="008F73C5">
        <w:trPr>
          <w:trHeight w:val="144"/>
        </w:trPr>
        <w:tc>
          <w:tcPr>
            <w:tcW w:w="2520" w:type="dxa"/>
            <w:vMerge/>
            <w:tcBorders>
              <w:top w:val="nil"/>
              <w:left w:val="nil"/>
              <w:bottom w:val="single" w:sz="8" w:space="0" w:color="000000"/>
              <w:right w:val="nil"/>
            </w:tcBorders>
            <w:vAlign w:val="center"/>
            <w:hideMark/>
          </w:tcPr>
          <w:p w14:paraId="2483CDF8"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67" w:type="dxa"/>
            <w:tcBorders>
              <w:top w:val="nil"/>
              <w:left w:val="nil"/>
              <w:bottom w:val="nil"/>
              <w:right w:val="nil"/>
            </w:tcBorders>
            <w:shd w:val="clear" w:color="auto" w:fill="auto"/>
            <w:vAlign w:val="center"/>
            <w:hideMark/>
          </w:tcPr>
          <w:p w14:paraId="6F815DE9"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380" w:type="dxa"/>
            <w:tcBorders>
              <w:top w:val="nil"/>
              <w:left w:val="nil"/>
              <w:bottom w:val="nil"/>
              <w:right w:val="nil"/>
            </w:tcBorders>
            <w:shd w:val="clear" w:color="auto" w:fill="auto"/>
            <w:tcMar>
              <w:left w:w="115" w:type="dxa"/>
              <w:right w:w="115" w:type="dxa"/>
            </w:tcMar>
            <w:vAlign w:val="center"/>
            <w:hideMark/>
          </w:tcPr>
          <w:p w14:paraId="50FCA409"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Third: 16%</w:t>
            </w:r>
          </w:p>
        </w:tc>
        <w:tc>
          <w:tcPr>
            <w:tcW w:w="4380" w:type="dxa"/>
            <w:tcBorders>
              <w:top w:val="nil"/>
              <w:left w:val="nil"/>
              <w:bottom w:val="nil"/>
              <w:right w:val="nil"/>
            </w:tcBorders>
            <w:shd w:val="clear" w:color="auto" w:fill="auto"/>
            <w:noWrap/>
            <w:tcMar>
              <w:left w:w="115" w:type="dxa"/>
              <w:right w:w="115" w:type="dxa"/>
            </w:tcMar>
            <w:vAlign w:val="center"/>
            <w:hideMark/>
          </w:tcPr>
          <w:p w14:paraId="072DD8CC"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49BF5E6E" w14:textId="77777777" w:rsidTr="008F73C5">
        <w:trPr>
          <w:trHeight w:val="144"/>
        </w:trPr>
        <w:tc>
          <w:tcPr>
            <w:tcW w:w="2520" w:type="dxa"/>
            <w:vMerge/>
            <w:tcBorders>
              <w:top w:val="nil"/>
              <w:left w:val="nil"/>
              <w:bottom w:val="single" w:sz="8" w:space="0" w:color="000000"/>
              <w:right w:val="nil"/>
            </w:tcBorders>
            <w:vAlign w:val="center"/>
            <w:hideMark/>
          </w:tcPr>
          <w:p w14:paraId="07932C0F"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67" w:type="dxa"/>
            <w:tcBorders>
              <w:top w:val="nil"/>
              <w:left w:val="nil"/>
              <w:bottom w:val="nil"/>
              <w:right w:val="nil"/>
            </w:tcBorders>
            <w:shd w:val="clear" w:color="auto" w:fill="auto"/>
            <w:vAlign w:val="center"/>
            <w:hideMark/>
          </w:tcPr>
          <w:p w14:paraId="340DEF00"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380" w:type="dxa"/>
            <w:tcBorders>
              <w:top w:val="nil"/>
              <w:left w:val="nil"/>
              <w:bottom w:val="nil"/>
              <w:right w:val="nil"/>
            </w:tcBorders>
            <w:shd w:val="clear" w:color="auto" w:fill="auto"/>
            <w:tcMar>
              <w:left w:w="115" w:type="dxa"/>
              <w:right w:w="115" w:type="dxa"/>
            </w:tcMar>
            <w:vAlign w:val="center"/>
            <w:hideMark/>
          </w:tcPr>
          <w:p w14:paraId="1596ABA5"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Fourth: 10%</w:t>
            </w:r>
          </w:p>
        </w:tc>
        <w:tc>
          <w:tcPr>
            <w:tcW w:w="4380" w:type="dxa"/>
            <w:tcBorders>
              <w:top w:val="nil"/>
              <w:left w:val="nil"/>
              <w:bottom w:val="nil"/>
              <w:right w:val="nil"/>
            </w:tcBorders>
            <w:shd w:val="clear" w:color="auto" w:fill="auto"/>
            <w:noWrap/>
            <w:tcMar>
              <w:left w:w="115" w:type="dxa"/>
              <w:right w:w="115" w:type="dxa"/>
            </w:tcMar>
            <w:vAlign w:val="center"/>
            <w:hideMark/>
          </w:tcPr>
          <w:p w14:paraId="504387D9" w14:textId="77777777" w:rsidR="004F07D6" w:rsidRPr="003F6AB8" w:rsidRDefault="004F07D6" w:rsidP="008F73C5">
            <w:pPr>
              <w:spacing w:after="0" w:line="240" w:lineRule="auto"/>
              <w:rPr>
                <w:rFonts w:eastAsia="Times New Roman" w:cstheme="minorHAnsi"/>
                <w:color w:val="000000"/>
                <w:sz w:val="22"/>
                <w:szCs w:val="22"/>
                <w:lang w:bidi="ar-SA"/>
              </w:rPr>
            </w:pPr>
          </w:p>
        </w:tc>
      </w:tr>
      <w:tr w:rsidR="004F07D6" w:rsidRPr="003F6AB8" w14:paraId="4827E546" w14:textId="77777777" w:rsidTr="008F73C5">
        <w:trPr>
          <w:trHeight w:val="144"/>
        </w:trPr>
        <w:tc>
          <w:tcPr>
            <w:tcW w:w="2520" w:type="dxa"/>
            <w:vMerge/>
            <w:tcBorders>
              <w:top w:val="nil"/>
              <w:left w:val="nil"/>
              <w:bottom w:val="single" w:sz="8" w:space="0" w:color="000000"/>
              <w:right w:val="nil"/>
            </w:tcBorders>
            <w:vAlign w:val="center"/>
            <w:hideMark/>
          </w:tcPr>
          <w:p w14:paraId="4D96908E" w14:textId="77777777" w:rsidR="004F07D6" w:rsidRPr="003F6AB8" w:rsidRDefault="004F07D6" w:rsidP="008F73C5">
            <w:pPr>
              <w:spacing w:after="0" w:line="240" w:lineRule="auto"/>
              <w:rPr>
                <w:rFonts w:eastAsia="Times New Roman" w:cstheme="minorHAnsi"/>
                <w:b/>
                <w:bCs/>
                <w:color w:val="000000"/>
                <w:sz w:val="22"/>
                <w:szCs w:val="22"/>
                <w:lang w:bidi="ar-SA"/>
              </w:rPr>
            </w:pPr>
          </w:p>
        </w:tc>
        <w:tc>
          <w:tcPr>
            <w:tcW w:w="267" w:type="dxa"/>
            <w:tcBorders>
              <w:top w:val="nil"/>
              <w:left w:val="nil"/>
              <w:bottom w:val="single" w:sz="8" w:space="0" w:color="auto"/>
              <w:right w:val="nil"/>
            </w:tcBorders>
            <w:shd w:val="clear" w:color="auto" w:fill="auto"/>
            <w:vAlign w:val="center"/>
            <w:hideMark/>
          </w:tcPr>
          <w:p w14:paraId="24347553" w14:textId="77777777" w:rsidR="004F07D6" w:rsidRPr="003F6AB8" w:rsidRDefault="004F07D6" w:rsidP="008F73C5">
            <w:pPr>
              <w:spacing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2380" w:type="dxa"/>
            <w:tcBorders>
              <w:top w:val="nil"/>
              <w:left w:val="nil"/>
              <w:bottom w:val="single" w:sz="8" w:space="0" w:color="auto"/>
              <w:right w:val="nil"/>
            </w:tcBorders>
            <w:shd w:val="clear" w:color="auto" w:fill="auto"/>
            <w:tcMar>
              <w:left w:w="115" w:type="dxa"/>
              <w:right w:w="115" w:type="dxa"/>
            </w:tcMar>
            <w:vAlign w:val="center"/>
            <w:hideMark/>
          </w:tcPr>
          <w:p w14:paraId="0B85AD8C"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Fifth: 8%</w:t>
            </w:r>
          </w:p>
        </w:tc>
        <w:tc>
          <w:tcPr>
            <w:tcW w:w="4380" w:type="dxa"/>
            <w:tcBorders>
              <w:top w:val="nil"/>
              <w:left w:val="nil"/>
              <w:bottom w:val="single" w:sz="8" w:space="0" w:color="auto"/>
              <w:right w:val="nil"/>
            </w:tcBorders>
            <w:shd w:val="clear" w:color="auto" w:fill="auto"/>
            <w:noWrap/>
            <w:tcMar>
              <w:left w:w="115" w:type="dxa"/>
              <w:right w:w="115" w:type="dxa"/>
            </w:tcMar>
            <w:vAlign w:val="center"/>
            <w:hideMark/>
          </w:tcPr>
          <w:p w14:paraId="225F96C6" w14:textId="77777777" w:rsidR="004F07D6" w:rsidRPr="003F6AB8" w:rsidRDefault="004F07D6" w:rsidP="008F73C5">
            <w:pPr>
              <w:spacing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3D9382E0" w14:textId="77777777" w:rsidR="008F73C5" w:rsidRPr="003F6AB8" w:rsidRDefault="008F73C5" w:rsidP="00172176">
      <w:pPr>
        <w:jc w:val="both"/>
        <w:rPr>
          <w:rFonts w:cstheme="minorHAnsi"/>
          <w:b/>
          <w:sz w:val="22"/>
          <w:szCs w:val="22"/>
        </w:rPr>
      </w:pPr>
      <w:r w:rsidRPr="003F6AB8">
        <w:rPr>
          <w:rFonts w:eastAsia="Times New Roman" w:cstheme="minorHAnsi"/>
          <w:sz w:val="22"/>
          <w:szCs w:val="22"/>
          <w:lang w:bidi="ar-SA"/>
        </w:rPr>
        <w:t>In case of a tie in the criteria score, the TRC will make the final determination as to how the percentages will be applied.</w:t>
      </w:r>
    </w:p>
    <w:p w14:paraId="5F109A0C" w14:textId="50124D52" w:rsidR="001D6A5D" w:rsidRPr="003F6AB8" w:rsidRDefault="004F07D6" w:rsidP="00172176">
      <w:pPr>
        <w:spacing w:line="240" w:lineRule="auto"/>
        <w:jc w:val="both"/>
        <w:rPr>
          <w:rFonts w:cstheme="minorHAnsi"/>
          <w:sz w:val="22"/>
          <w:szCs w:val="22"/>
        </w:rPr>
      </w:pPr>
      <w:r w:rsidRPr="003F6AB8">
        <w:rPr>
          <w:rFonts w:cstheme="minorHAnsi"/>
          <w:b/>
          <w:sz w:val="22"/>
          <w:szCs w:val="22"/>
        </w:rPr>
        <w:t>N</w:t>
      </w:r>
      <w:r w:rsidR="001D6A5D" w:rsidRPr="003F6AB8">
        <w:rPr>
          <w:rFonts w:cstheme="minorHAnsi"/>
          <w:b/>
          <w:sz w:val="22"/>
          <w:szCs w:val="22"/>
        </w:rPr>
        <w:t>OTE</w:t>
      </w:r>
      <w:r w:rsidR="00241F7F" w:rsidRPr="003F6AB8">
        <w:rPr>
          <w:rFonts w:cstheme="minorHAnsi"/>
          <w:b/>
          <w:sz w:val="22"/>
          <w:szCs w:val="22"/>
        </w:rPr>
        <w:t xml:space="preserve">: </w:t>
      </w:r>
      <w:r w:rsidR="001D6A5D" w:rsidRPr="003F6AB8">
        <w:rPr>
          <w:rFonts w:cstheme="minorHAnsi"/>
          <w:sz w:val="22"/>
          <w:szCs w:val="22"/>
        </w:rPr>
        <w:t>If a CHDO is in default of a previous operating agreement that has not been repaid, it will not be eligible to receive additional operating funds</w:t>
      </w:r>
      <w:r w:rsidR="005574E3" w:rsidRPr="003F6AB8">
        <w:rPr>
          <w:rFonts w:cstheme="minorHAnsi"/>
          <w:sz w:val="22"/>
          <w:szCs w:val="22"/>
        </w:rPr>
        <w:t xml:space="preserve">. </w:t>
      </w:r>
      <w:r w:rsidR="001D6A5D" w:rsidRPr="003F6AB8">
        <w:rPr>
          <w:rFonts w:cstheme="minorHAnsi"/>
          <w:sz w:val="22"/>
          <w:szCs w:val="22"/>
        </w:rPr>
        <w:t xml:space="preserve">If the operating agreement default is cured within the CHDO’s </w:t>
      </w:r>
      <w:r w:rsidR="00BE02AD" w:rsidRPr="003F6AB8">
        <w:rPr>
          <w:rFonts w:cstheme="minorHAnsi"/>
          <w:sz w:val="22"/>
          <w:szCs w:val="22"/>
        </w:rPr>
        <w:t>four-year</w:t>
      </w:r>
      <w:r w:rsidR="001D6A5D" w:rsidRPr="003F6AB8">
        <w:rPr>
          <w:rFonts w:cstheme="minorHAnsi"/>
          <w:sz w:val="22"/>
          <w:szCs w:val="22"/>
        </w:rPr>
        <w:t xml:space="preserve"> time period for receiving operating funding and the CHDO wants to apply for operating funds again, the CHDO must submit and receive an allocation for a CHDO eligible set-aside project during the same funding round.</w:t>
      </w:r>
    </w:p>
    <w:p w14:paraId="1AF2B3ED" w14:textId="77777777" w:rsidR="00FA79EE" w:rsidRPr="003F6AB8" w:rsidRDefault="00FA79EE" w:rsidP="00172176">
      <w:pPr>
        <w:spacing w:line="240" w:lineRule="auto"/>
        <w:jc w:val="both"/>
        <w:rPr>
          <w:rFonts w:cstheme="minorHAnsi"/>
          <w:sz w:val="22"/>
          <w:szCs w:val="22"/>
        </w:rPr>
      </w:pPr>
      <w:r w:rsidRPr="003F6AB8">
        <w:rPr>
          <w:rFonts w:cstheme="minorHAnsi"/>
          <w:sz w:val="22"/>
          <w:szCs w:val="22"/>
        </w:rPr>
        <w:t>The final recommendation for operating funding will be based on the criteria ranking and will be made during the first public hearing and will be forwarded to the Directors along with all other funding allocation recommendations</w:t>
      </w:r>
      <w:r w:rsidR="005574E3" w:rsidRPr="003F6AB8">
        <w:rPr>
          <w:rFonts w:cstheme="minorHAnsi"/>
          <w:sz w:val="22"/>
          <w:szCs w:val="22"/>
        </w:rPr>
        <w:t xml:space="preserve">.  </w:t>
      </w:r>
      <w:r w:rsidRPr="003F6AB8">
        <w:rPr>
          <w:rFonts w:cstheme="minorHAnsi"/>
          <w:sz w:val="22"/>
          <w:szCs w:val="22"/>
        </w:rPr>
        <w:t xml:space="preserve">The funding approved by WCHC Directors will then be forwarded to the Regional Planning Governing Board for final ratification.  </w:t>
      </w:r>
    </w:p>
    <w:p w14:paraId="6BED3E59" w14:textId="60674509" w:rsidR="008F73C5" w:rsidRPr="003F6AB8" w:rsidRDefault="00FA79EE" w:rsidP="00172176">
      <w:pPr>
        <w:spacing w:line="240" w:lineRule="auto"/>
        <w:jc w:val="both"/>
        <w:rPr>
          <w:rFonts w:cstheme="minorHAnsi"/>
          <w:sz w:val="22"/>
          <w:szCs w:val="22"/>
        </w:rPr>
      </w:pPr>
      <w:r w:rsidRPr="003F6AB8">
        <w:rPr>
          <w:rFonts w:cstheme="minorHAnsi"/>
          <w:sz w:val="22"/>
          <w:szCs w:val="22"/>
        </w:rPr>
        <w:t xml:space="preserve">Please be aware that although an agency may meet all minimum requirements for CHDO certification, the WCHC </w:t>
      </w:r>
      <w:r w:rsidRPr="003F6AB8">
        <w:rPr>
          <w:rFonts w:cstheme="minorHAnsi"/>
          <w:i/>
          <w:sz w:val="22"/>
          <w:szCs w:val="22"/>
        </w:rPr>
        <w:t>does not guarantee and is not obligated</w:t>
      </w:r>
      <w:r w:rsidRPr="003F6AB8">
        <w:rPr>
          <w:rFonts w:cstheme="minorHAnsi"/>
          <w:sz w:val="22"/>
          <w:szCs w:val="22"/>
        </w:rPr>
        <w:t xml:space="preserve"> to certify or recertify any agency as a CHDO nor is it obligated to award operating funds. Further, the WCHC is not obligated to award the maximum award </w:t>
      </w:r>
      <w:r w:rsidR="00675597" w:rsidRPr="003F6AB8">
        <w:rPr>
          <w:rFonts w:cstheme="minorHAnsi"/>
          <w:sz w:val="22"/>
          <w:szCs w:val="22"/>
        </w:rPr>
        <w:t>amount,</w:t>
      </w:r>
      <w:r w:rsidRPr="003F6AB8">
        <w:rPr>
          <w:rFonts w:cstheme="minorHAnsi"/>
          <w:sz w:val="22"/>
          <w:szCs w:val="22"/>
        </w:rPr>
        <w:t xml:space="preserve"> or the amount requested by the applicant. In any case, the WCHC will not award more than $50,000 or 50% of the CHDOs operating budget, whichever is less.  </w:t>
      </w:r>
    </w:p>
    <w:p w14:paraId="7E26F7B1" w14:textId="3621D179" w:rsidR="00FA79EE" w:rsidRPr="003F6AB8" w:rsidRDefault="008F73C5" w:rsidP="00BD1F00">
      <w:pPr>
        <w:spacing w:line="240" w:lineRule="auto"/>
        <w:jc w:val="both"/>
        <w:rPr>
          <w:rFonts w:cstheme="minorHAnsi"/>
          <w:sz w:val="22"/>
          <w:szCs w:val="22"/>
        </w:rPr>
      </w:pPr>
      <w:r w:rsidRPr="003F6AB8">
        <w:rPr>
          <w:rFonts w:cstheme="minorHAnsi"/>
          <w:sz w:val="22"/>
          <w:szCs w:val="22"/>
        </w:rPr>
        <w:t>There will be no appeals of the criteria scoring.</w:t>
      </w:r>
      <w:r w:rsidR="00BD1F00" w:rsidRPr="003F6AB8">
        <w:rPr>
          <w:rFonts w:cstheme="minorHAnsi"/>
          <w:sz w:val="22"/>
          <w:szCs w:val="22"/>
        </w:rPr>
        <w:t xml:space="preserve">  </w:t>
      </w:r>
    </w:p>
    <w:p w14:paraId="37F93BBC" w14:textId="77777777" w:rsidR="006310A6" w:rsidRPr="003F6AB8" w:rsidRDefault="00342ACF" w:rsidP="008F73C5">
      <w:pPr>
        <w:pStyle w:val="Heading2"/>
        <w:rPr>
          <w:rFonts w:cstheme="minorHAnsi"/>
          <w:b/>
          <w:sz w:val="22"/>
          <w:szCs w:val="22"/>
        </w:rPr>
      </w:pPr>
      <w:r w:rsidRPr="003F6AB8">
        <w:rPr>
          <w:rFonts w:cstheme="minorHAnsi"/>
          <w:b/>
          <w:sz w:val="22"/>
          <w:szCs w:val="22"/>
        </w:rPr>
        <w:t>Operating Criteria Self-Evaluation</w:t>
      </w:r>
      <w:r w:rsidR="006310A6" w:rsidRPr="003F6AB8">
        <w:rPr>
          <w:rFonts w:cstheme="minorHAnsi"/>
          <w:b/>
          <w:sz w:val="22"/>
          <w:szCs w:val="22"/>
        </w:rPr>
        <w:t xml:space="preserve"> </w:t>
      </w:r>
    </w:p>
    <w:p w14:paraId="6F756DA4" w14:textId="77777777" w:rsidR="006310A6" w:rsidRPr="003F6AB8" w:rsidRDefault="006310A6" w:rsidP="008F73C5">
      <w:pPr>
        <w:pStyle w:val="Heading3"/>
        <w:rPr>
          <w:rFonts w:cstheme="minorHAnsi"/>
          <w:b/>
          <w:sz w:val="22"/>
          <w:szCs w:val="22"/>
        </w:rPr>
      </w:pPr>
      <w:r w:rsidRPr="003F6AB8">
        <w:rPr>
          <w:rFonts w:cstheme="minorHAnsi"/>
          <w:b/>
          <w:sz w:val="22"/>
          <w:szCs w:val="22"/>
        </w:rPr>
        <w:t>C</w:t>
      </w:r>
      <w:r w:rsidR="00DB37D4" w:rsidRPr="003F6AB8">
        <w:rPr>
          <w:rFonts w:cstheme="minorHAnsi"/>
          <w:b/>
          <w:sz w:val="22"/>
          <w:szCs w:val="22"/>
        </w:rPr>
        <w:t>riteria</w:t>
      </w:r>
    </w:p>
    <w:p w14:paraId="06FC1E53" w14:textId="77777777" w:rsidR="001D6A5D" w:rsidRPr="003F6AB8" w:rsidRDefault="00DB37D4" w:rsidP="008F73C5">
      <w:pPr>
        <w:spacing w:line="240" w:lineRule="auto"/>
        <w:rPr>
          <w:rFonts w:cstheme="minorHAnsi"/>
          <w:b/>
          <w:sz w:val="22"/>
          <w:szCs w:val="22"/>
        </w:rPr>
      </w:pPr>
      <w:r w:rsidRPr="003F6AB8">
        <w:rPr>
          <w:rFonts w:eastAsia="Times New Roman" w:cstheme="minorHAnsi"/>
          <w:b/>
          <w:color w:val="000000"/>
          <w:sz w:val="22"/>
          <w:szCs w:val="22"/>
          <w:lang w:bidi="ar-SA"/>
        </w:rPr>
        <w:t>All CHDO Certification / Recertification Applicants must complete the Self-Evaluation Form.</w:t>
      </w:r>
    </w:p>
    <w:tbl>
      <w:tblPr>
        <w:tblStyle w:val="TableGridLight1"/>
        <w:tblW w:w="10165" w:type="dxa"/>
        <w:tblLook w:val="04A0" w:firstRow="1" w:lastRow="0" w:firstColumn="1" w:lastColumn="0" w:noHBand="0" w:noVBand="1"/>
      </w:tblPr>
      <w:tblGrid>
        <w:gridCol w:w="6479"/>
        <w:gridCol w:w="1170"/>
        <w:gridCol w:w="1436"/>
        <w:gridCol w:w="1080"/>
      </w:tblGrid>
      <w:tr w:rsidR="008F73C5" w:rsidRPr="003F6AB8" w14:paraId="09C9B3F7" w14:textId="77777777" w:rsidTr="00A61FF7">
        <w:trPr>
          <w:trHeight w:val="20"/>
        </w:trPr>
        <w:tc>
          <w:tcPr>
            <w:tcW w:w="6479" w:type="dxa"/>
            <w:vAlign w:val="center"/>
            <w:hideMark/>
          </w:tcPr>
          <w:p w14:paraId="1123FF71" w14:textId="77777777" w:rsidR="008F73C5" w:rsidRPr="003F6AB8" w:rsidRDefault="008F73C5" w:rsidP="008F73C5">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This form will be used to rank CHDOs who are requesting consideration for operating costs.</w:t>
            </w:r>
          </w:p>
        </w:tc>
        <w:tc>
          <w:tcPr>
            <w:tcW w:w="1170" w:type="dxa"/>
            <w:vAlign w:val="center"/>
            <w:hideMark/>
          </w:tcPr>
          <w:p w14:paraId="2D0B48C0" w14:textId="77777777" w:rsidR="008F73C5" w:rsidRPr="003F6AB8" w:rsidRDefault="008F73C5" w:rsidP="006238AA">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Maximum</w:t>
            </w:r>
          </w:p>
          <w:p w14:paraId="24F2B828" w14:textId="77777777" w:rsidR="008F73C5" w:rsidRPr="003F6AB8" w:rsidRDefault="008F73C5" w:rsidP="006238AA">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Points</w:t>
            </w:r>
          </w:p>
        </w:tc>
        <w:tc>
          <w:tcPr>
            <w:tcW w:w="1436" w:type="dxa"/>
            <w:vAlign w:val="center"/>
            <w:hideMark/>
          </w:tcPr>
          <w:p w14:paraId="0E8F982C" w14:textId="77777777" w:rsidR="008F73C5" w:rsidRPr="003F6AB8" w:rsidRDefault="008F73C5" w:rsidP="006238AA">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Applicant</w:t>
            </w:r>
          </w:p>
          <w:p w14:paraId="35CD87F5" w14:textId="77777777" w:rsidR="008F73C5" w:rsidRPr="003F6AB8" w:rsidRDefault="008F73C5" w:rsidP="006238AA">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Self-scoring</w:t>
            </w:r>
          </w:p>
        </w:tc>
        <w:tc>
          <w:tcPr>
            <w:tcW w:w="1080" w:type="dxa"/>
            <w:vAlign w:val="center"/>
            <w:hideMark/>
          </w:tcPr>
          <w:p w14:paraId="28E58FC8" w14:textId="77777777" w:rsidR="008F73C5" w:rsidRPr="003F6AB8" w:rsidRDefault="008F73C5" w:rsidP="006238AA">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WCHC Staff Scoring</w:t>
            </w:r>
          </w:p>
        </w:tc>
      </w:tr>
      <w:tr w:rsidR="008F73C5" w:rsidRPr="003F6AB8" w14:paraId="6809E778" w14:textId="77777777" w:rsidTr="00A61FF7">
        <w:trPr>
          <w:trHeight w:val="432"/>
        </w:trPr>
        <w:tc>
          <w:tcPr>
            <w:tcW w:w="6479" w:type="dxa"/>
            <w:shd w:val="clear" w:color="auto" w:fill="7F7F7F" w:themeFill="text1" w:themeFillTint="80"/>
            <w:vAlign w:val="center"/>
            <w:hideMark/>
          </w:tcPr>
          <w:p w14:paraId="1A09C913" w14:textId="77777777" w:rsidR="00FB2868" w:rsidRPr="003F6AB8" w:rsidRDefault="00FB2868" w:rsidP="008F73C5">
            <w:pPr>
              <w:rPr>
                <w:rFonts w:cstheme="minorHAnsi"/>
                <w:b/>
                <w:color w:val="FFFFFF" w:themeColor="background1"/>
                <w:sz w:val="22"/>
                <w:szCs w:val="22"/>
              </w:rPr>
            </w:pPr>
            <w:r w:rsidRPr="003F6AB8">
              <w:rPr>
                <w:rFonts w:cstheme="minorHAnsi"/>
                <w:b/>
                <w:color w:val="FFFFFF" w:themeColor="background1"/>
                <w:sz w:val="22"/>
                <w:szCs w:val="22"/>
              </w:rPr>
              <w:t>Applicant has current development project</w:t>
            </w:r>
          </w:p>
        </w:tc>
        <w:tc>
          <w:tcPr>
            <w:tcW w:w="1170" w:type="dxa"/>
            <w:shd w:val="clear" w:color="auto" w:fill="7F7F7F" w:themeFill="text1" w:themeFillTint="80"/>
            <w:vAlign w:val="center"/>
            <w:hideMark/>
          </w:tcPr>
          <w:p w14:paraId="0473962D" w14:textId="77777777" w:rsidR="00FB2868" w:rsidRPr="003F6AB8" w:rsidRDefault="00FB2868" w:rsidP="000F01D7">
            <w:pPr>
              <w:jc w:val="center"/>
              <w:rPr>
                <w:rFonts w:cstheme="minorHAnsi"/>
                <w:b/>
                <w:color w:val="FFFFFF" w:themeColor="background1"/>
                <w:sz w:val="22"/>
                <w:szCs w:val="22"/>
              </w:rPr>
            </w:pPr>
            <w:r w:rsidRPr="003F6AB8">
              <w:rPr>
                <w:rFonts w:cstheme="minorHAnsi"/>
                <w:b/>
                <w:color w:val="FFFFFF" w:themeColor="background1"/>
                <w:sz w:val="22"/>
                <w:szCs w:val="22"/>
              </w:rPr>
              <w:t>17</w:t>
            </w:r>
          </w:p>
        </w:tc>
        <w:tc>
          <w:tcPr>
            <w:tcW w:w="1436" w:type="dxa"/>
            <w:shd w:val="clear" w:color="auto" w:fill="7F7F7F" w:themeFill="text1" w:themeFillTint="80"/>
            <w:vAlign w:val="center"/>
            <w:hideMark/>
          </w:tcPr>
          <w:p w14:paraId="6154FFA2" w14:textId="77777777" w:rsidR="00FB2868" w:rsidRPr="003F6AB8" w:rsidRDefault="00FB2868" w:rsidP="000F01D7">
            <w:pPr>
              <w:jc w:val="center"/>
              <w:rPr>
                <w:rFonts w:cstheme="minorHAnsi"/>
                <w:b/>
                <w:color w:val="FFFFFF" w:themeColor="background1"/>
                <w:sz w:val="22"/>
                <w:szCs w:val="22"/>
              </w:rPr>
            </w:pPr>
          </w:p>
        </w:tc>
        <w:tc>
          <w:tcPr>
            <w:tcW w:w="1080" w:type="dxa"/>
            <w:shd w:val="clear" w:color="auto" w:fill="7F7F7F" w:themeFill="text1" w:themeFillTint="80"/>
            <w:vAlign w:val="center"/>
            <w:hideMark/>
          </w:tcPr>
          <w:p w14:paraId="14DFC80A" w14:textId="77777777" w:rsidR="00FB2868" w:rsidRPr="003F6AB8" w:rsidRDefault="00FB2868" w:rsidP="008F73C5">
            <w:pPr>
              <w:jc w:val="right"/>
              <w:rPr>
                <w:rFonts w:cstheme="minorHAnsi"/>
                <w:b/>
                <w:color w:val="FFFFFF" w:themeColor="background1"/>
                <w:sz w:val="22"/>
                <w:szCs w:val="22"/>
              </w:rPr>
            </w:pPr>
          </w:p>
        </w:tc>
      </w:tr>
      <w:tr w:rsidR="008F73C5" w:rsidRPr="003F6AB8" w14:paraId="1E557D7E" w14:textId="77777777" w:rsidTr="00A61FF7">
        <w:trPr>
          <w:trHeight w:val="20"/>
        </w:trPr>
        <w:tc>
          <w:tcPr>
            <w:tcW w:w="6479" w:type="dxa"/>
            <w:hideMark/>
          </w:tcPr>
          <w:p w14:paraId="5F01DD81" w14:textId="77777777" w:rsidR="00FB2868" w:rsidRPr="003F6AB8" w:rsidRDefault="00FB2868"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lastRenderedPageBreak/>
              <w:t>Applicant has site control and is the managing general partner in the development partnership as a sponsor, developer, or owner</w:t>
            </w:r>
          </w:p>
        </w:tc>
        <w:tc>
          <w:tcPr>
            <w:tcW w:w="1170" w:type="dxa"/>
            <w:vAlign w:val="center"/>
            <w:hideMark/>
          </w:tcPr>
          <w:p w14:paraId="659B81D1" w14:textId="77777777" w:rsidR="00FB2868" w:rsidRPr="003F6AB8" w:rsidRDefault="00FB2868" w:rsidP="000F01D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4</w:t>
            </w:r>
          </w:p>
        </w:tc>
        <w:tc>
          <w:tcPr>
            <w:tcW w:w="1436" w:type="dxa"/>
            <w:vAlign w:val="center"/>
            <w:hideMark/>
          </w:tcPr>
          <w:p w14:paraId="19D0149B" w14:textId="76AA8B47" w:rsidR="00FB2868" w:rsidRPr="003F6AB8" w:rsidRDefault="00FB2868" w:rsidP="000F01D7">
            <w:pPr>
              <w:spacing w:before="0"/>
              <w:jc w:val="center"/>
              <w:rPr>
                <w:rFonts w:eastAsia="Times New Roman" w:cstheme="minorHAnsi"/>
                <w:color w:val="000000"/>
                <w:sz w:val="22"/>
                <w:szCs w:val="22"/>
                <w:lang w:bidi="ar-SA"/>
              </w:rPr>
            </w:pPr>
          </w:p>
        </w:tc>
        <w:tc>
          <w:tcPr>
            <w:tcW w:w="1080" w:type="dxa"/>
            <w:vAlign w:val="center"/>
            <w:hideMark/>
          </w:tcPr>
          <w:p w14:paraId="5EB34471" w14:textId="77777777" w:rsidR="00FB2868" w:rsidRPr="003F6AB8" w:rsidRDefault="00FB2868" w:rsidP="008F73C5">
            <w:pPr>
              <w:spacing w:before="0"/>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8F73C5" w:rsidRPr="003F6AB8" w14:paraId="44621B69" w14:textId="77777777" w:rsidTr="00A61FF7">
        <w:trPr>
          <w:trHeight w:val="20"/>
        </w:trPr>
        <w:tc>
          <w:tcPr>
            <w:tcW w:w="6479" w:type="dxa"/>
            <w:shd w:val="clear" w:color="auto" w:fill="D9D9D9" w:themeFill="background1" w:themeFillShade="D9"/>
            <w:hideMark/>
          </w:tcPr>
          <w:p w14:paraId="50BC0777" w14:textId="77777777" w:rsidR="00FB2868" w:rsidRPr="003F6AB8" w:rsidRDefault="00FB2868"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Project is eligible for CHDO set-aside funds</w:t>
            </w:r>
          </w:p>
        </w:tc>
        <w:tc>
          <w:tcPr>
            <w:tcW w:w="1170" w:type="dxa"/>
            <w:shd w:val="clear" w:color="auto" w:fill="D9D9D9" w:themeFill="background1" w:themeFillShade="D9"/>
            <w:vAlign w:val="center"/>
            <w:hideMark/>
          </w:tcPr>
          <w:p w14:paraId="58773F03" w14:textId="77777777" w:rsidR="00FB2868" w:rsidRPr="003F6AB8" w:rsidRDefault="00FB2868"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3</w:t>
            </w:r>
          </w:p>
        </w:tc>
        <w:tc>
          <w:tcPr>
            <w:tcW w:w="1436" w:type="dxa"/>
            <w:shd w:val="clear" w:color="auto" w:fill="D9D9D9" w:themeFill="background1" w:themeFillShade="D9"/>
            <w:vAlign w:val="center"/>
            <w:hideMark/>
          </w:tcPr>
          <w:p w14:paraId="71B94DAC" w14:textId="3F8BD24A" w:rsidR="00FB2868" w:rsidRPr="003F6AB8" w:rsidRDefault="00FB2868" w:rsidP="00A61FF7">
            <w:pPr>
              <w:spacing w:before="0"/>
              <w:jc w:val="center"/>
              <w:rPr>
                <w:rFonts w:eastAsia="Times New Roman" w:cstheme="minorHAnsi"/>
                <w:color w:val="000000"/>
                <w:sz w:val="22"/>
                <w:szCs w:val="22"/>
                <w:lang w:bidi="ar-SA"/>
              </w:rPr>
            </w:pPr>
          </w:p>
        </w:tc>
        <w:tc>
          <w:tcPr>
            <w:tcW w:w="1080" w:type="dxa"/>
            <w:shd w:val="clear" w:color="auto" w:fill="D9D9D9" w:themeFill="background1" w:themeFillShade="D9"/>
            <w:vAlign w:val="center"/>
            <w:hideMark/>
          </w:tcPr>
          <w:p w14:paraId="6CE5BBCA" w14:textId="77777777" w:rsidR="00FB2868" w:rsidRPr="003F6AB8" w:rsidRDefault="00FB2868" w:rsidP="008F73C5">
            <w:pPr>
              <w:spacing w:before="0"/>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8F73C5" w:rsidRPr="003F6AB8" w14:paraId="22B44AFA" w14:textId="77777777" w:rsidTr="00A61FF7">
        <w:trPr>
          <w:trHeight w:val="20"/>
        </w:trPr>
        <w:tc>
          <w:tcPr>
            <w:tcW w:w="6479" w:type="dxa"/>
            <w:hideMark/>
          </w:tcPr>
          <w:p w14:paraId="02C25BB2" w14:textId="77777777" w:rsidR="00FB2868" w:rsidRPr="003F6AB8" w:rsidRDefault="00FB2868"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Project meets a PJ priority</w:t>
            </w:r>
          </w:p>
        </w:tc>
        <w:tc>
          <w:tcPr>
            <w:tcW w:w="1170" w:type="dxa"/>
            <w:vAlign w:val="center"/>
            <w:hideMark/>
          </w:tcPr>
          <w:p w14:paraId="75447941" w14:textId="77777777" w:rsidR="00FB2868" w:rsidRPr="003F6AB8" w:rsidRDefault="00FB2868"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4</w:t>
            </w:r>
          </w:p>
        </w:tc>
        <w:tc>
          <w:tcPr>
            <w:tcW w:w="1436" w:type="dxa"/>
            <w:vAlign w:val="center"/>
            <w:hideMark/>
          </w:tcPr>
          <w:p w14:paraId="5EEC984B" w14:textId="720F3F11" w:rsidR="00FB2868" w:rsidRPr="003F6AB8" w:rsidRDefault="00FB2868" w:rsidP="00A61FF7">
            <w:pPr>
              <w:spacing w:before="0"/>
              <w:jc w:val="center"/>
              <w:rPr>
                <w:rFonts w:eastAsia="Times New Roman" w:cstheme="minorHAnsi"/>
                <w:color w:val="000000"/>
                <w:sz w:val="22"/>
                <w:szCs w:val="22"/>
                <w:lang w:bidi="ar-SA"/>
              </w:rPr>
            </w:pPr>
          </w:p>
        </w:tc>
        <w:tc>
          <w:tcPr>
            <w:tcW w:w="1080" w:type="dxa"/>
            <w:vAlign w:val="center"/>
            <w:hideMark/>
          </w:tcPr>
          <w:p w14:paraId="359B5262" w14:textId="77777777" w:rsidR="00FB2868" w:rsidRPr="003F6AB8" w:rsidRDefault="00FB2868" w:rsidP="008F73C5">
            <w:pPr>
              <w:spacing w:before="0"/>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8F73C5" w:rsidRPr="003F6AB8" w14:paraId="5E3EB690" w14:textId="77777777" w:rsidTr="00A61FF7">
        <w:trPr>
          <w:trHeight w:val="20"/>
        </w:trPr>
        <w:tc>
          <w:tcPr>
            <w:tcW w:w="6479" w:type="dxa"/>
            <w:shd w:val="clear" w:color="auto" w:fill="D9D9D9" w:themeFill="background1" w:themeFillShade="D9"/>
            <w:hideMark/>
          </w:tcPr>
          <w:p w14:paraId="79AD1655" w14:textId="77777777" w:rsidR="00FB2868" w:rsidRPr="003F6AB8" w:rsidRDefault="00FB2868"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Project is consistent with housing development strategies and plans identified in the current Consolidated Plan</w:t>
            </w:r>
          </w:p>
        </w:tc>
        <w:tc>
          <w:tcPr>
            <w:tcW w:w="1170" w:type="dxa"/>
            <w:shd w:val="clear" w:color="auto" w:fill="D9D9D9" w:themeFill="background1" w:themeFillShade="D9"/>
            <w:vAlign w:val="center"/>
            <w:hideMark/>
          </w:tcPr>
          <w:p w14:paraId="003EBFF5" w14:textId="77777777" w:rsidR="00FB2868" w:rsidRPr="003F6AB8" w:rsidRDefault="00FB2868"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2</w:t>
            </w:r>
          </w:p>
        </w:tc>
        <w:tc>
          <w:tcPr>
            <w:tcW w:w="1436" w:type="dxa"/>
            <w:shd w:val="clear" w:color="auto" w:fill="D9D9D9" w:themeFill="background1" w:themeFillShade="D9"/>
            <w:vAlign w:val="center"/>
            <w:hideMark/>
          </w:tcPr>
          <w:p w14:paraId="0256BDE6" w14:textId="4DF35561" w:rsidR="00FB2868" w:rsidRPr="003F6AB8" w:rsidRDefault="00FB2868" w:rsidP="00A61FF7">
            <w:pPr>
              <w:spacing w:before="0"/>
              <w:jc w:val="center"/>
              <w:rPr>
                <w:rFonts w:eastAsia="Times New Roman" w:cstheme="minorHAnsi"/>
                <w:color w:val="000000"/>
                <w:sz w:val="22"/>
                <w:szCs w:val="22"/>
                <w:lang w:bidi="ar-SA"/>
              </w:rPr>
            </w:pPr>
          </w:p>
        </w:tc>
        <w:tc>
          <w:tcPr>
            <w:tcW w:w="1080" w:type="dxa"/>
            <w:shd w:val="clear" w:color="auto" w:fill="D9D9D9" w:themeFill="background1" w:themeFillShade="D9"/>
            <w:vAlign w:val="center"/>
            <w:hideMark/>
          </w:tcPr>
          <w:p w14:paraId="54BFD441" w14:textId="77777777" w:rsidR="00FB2868" w:rsidRPr="003F6AB8" w:rsidRDefault="00FB2868" w:rsidP="008F73C5">
            <w:pPr>
              <w:spacing w:before="0"/>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8F73C5" w:rsidRPr="003F6AB8" w14:paraId="56824C1E" w14:textId="77777777" w:rsidTr="00A61FF7">
        <w:trPr>
          <w:trHeight w:val="20"/>
        </w:trPr>
        <w:tc>
          <w:tcPr>
            <w:tcW w:w="6479" w:type="dxa"/>
            <w:hideMark/>
          </w:tcPr>
          <w:p w14:paraId="26EEA0FC" w14:textId="77777777" w:rsidR="00FB2868" w:rsidRPr="003F6AB8" w:rsidRDefault="00FB2868"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Project provides the greater of 3 or 30% of its units for households with incomes less than or equal to 30% AMI or serve a special needs population</w:t>
            </w:r>
          </w:p>
        </w:tc>
        <w:tc>
          <w:tcPr>
            <w:tcW w:w="1170" w:type="dxa"/>
            <w:vAlign w:val="center"/>
            <w:hideMark/>
          </w:tcPr>
          <w:p w14:paraId="2BA2A1E4" w14:textId="77777777" w:rsidR="00FB2868" w:rsidRPr="003F6AB8" w:rsidRDefault="00FB2868"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4</w:t>
            </w:r>
          </w:p>
        </w:tc>
        <w:tc>
          <w:tcPr>
            <w:tcW w:w="1436" w:type="dxa"/>
            <w:vAlign w:val="center"/>
            <w:hideMark/>
          </w:tcPr>
          <w:p w14:paraId="1929601A" w14:textId="0B1F3ACA" w:rsidR="00FB2868" w:rsidRPr="003F6AB8" w:rsidRDefault="00FB2868" w:rsidP="00A61FF7">
            <w:pPr>
              <w:spacing w:before="0"/>
              <w:jc w:val="center"/>
              <w:rPr>
                <w:rFonts w:eastAsia="Times New Roman" w:cstheme="minorHAnsi"/>
                <w:color w:val="000000"/>
                <w:sz w:val="22"/>
                <w:szCs w:val="22"/>
                <w:lang w:bidi="ar-SA"/>
              </w:rPr>
            </w:pPr>
          </w:p>
        </w:tc>
        <w:tc>
          <w:tcPr>
            <w:tcW w:w="1080" w:type="dxa"/>
            <w:vAlign w:val="center"/>
            <w:hideMark/>
          </w:tcPr>
          <w:p w14:paraId="635888BB" w14:textId="77777777" w:rsidR="00FB2868" w:rsidRPr="003F6AB8" w:rsidRDefault="00FB2868" w:rsidP="008F73C5">
            <w:pPr>
              <w:spacing w:before="0"/>
              <w:jc w:val="right"/>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5FAF0119" w14:textId="0B7DAE32" w:rsidR="008F73C5" w:rsidRPr="003F6AB8" w:rsidRDefault="008F73C5" w:rsidP="008F73C5">
      <w:pPr>
        <w:tabs>
          <w:tab w:val="left" w:pos="7772"/>
          <w:tab w:val="left" w:pos="8595"/>
          <w:tab w:val="left" w:pos="9416"/>
        </w:tabs>
        <w:spacing w:before="0"/>
        <w:ind w:left="113"/>
        <w:rPr>
          <w:rFonts w:eastAsia="Times New Roman" w:cstheme="minorHAnsi"/>
          <w:b/>
          <w:color w:val="FFFFFF" w:themeColor="background1"/>
          <w:sz w:val="22"/>
          <w:szCs w:val="22"/>
          <w:lang w:bidi="ar-SA"/>
        </w:rPr>
      </w:pPr>
      <w:r w:rsidRPr="003F6AB8">
        <w:rPr>
          <w:rFonts w:cstheme="minorHAnsi"/>
          <w:b/>
          <w:color w:val="FFFFFF" w:themeColor="background1"/>
          <w:sz w:val="22"/>
          <w:szCs w:val="22"/>
        </w:rPr>
        <w:tab/>
      </w:r>
      <w:r w:rsidRPr="003F6AB8">
        <w:rPr>
          <w:rFonts w:eastAsia="Times New Roman" w:cstheme="minorHAnsi"/>
          <w:b/>
          <w:color w:val="FFFFFF" w:themeColor="background1"/>
          <w:sz w:val="22"/>
          <w:szCs w:val="22"/>
          <w:lang w:bidi="ar-SA"/>
        </w:rPr>
        <w:tab/>
      </w:r>
    </w:p>
    <w:tbl>
      <w:tblPr>
        <w:tblStyle w:val="TableGridLight1"/>
        <w:tblW w:w="10124" w:type="dxa"/>
        <w:tblLook w:val="04A0" w:firstRow="1" w:lastRow="0" w:firstColumn="1" w:lastColumn="0" w:noHBand="0" w:noVBand="1"/>
      </w:tblPr>
      <w:tblGrid>
        <w:gridCol w:w="7661"/>
        <w:gridCol w:w="821"/>
        <w:gridCol w:w="821"/>
        <w:gridCol w:w="821"/>
      </w:tblGrid>
      <w:tr w:rsidR="008F73C5" w:rsidRPr="003F6AB8" w14:paraId="6D715369" w14:textId="77777777" w:rsidTr="008F73C5">
        <w:trPr>
          <w:trHeight w:val="432"/>
        </w:trPr>
        <w:tc>
          <w:tcPr>
            <w:tcW w:w="7661" w:type="dxa"/>
            <w:shd w:val="clear" w:color="auto" w:fill="7F7F7F" w:themeFill="text1" w:themeFillTint="80"/>
            <w:vAlign w:val="center"/>
            <w:hideMark/>
          </w:tcPr>
          <w:p w14:paraId="57CA12FE" w14:textId="77777777" w:rsidR="00FB2868" w:rsidRPr="003F6AB8" w:rsidRDefault="00FB2868" w:rsidP="008F73C5">
            <w:pPr>
              <w:rPr>
                <w:rFonts w:cstheme="minorHAnsi"/>
                <w:b/>
                <w:color w:val="FFFFFF" w:themeColor="background1"/>
                <w:sz w:val="22"/>
                <w:szCs w:val="22"/>
              </w:rPr>
            </w:pPr>
            <w:r w:rsidRPr="003F6AB8">
              <w:rPr>
                <w:rFonts w:cstheme="minorHAnsi"/>
                <w:b/>
                <w:color w:val="FFFFFF" w:themeColor="background1"/>
                <w:sz w:val="22"/>
                <w:szCs w:val="22"/>
              </w:rPr>
              <w:t>Development History</w:t>
            </w:r>
          </w:p>
        </w:tc>
        <w:tc>
          <w:tcPr>
            <w:tcW w:w="821" w:type="dxa"/>
            <w:shd w:val="clear" w:color="auto" w:fill="7F7F7F" w:themeFill="text1" w:themeFillTint="80"/>
            <w:vAlign w:val="center"/>
            <w:hideMark/>
          </w:tcPr>
          <w:p w14:paraId="7E477E39" w14:textId="77777777" w:rsidR="00FB2868" w:rsidRPr="003F6AB8" w:rsidRDefault="00FB2868" w:rsidP="00A61FF7">
            <w:pPr>
              <w:spacing w:before="0"/>
              <w:jc w:val="center"/>
              <w:rPr>
                <w:rFonts w:eastAsia="Times New Roman" w:cstheme="minorHAnsi"/>
                <w:b/>
                <w:color w:val="FFFFFF" w:themeColor="background1"/>
                <w:sz w:val="22"/>
                <w:szCs w:val="22"/>
                <w:lang w:bidi="ar-SA"/>
              </w:rPr>
            </w:pPr>
            <w:r w:rsidRPr="003F6AB8">
              <w:rPr>
                <w:rFonts w:eastAsia="Times New Roman" w:cstheme="minorHAnsi"/>
                <w:b/>
                <w:color w:val="FFFFFF" w:themeColor="background1"/>
                <w:sz w:val="22"/>
                <w:szCs w:val="22"/>
                <w:lang w:bidi="ar-SA"/>
              </w:rPr>
              <w:t>10</w:t>
            </w:r>
          </w:p>
        </w:tc>
        <w:tc>
          <w:tcPr>
            <w:tcW w:w="821" w:type="dxa"/>
            <w:shd w:val="clear" w:color="auto" w:fill="7F7F7F" w:themeFill="text1" w:themeFillTint="80"/>
            <w:vAlign w:val="center"/>
            <w:hideMark/>
          </w:tcPr>
          <w:p w14:paraId="17C25CC0" w14:textId="77777777" w:rsidR="00FB2868" w:rsidRPr="003F6AB8" w:rsidRDefault="00FB2868" w:rsidP="00A61FF7">
            <w:pPr>
              <w:spacing w:before="0"/>
              <w:jc w:val="center"/>
              <w:rPr>
                <w:rFonts w:eastAsia="Times New Roman" w:cstheme="minorHAnsi"/>
                <w:b/>
                <w:color w:val="FFFFFF" w:themeColor="background1"/>
                <w:sz w:val="22"/>
                <w:szCs w:val="22"/>
                <w:lang w:bidi="ar-SA"/>
              </w:rPr>
            </w:pPr>
          </w:p>
        </w:tc>
        <w:tc>
          <w:tcPr>
            <w:tcW w:w="821" w:type="dxa"/>
            <w:shd w:val="clear" w:color="auto" w:fill="7F7F7F" w:themeFill="text1" w:themeFillTint="80"/>
            <w:vAlign w:val="center"/>
            <w:hideMark/>
          </w:tcPr>
          <w:p w14:paraId="166CF7F6" w14:textId="77777777" w:rsidR="00FB2868" w:rsidRPr="003F6AB8" w:rsidRDefault="00FB2868" w:rsidP="00A61FF7">
            <w:pPr>
              <w:spacing w:before="0"/>
              <w:jc w:val="center"/>
              <w:rPr>
                <w:rFonts w:eastAsia="Times New Roman" w:cstheme="minorHAnsi"/>
                <w:b/>
                <w:color w:val="FFFFFF" w:themeColor="background1"/>
                <w:sz w:val="22"/>
                <w:szCs w:val="22"/>
                <w:lang w:bidi="ar-SA"/>
              </w:rPr>
            </w:pPr>
          </w:p>
        </w:tc>
      </w:tr>
      <w:tr w:rsidR="00DB37D4" w:rsidRPr="003F6AB8" w14:paraId="7B697134" w14:textId="77777777" w:rsidTr="00DB37D4">
        <w:trPr>
          <w:trHeight w:val="1169"/>
        </w:trPr>
        <w:tc>
          <w:tcPr>
            <w:tcW w:w="7661" w:type="dxa"/>
            <w:hideMark/>
          </w:tcPr>
          <w:p w14:paraId="2F99C214" w14:textId="77777777" w:rsidR="00DB37D4" w:rsidRPr="003F6AB8" w:rsidRDefault="00DB37D4"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Applicant has successfully completed affordable housing projects over the past three years:</w:t>
            </w:r>
          </w:p>
          <w:p w14:paraId="38B75880" w14:textId="77777777" w:rsidR="00DB37D4" w:rsidRPr="003F6AB8" w:rsidRDefault="00DB37D4" w:rsidP="00DB37D4">
            <w:pPr>
              <w:pStyle w:val="ListParagraph"/>
              <w:numPr>
                <w:ilvl w:val="0"/>
                <w:numId w:val="42"/>
              </w:num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xml:space="preserve">As owner, developer, or sponsor and managing general </w:t>
            </w:r>
            <w:proofErr w:type="gramStart"/>
            <w:r w:rsidRPr="003F6AB8">
              <w:rPr>
                <w:rFonts w:eastAsia="Times New Roman" w:cstheme="minorHAnsi"/>
                <w:color w:val="000000"/>
                <w:sz w:val="22"/>
                <w:szCs w:val="22"/>
                <w:lang w:bidi="ar-SA"/>
              </w:rPr>
              <w:t>partner;</w:t>
            </w:r>
            <w:proofErr w:type="gramEnd"/>
          </w:p>
          <w:p w14:paraId="6CCAFB2B" w14:textId="77777777" w:rsidR="00DB37D4" w:rsidRPr="003F6AB8" w:rsidRDefault="00DB37D4" w:rsidP="00DB37D4">
            <w:pPr>
              <w:pStyle w:val="ListParagraph"/>
              <w:numPr>
                <w:ilvl w:val="0"/>
                <w:numId w:val="42"/>
              </w:num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In partnership with another entity, but managing general partner; or</w:t>
            </w:r>
          </w:p>
          <w:p w14:paraId="42128433" w14:textId="77777777" w:rsidR="00DB37D4" w:rsidRPr="003F6AB8" w:rsidRDefault="00DB37D4" w:rsidP="00DB37D4">
            <w:pPr>
              <w:pStyle w:val="ListParagraph"/>
              <w:numPr>
                <w:ilvl w:val="0"/>
                <w:numId w:val="42"/>
              </w:num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As a member of a partnership</w:t>
            </w:r>
          </w:p>
        </w:tc>
        <w:tc>
          <w:tcPr>
            <w:tcW w:w="821" w:type="dxa"/>
            <w:vAlign w:val="center"/>
            <w:hideMark/>
          </w:tcPr>
          <w:p w14:paraId="5B6681CD" w14:textId="77777777" w:rsidR="00DB37D4" w:rsidRPr="003F6AB8" w:rsidRDefault="00DB37D4"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3</w:t>
            </w:r>
          </w:p>
        </w:tc>
        <w:tc>
          <w:tcPr>
            <w:tcW w:w="821" w:type="dxa"/>
            <w:vAlign w:val="center"/>
            <w:hideMark/>
          </w:tcPr>
          <w:p w14:paraId="068E772F" w14:textId="481F14F9" w:rsidR="00DB37D4" w:rsidRPr="003F6AB8" w:rsidRDefault="00DB37D4" w:rsidP="00A61FF7">
            <w:pPr>
              <w:spacing w:before="0"/>
              <w:jc w:val="center"/>
              <w:rPr>
                <w:rFonts w:eastAsia="Times New Roman" w:cstheme="minorHAnsi"/>
                <w:color w:val="000000"/>
                <w:sz w:val="22"/>
                <w:szCs w:val="22"/>
                <w:lang w:bidi="ar-SA"/>
              </w:rPr>
            </w:pPr>
          </w:p>
        </w:tc>
        <w:tc>
          <w:tcPr>
            <w:tcW w:w="821" w:type="dxa"/>
            <w:vAlign w:val="center"/>
            <w:hideMark/>
          </w:tcPr>
          <w:p w14:paraId="227EF428" w14:textId="6B747A22" w:rsidR="00DB37D4" w:rsidRPr="003F6AB8" w:rsidRDefault="00DB37D4" w:rsidP="00A61FF7">
            <w:pPr>
              <w:spacing w:before="0"/>
              <w:jc w:val="center"/>
              <w:rPr>
                <w:rFonts w:eastAsia="Times New Roman" w:cstheme="minorHAnsi"/>
                <w:color w:val="000000"/>
                <w:sz w:val="22"/>
                <w:szCs w:val="22"/>
                <w:lang w:bidi="ar-SA"/>
              </w:rPr>
            </w:pPr>
          </w:p>
        </w:tc>
      </w:tr>
      <w:tr w:rsidR="008F73C5" w:rsidRPr="003F6AB8" w14:paraId="1CB33C19" w14:textId="77777777" w:rsidTr="008F73C5">
        <w:trPr>
          <w:trHeight w:val="20"/>
        </w:trPr>
        <w:tc>
          <w:tcPr>
            <w:tcW w:w="7661" w:type="dxa"/>
            <w:shd w:val="clear" w:color="auto" w:fill="D9D9D9" w:themeFill="background1" w:themeFillShade="D9"/>
            <w:hideMark/>
          </w:tcPr>
          <w:p w14:paraId="1728CD75" w14:textId="77777777" w:rsidR="00FB2868" w:rsidRPr="003F6AB8" w:rsidRDefault="00FB2868"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Applicant has utilized partnerships to build development capacity and increase key staff capacity to do development projects</w:t>
            </w:r>
          </w:p>
        </w:tc>
        <w:tc>
          <w:tcPr>
            <w:tcW w:w="821" w:type="dxa"/>
            <w:shd w:val="clear" w:color="auto" w:fill="D9D9D9" w:themeFill="background1" w:themeFillShade="D9"/>
            <w:vAlign w:val="center"/>
            <w:hideMark/>
          </w:tcPr>
          <w:p w14:paraId="135EB4D5" w14:textId="77777777" w:rsidR="00FB2868" w:rsidRPr="003F6AB8" w:rsidRDefault="00FB2868"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2</w:t>
            </w:r>
          </w:p>
        </w:tc>
        <w:tc>
          <w:tcPr>
            <w:tcW w:w="821" w:type="dxa"/>
            <w:shd w:val="clear" w:color="auto" w:fill="D9D9D9" w:themeFill="background1" w:themeFillShade="D9"/>
            <w:vAlign w:val="center"/>
            <w:hideMark/>
          </w:tcPr>
          <w:p w14:paraId="334C131D" w14:textId="6E7E56D8" w:rsidR="00FB2868" w:rsidRPr="003F6AB8" w:rsidRDefault="00FB2868" w:rsidP="00A61FF7">
            <w:pPr>
              <w:spacing w:before="0"/>
              <w:jc w:val="center"/>
              <w:rPr>
                <w:rFonts w:eastAsia="Times New Roman" w:cstheme="minorHAnsi"/>
                <w:color w:val="000000"/>
                <w:sz w:val="22"/>
                <w:szCs w:val="22"/>
                <w:lang w:bidi="ar-SA"/>
              </w:rPr>
            </w:pPr>
          </w:p>
        </w:tc>
        <w:tc>
          <w:tcPr>
            <w:tcW w:w="821" w:type="dxa"/>
            <w:shd w:val="clear" w:color="auto" w:fill="D9D9D9" w:themeFill="background1" w:themeFillShade="D9"/>
            <w:vAlign w:val="center"/>
            <w:hideMark/>
          </w:tcPr>
          <w:p w14:paraId="0886212C" w14:textId="7FD69D44" w:rsidR="00FB2868" w:rsidRPr="003F6AB8" w:rsidRDefault="00FB2868" w:rsidP="00A61FF7">
            <w:pPr>
              <w:spacing w:before="0"/>
              <w:jc w:val="center"/>
              <w:rPr>
                <w:rFonts w:eastAsia="Times New Roman" w:cstheme="minorHAnsi"/>
                <w:color w:val="000000"/>
                <w:sz w:val="22"/>
                <w:szCs w:val="22"/>
                <w:lang w:bidi="ar-SA"/>
              </w:rPr>
            </w:pPr>
          </w:p>
        </w:tc>
      </w:tr>
      <w:tr w:rsidR="008F73C5" w:rsidRPr="003F6AB8" w14:paraId="24D792B0" w14:textId="77777777" w:rsidTr="008F73C5">
        <w:trPr>
          <w:trHeight w:val="20"/>
        </w:trPr>
        <w:tc>
          <w:tcPr>
            <w:tcW w:w="7661" w:type="dxa"/>
            <w:hideMark/>
          </w:tcPr>
          <w:p w14:paraId="23155DE1" w14:textId="77777777" w:rsidR="008F73C5" w:rsidRPr="003F6AB8" w:rsidRDefault="00FB2868"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Applicant has received CHDO set-aside eligible funds for and completed a project within the last three years</w:t>
            </w:r>
          </w:p>
        </w:tc>
        <w:tc>
          <w:tcPr>
            <w:tcW w:w="821" w:type="dxa"/>
            <w:vAlign w:val="center"/>
            <w:hideMark/>
          </w:tcPr>
          <w:p w14:paraId="05BF4F91" w14:textId="77777777" w:rsidR="00FB2868" w:rsidRPr="003F6AB8" w:rsidRDefault="00FB2868"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5</w:t>
            </w:r>
          </w:p>
        </w:tc>
        <w:tc>
          <w:tcPr>
            <w:tcW w:w="821" w:type="dxa"/>
            <w:vAlign w:val="center"/>
            <w:hideMark/>
          </w:tcPr>
          <w:p w14:paraId="175C2474" w14:textId="675C4332" w:rsidR="00FB2868" w:rsidRPr="003F6AB8" w:rsidRDefault="00FB2868" w:rsidP="00A61FF7">
            <w:pPr>
              <w:spacing w:before="0"/>
              <w:jc w:val="center"/>
              <w:rPr>
                <w:rFonts w:eastAsia="Times New Roman" w:cstheme="minorHAnsi"/>
                <w:color w:val="000000"/>
                <w:sz w:val="22"/>
                <w:szCs w:val="22"/>
                <w:lang w:bidi="ar-SA"/>
              </w:rPr>
            </w:pPr>
          </w:p>
        </w:tc>
        <w:tc>
          <w:tcPr>
            <w:tcW w:w="821" w:type="dxa"/>
            <w:vAlign w:val="center"/>
            <w:hideMark/>
          </w:tcPr>
          <w:p w14:paraId="44EF2126" w14:textId="598ABAFE" w:rsidR="00FB2868" w:rsidRPr="003F6AB8" w:rsidRDefault="00FB2868" w:rsidP="00A61FF7">
            <w:pPr>
              <w:spacing w:before="0"/>
              <w:jc w:val="center"/>
              <w:rPr>
                <w:rFonts w:eastAsia="Times New Roman" w:cstheme="minorHAnsi"/>
                <w:color w:val="000000"/>
                <w:sz w:val="22"/>
                <w:szCs w:val="22"/>
                <w:lang w:bidi="ar-SA"/>
              </w:rPr>
            </w:pPr>
          </w:p>
        </w:tc>
      </w:tr>
    </w:tbl>
    <w:p w14:paraId="47E714C6" w14:textId="1D7EECFF" w:rsidR="008F73C5" w:rsidRPr="003F6AB8" w:rsidRDefault="008F73C5" w:rsidP="00A61FF7">
      <w:pPr>
        <w:tabs>
          <w:tab w:val="left" w:pos="7772"/>
          <w:tab w:val="left" w:pos="8595"/>
          <w:tab w:val="left" w:pos="9416"/>
        </w:tabs>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ab/>
      </w:r>
      <w:r w:rsidRPr="003F6AB8">
        <w:rPr>
          <w:rFonts w:eastAsia="Times New Roman" w:cstheme="minorHAnsi"/>
          <w:color w:val="000000"/>
          <w:sz w:val="22"/>
          <w:szCs w:val="22"/>
          <w:lang w:bidi="ar-SA"/>
        </w:rPr>
        <w:tab/>
      </w:r>
    </w:p>
    <w:tbl>
      <w:tblPr>
        <w:tblStyle w:val="TableGridLight1"/>
        <w:tblW w:w="10124" w:type="dxa"/>
        <w:tblLook w:val="04A0" w:firstRow="1" w:lastRow="0" w:firstColumn="1" w:lastColumn="0" w:noHBand="0" w:noVBand="1"/>
      </w:tblPr>
      <w:tblGrid>
        <w:gridCol w:w="7661"/>
        <w:gridCol w:w="821"/>
        <w:gridCol w:w="821"/>
        <w:gridCol w:w="821"/>
      </w:tblGrid>
      <w:tr w:rsidR="008F73C5" w:rsidRPr="003F6AB8" w14:paraId="731EA901" w14:textId="77777777" w:rsidTr="008F73C5">
        <w:trPr>
          <w:trHeight w:val="432"/>
        </w:trPr>
        <w:tc>
          <w:tcPr>
            <w:tcW w:w="7661" w:type="dxa"/>
            <w:shd w:val="clear" w:color="auto" w:fill="7F7F7F" w:themeFill="text1" w:themeFillTint="80"/>
            <w:vAlign w:val="center"/>
            <w:hideMark/>
          </w:tcPr>
          <w:p w14:paraId="0714CA12" w14:textId="77777777" w:rsidR="00FB2868" w:rsidRPr="003F6AB8" w:rsidRDefault="00FB2868" w:rsidP="008F73C5">
            <w:pPr>
              <w:rPr>
                <w:rFonts w:eastAsia="Times New Roman" w:cstheme="minorHAnsi"/>
                <w:b/>
                <w:color w:val="FFFFFF" w:themeColor="background1"/>
                <w:sz w:val="22"/>
                <w:szCs w:val="22"/>
                <w:lang w:bidi="ar-SA"/>
              </w:rPr>
            </w:pPr>
            <w:r w:rsidRPr="003F6AB8">
              <w:rPr>
                <w:rFonts w:cstheme="minorHAnsi"/>
                <w:b/>
                <w:color w:val="FFFFFF" w:themeColor="background1"/>
                <w:sz w:val="22"/>
                <w:szCs w:val="22"/>
              </w:rPr>
              <w:t>Capacity</w:t>
            </w:r>
          </w:p>
        </w:tc>
        <w:tc>
          <w:tcPr>
            <w:tcW w:w="821" w:type="dxa"/>
            <w:shd w:val="clear" w:color="auto" w:fill="7F7F7F" w:themeFill="text1" w:themeFillTint="80"/>
            <w:vAlign w:val="center"/>
            <w:hideMark/>
          </w:tcPr>
          <w:p w14:paraId="4398DBB9" w14:textId="77777777" w:rsidR="00FB2868" w:rsidRPr="003F6AB8" w:rsidRDefault="00FB2868" w:rsidP="00A61FF7">
            <w:pPr>
              <w:pStyle w:val="Heading7"/>
              <w:jc w:val="center"/>
              <w:rPr>
                <w:rFonts w:eastAsia="Times New Roman" w:cstheme="minorHAnsi"/>
                <w:b/>
                <w:color w:val="FFFFFF" w:themeColor="background1"/>
                <w:sz w:val="22"/>
                <w:szCs w:val="22"/>
                <w:lang w:bidi="ar-SA"/>
              </w:rPr>
            </w:pPr>
            <w:r w:rsidRPr="003F6AB8">
              <w:rPr>
                <w:rFonts w:eastAsia="Times New Roman" w:cstheme="minorHAnsi"/>
                <w:b/>
                <w:color w:val="FFFFFF" w:themeColor="background1"/>
                <w:sz w:val="22"/>
                <w:szCs w:val="22"/>
                <w:lang w:bidi="ar-SA"/>
              </w:rPr>
              <w:t>14</w:t>
            </w:r>
          </w:p>
        </w:tc>
        <w:tc>
          <w:tcPr>
            <w:tcW w:w="821" w:type="dxa"/>
            <w:shd w:val="clear" w:color="auto" w:fill="7F7F7F" w:themeFill="text1" w:themeFillTint="80"/>
            <w:vAlign w:val="center"/>
            <w:hideMark/>
          </w:tcPr>
          <w:p w14:paraId="5A32111C" w14:textId="77777777" w:rsidR="00FB2868" w:rsidRPr="003F6AB8" w:rsidRDefault="00FB2868" w:rsidP="00A61FF7">
            <w:pPr>
              <w:pStyle w:val="Heading7"/>
              <w:jc w:val="center"/>
              <w:rPr>
                <w:rFonts w:eastAsia="Times New Roman" w:cstheme="minorHAnsi"/>
                <w:b/>
                <w:bCs/>
                <w:color w:val="FFFFFF" w:themeColor="background1"/>
                <w:sz w:val="22"/>
                <w:szCs w:val="22"/>
                <w:lang w:bidi="ar-SA"/>
              </w:rPr>
            </w:pPr>
          </w:p>
        </w:tc>
        <w:tc>
          <w:tcPr>
            <w:tcW w:w="821" w:type="dxa"/>
            <w:shd w:val="clear" w:color="auto" w:fill="7F7F7F" w:themeFill="text1" w:themeFillTint="80"/>
            <w:vAlign w:val="center"/>
            <w:hideMark/>
          </w:tcPr>
          <w:p w14:paraId="4DC75542" w14:textId="77777777" w:rsidR="00FB2868" w:rsidRPr="003F6AB8" w:rsidRDefault="00FB2868" w:rsidP="00A61FF7">
            <w:pPr>
              <w:pStyle w:val="Heading7"/>
              <w:jc w:val="center"/>
              <w:rPr>
                <w:rFonts w:eastAsia="Times New Roman" w:cstheme="minorHAnsi"/>
                <w:b/>
                <w:bCs/>
                <w:color w:val="FFFFFF" w:themeColor="background1"/>
                <w:sz w:val="22"/>
                <w:szCs w:val="22"/>
                <w:lang w:bidi="ar-SA"/>
              </w:rPr>
            </w:pPr>
          </w:p>
        </w:tc>
      </w:tr>
      <w:tr w:rsidR="008F73C5" w:rsidRPr="003F6AB8" w14:paraId="7818CDA8" w14:textId="77777777" w:rsidTr="008F73C5">
        <w:trPr>
          <w:trHeight w:val="1880"/>
        </w:trPr>
        <w:tc>
          <w:tcPr>
            <w:tcW w:w="7661" w:type="dxa"/>
            <w:hideMark/>
          </w:tcPr>
          <w:p w14:paraId="7A467802" w14:textId="77777777" w:rsidR="008F73C5" w:rsidRPr="003F6AB8" w:rsidRDefault="008F73C5"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Applicant staff and board members have attended workshops and training designed to increase the CHDO’s ability to participate in affordable housing development and the knowledge of CHDO related regulations/requirements for:</w:t>
            </w:r>
          </w:p>
          <w:p w14:paraId="7C76CD40" w14:textId="77777777" w:rsidR="008F73C5" w:rsidRPr="003F6AB8" w:rsidRDefault="008F73C5" w:rsidP="008F73C5">
            <w:pPr>
              <w:pStyle w:val="ListParagraph"/>
              <w:numPr>
                <w:ilvl w:val="0"/>
                <w:numId w:val="35"/>
              </w:num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xml:space="preserve">HUD HOME Training </w:t>
            </w:r>
            <w:proofErr w:type="gramStart"/>
            <w:r w:rsidRPr="003F6AB8">
              <w:rPr>
                <w:rFonts w:eastAsia="Times New Roman" w:cstheme="minorHAnsi"/>
                <w:color w:val="000000"/>
                <w:sz w:val="22"/>
                <w:szCs w:val="22"/>
                <w:lang w:bidi="ar-SA"/>
              </w:rPr>
              <w:t>Programs;</w:t>
            </w:r>
            <w:proofErr w:type="gramEnd"/>
          </w:p>
          <w:p w14:paraId="74ACF912" w14:textId="77777777" w:rsidR="008F73C5" w:rsidRPr="003F6AB8" w:rsidRDefault="008F73C5" w:rsidP="008F73C5">
            <w:pPr>
              <w:pStyle w:val="ListParagraph"/>
              <w:numPr>
                <w:ilvl w:val="0"/>
                <w:numId w:val="35"/>
              </w:num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CHDO Training; or</w:t>
            </w:r>
          </w:p>
          <w:p w14:paraId="2ADC2C3D" w14:textId="77777777" w:rsidR="008F73C5" w:rsidRPr="003F6AB8" w:rsidRDefault="008F73C5" w:rsidP="008F73C5">
            <w:pPr>
              <w:pStyle w:val="ListParagraph"/>
              <w:numPr>
                <w:ilvl w:val="0"/>
                <w:numId w:val="35"/>
              </w:num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Other Housing Training.</w:t>
            </w:r>
          </w:p>
          <w:p w14:paraId="5B99EE02" w14:textId="77777777" w:rsidR="008F73C5" w:rsidRPr="003F6AB8" w:rsidRDefault="008F73C5"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Based on evidence of attendance provided in application.</w:t>
            </w:r>
          </w:p>
        </w:tc>
        <w:tc>
          <w:tcPr>
            <w:tcW w:w="821" w:type="dxa"/>
            <w:vAlign w:val="center"/>
            <w:hideMark/>
          </w:tcPr>
          <w:p w14:paraId="3B4CB85D" w14:textId="77777777" w:rsidR="008F73C5" w:rsidRPr="003F6AB8" w:rsidRDefault="008F73C5"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3</w:t>
            </w:r>
          </w:p>
        </w:tc>
        <w:tc>
          <w:tcPr>
            <w:tcW w:w="821" w:type="dxa"/>
            <w:vAlign w:val="center"/>
            <w:hideMark/>
          </w:tcPr>
          <w:p w14:paraId="0949A85F" w14:textId="77777777" w:rsidR="008F73C5" w:rsidRPr="003F6AB8" w:rsidRDefault="008F73C5" w:rsidP="00A61FF7">
            <w:pPr>
              <w:spacing w:before="0"/>
              <w:jc w:val="center"/>
              <w:rPr>
                <w:rFonts w:eastAsia="Times New Roman" w:cstheme="minorHAnsi"/>
                <w:color w:val="000000"/>
                <w:sz w:val="22"/>
                <w:szCs w:val="22"/>
                <w:lang w:bidi="ar-SA"/>
              </w:rPr>
            </w:pPr>
          </w:p>
        </w:tc>
        <w:tc>
          <w:tcPr>
            <w:tcW w:w="821" w:type="dxa"/>
            <w:vAlign w:val="center"/>
            <w:hideMark/>
          </w:tcPr>
          <w:p w14:paraId="69CCFD28" w14:textId="77777777" w:rsidR="008F73C5" w:rsidRPr="003F6AB8" w:rsidRDefault="008F73C5" w:rsidP="00A61FF7">
            <w:pPr>
              <w:spacing w:before="0"/>
              <w:jc w:val="center"/>
              <w:rPr>
                <w:rFonts w:eastAsia="Times New Roman" w:cstheme="minorHAnsi"/>
                <w:color w:val="000000"/>
                <w:sz w:val="22"/>
                <w:szCs w:val="22"/>
                <w:lang w:bidi="ar-SA"/>
              </w:rPr>
            </w:pPr>
          </w:p>
        </w:tc>
      </w:tr>
      <w:tr w:rsidR="008F73C5" w:rsidRPr="003F6AB8" w14:paraId="2FF63B18" w14:textId="77777777" w:rsidTr="008F73C5">
        <w:trPr>
          <w:trHeight w:val="701"/>
        </w:trPr>
        <w:tc>
          <w:tcPr>
            <w:tcW w:w="7661" w:type="dxa"/>
            <w:shd w:val="clear" w:color="auto" w:fill="D9D9D9" w:themeFill="background1" w:themeFillShade="D9"/>
            <w:hideMark/>
          </w:tcPr>
          <w:p w14:paraId="6A9695F9" w14:textId="77777777" w:rsidR="008F73C5" w:rsidRPr="003F6AB8" w:rsidRDefault="008F73C5"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Applicant Board members attend meetings regularly and have direct input into project development, based on board meeting agendas for last 12 months.</w:t>
            </w:r>
          </w:p>
        </w:tc>
        <w:tc>
          <w:tcPr>
            <w:tcW w:w="821" w:type="dxa"/>
            <w:shd w:val="clear" w:color="auto" w:fill="D9D9D9" w:themeFill="background1" w:themeFillShade="D9"/>
            <w:vAlign w:val="center"/>
            <w:hideMark/>
          </w:tcPr>
          <w:p w14:paraId="2E0459AF" w14:textId="77777777" w:rsidR="008F73C5" w:rsidRPr="003F6AB8" w:rsidRDefault="008F73C5"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3</w:t>
            </w:r>
          </w:p>
        </w:tc>
        <w:tc>
          <w:tcPr>
            <w:tcW w:w="821" w:type="dxa"/>
            <w:shd w:val="clear" w:color="auto" w:fill="D9D9D9" w:themeFill="background1" w:themeFillShade="D9"/>
            <w:vAlign w:val="center"/>
            <w:hideMark/>
          </w:tcPr>
          <w:p w14:paraId="77F15B73" w14:textId="3A347658" w:rsidR="008F73C5" w:rsidRPr="003F6AB8" w:rsidRDefault="008F73C5" w:rsidP="00A61FF7">
            <w:pPr>
              <w:spacing w:before="0"/>
              <w:jc w:val="center"/>
              <w:rPr>
                <w:rFonts w:eastAsia="Times New Roman" w:cstheme="minorHAnsi"/>
                <w:color w:val="000000"/>
                <w:sz w:val="22"/>
                <w:szCs w:val="22"/>
                <w:lang w:bidi="ar-SA"/>
              </w:rPr>
            </w:pPr>
          </w:p>
        </w:tc>
        <w:tc>
          <w:tcPr>
            <w:tcW w:w="821" w:type="dxa"/>
            <w:shd w:val="clear" w:color="auto" w:fill="D9D9D9" w:themeFill="background1" w:themeFillShade="D9"/>
            <w:vAlign w:val="center"/>
            <w:hideMark/>
          </w:tcPr>
          <w:p w14:paraId="014E328F" w14:textId="09ACE02B" w:rsidR="008F73C5" w:rsidRPr="003F6AB8" w:rsidRDefault="008F73C5" w:rsidP="00A61FF7">
            <w:pPr>
              <w:spacing w:before="0"/>
              <w:jc w:val="center"/>
              <w:rPr>
                <w:rFonts w:eastAsia="Times New Roman" w:cstheme="minorHAnsi"/>
                <w:color w:val="000000"/>
                <w:sz w:val="22"/>
                <w:szCs w:val="22"/>
                <w:lang w:bidi="ar-SA"/>
              </w:rPr>
            </w:pPr>
          </w:p>
        </w:tc>
      </w:tr>
      <w:tr w:rsidR="008F73C5" w:rsidRPr="003F6AB8" w14:paraId="28058280" w14:textId="77777777" w:rsidTr="008F73C5">
        <w:trPr>
          <w:trHeight w:val="1511"/>
        </w:trPr>
        <w:tc>
          <w:tcPr>
            <w:tcW w:w="7661" w:type="dxa"/>
            <w:hideMark/>
          </w:tcPr>
          <w:p w14:paraId="1445C277" w14:textId="346D50F4" w:rsidR="008F73C5" w:rsidRPr="003F6AB8" w:rsidRDefault="008F73C5"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Applicant has its own, paid staff adequately skilled and experienced to successfully plan and develop affordable housing or to carry out the work related to the housing development(s) of the CHDO, such as planning, development, complex management, etc. (5); or Applicant does not have designated staff (0). Based on organizational chart and resumes for CHDO provided in application.</w:t>
            </w:r>
          </w:p>
        </w:tc>
        <w:tc>
          <w:tcPr>
            <w:tcW w:w="821" w:type="dxa"/>
            <w:vAlign w:val="center"/>
            <w:hideMark/>
          </w:tcPr>
          <w:p w14:paraId="53421DCB" w14:textId="77777777" w:rsidR="008F73C5" w:rsidRPr="003F6AB8" w:rsidRDefault="008F73C5" w:rsidP="00A61FF7">
            <w:pPr>
              <w:spacing w:before="0"/>
              <w:jc w:val="center"/>
              <w:rPr>
                <w:rFonts w:eastAsia="Times New Roman" w:cstheme="minorHAnsi"/>
                <w:color w:val="000000"/>
                <w:sz w:val="22"/>
                <w:szCs w:val="22"/>
                <w:lang w:bidi="ar-SA"/>
              </w:rPr>
            </w:pPr>
            <w:r w:rsidRPr="003F6AB8">
              <w:rPr>
                <w:rFonts w:eastAsia="Times New Roman" w:cstheme="minorHAnsi"/>
                <w:color w:val="000000"/>
                <w:sz w:val="22"/>
                <w:szCs w:val="22"/>
                <w:lang w:bidi="ar-SA"/>
              </w:rPr>
              <w:t>8</w:t>
            </w:r>
          </w:p>
        </w:tc>
        <w:tc>
          <w:tcPr>
            <w:tcW w:w="821" w:type="dxa"/>
            <w:vAlign w:val="center"/>
            <w:hideMark/>
          </w:tcPr>
          <w:p w14:paraId="2A7DCCAD" w14:textId="48208F10" w:rsidR="008F73C5" w:rsidRPr="003F6AB8" w:rsidRDefault="008F73C5" w:rsidP="00A61FF7">
            <w:pPr>
              <w:spacing w:before="0"/>
              <w:jc w:val="center"/>
              <w:rPr>
                <w:rFonts w:eastAsia="Times New Roman" w:cstheme="minorHAnsi"/>
                <w:color w:val="000000"/>
                <w:sz w:val="22"/>
                <w:szCs w:val="22"/>
                <w:lang w:bidi="ar-SA"/>
              </w:rPr>
            </w:pPr>
          </w:p>
        </w:tc>
        <w:tc>
          <w:tcPr>
            <w:tcW w:w="821" w:type="dxa"/>
            <w:vAlign w:val="center"/>
            <w:hideMark/>
          </w:tcPr>
          <w:p w14:paraId="3721D56D" w14:textId="241D308E" w:rsidR="008F73C5" w:rsidRPr="003F6AB8" w:rsidRDefault="008F73C5" w:rsidP="00A61FF7">
            <w:pPr>
              <w:spacing w:before="0"/>
              <w:jc w:val="center"/>
              <w:rPr>
                <w:rFonts w:eastAsia="Times New Roman" w:cstheme="minorHAnsi"/>
                <w:color w:val="000000"/>
                <w:sz w:val="22"/>
                <w:szCs w:val="22"/>
                <w:lang w:bidi="ar-SA"/>
              </w:rPr>
            </w:pPr>
          </w:p>
        </w:tc>
      </w:tr>
    </w:tbl>
    <w:p w14:paraId="766C4269" w14:textId="77777777" w:rsidR="00DB37D4" w:rsidRPr="003F6AB8" w:rsidRDefault="00DB37D4" w:rsidP="008F73C5">
      <w:pPr>
        <w:spacing w:line="240" w:lineRule="auto"/>
        <w:rPr>
          <w:rFonts w:cstheme="minorHAnsi"/>
          <w:sz w:val="22"/>
          <w:szCs w:val="22"/>
        </w:rPr>
      </w:pPr>
    </w:p>
    <w:p w14:paraId="323CB526" w14:textId="77777777" w:rsidR="001D6A5D" w:rsidRPr="003F6AB8" w:rsidRDefault="001D6A5D" w:rsidP="008F73C5">
      <w:pPr>
        <w:spacing w:line="240" w:lineRule="auto"/>
        <w:rPr>
          <w:rFonts w:cstheme="minorHAnsi"/>
          <w:sz w:val="22"/>
          <w:szCs w:val="22"/>
        </w:rPr>
      </w:pPr>
      <w:r w:rsidRPr="003F6AB8">
        <w:rPr>
          <w:rFonts w:cstheme="minorHAnsi"/>
          <w:sz w:val="22"/>
          <w:szCs w:val="22"/>
        </w:rPr>
        <w:t>The individual items indicate the maximum points that may be awarded for each item:</w:t>
      </w:r>
    </w:p>
    <w:tbl>
      <w:tblPr>
        <w:tblStyle w:val="TableGridLight1"/>
        <w:tblW w:w="10133" w:type="dxa"/>
        <w:tblLook w:val="01E0" w:firstRow="1" w:lastRow="1" w:firstColumn="1" w:lastColumn="1" w:noHBand="0" w:noVBand="0"/>
      </w:tblPr>
      <w:tblGrid>
        <w:gridCol w:w="7661"/>
        <w:gridCol w:w="824"/>
        <w:gridCol w:w="824"/>
        <w:gridCol w:w="824"/>
      </w:tblGrid>
      <w:tr w:rsidR="001D6A5D" w:rsidRPr="003F6AB8" w14:paraId="7F37AA35" w14:textId="77777777" w:rsidTr="008F73C5">
        <w:trPr>
          <w:trHeight w:val="432"/>
        </w:trPr>
        <w:tc>
          <w:tcPr>
            <w:tcW w:w="7661" w:type="dxa"/>
            <w:shd w:val="clear" w:color="auto" w:fill="7F7F7F" w:themeFill="text1" w:themeFillTint="80"/>
          </w:tcPr>
          <w:p w14:paraId="5DFE4826" w14:textId="77777777" w:rsidR="001D6A5D" w:rsidRPr="003F6AB8" w:rsidRDefault="001D6A5D" w:rsidP="008F73C5">
            <w:pPr>
              <w:rPr>
                <w:rFonts w:eastAsia="Times New Roman" w:cstheme="minorHAnsi"/>
                <w:b/>
                <w:color w:val="FFFFFF" w:themeColor="background1"/>
                <w:sz w:val="22"/>
                <w:szCs w:val="22"/>
                <w:lang w:bidi="ar-SA"/>
              </w:rPr>
            </w:pPr>
            <w:r w:rsidRPr="003F6AB8">
              <w:rPr>
                <w:rFonts w:cstheme="minorHAnsi"/>
                <w:b/>
                <w:color w:val="FFFFFF" w:themeColor="background1"/>
                <w:sz w:val="22"/>
                <w:szCs w:val="22"/>
              </w:rPr>
              <w:t>Demonstrated</w:t>
            </w:r>
            <w:r w:rsidRPr="003F6AB8">
              <w:rPr>
                <w:rFonts w:eastAsia="Times New Roman" w:cstheme="minorHAnsi"/>
                <w:b/>
                <w:color w:val="FFFFFF" w:themeColor="background1"/>
                <w:sz w:val="22"/>
                <w:szCs w:val="22"/>
                <w:lang w:bidi="ar-SA"/>
              </w:rPr>
              <w:t xml:space="preserve"> Need for Operating Funds</w:t>
            </w:r>
          </w:p>
        </w:tc>
        <w:tc>
          <w:tcPr>
            <w:tcW w:w="824" w:type="dxa"/>
            <w:shd w:val="clear" w:color="auto" w:fill="7F7F7F" w:themeFill="text1" w:themeFillTint="80"/>
            <w:vAlign w:val="center"/>
          </w:tcPr>
          <w:p w14:paraId="7F22AF5F" w14:textId="77777777" w:rsidR="001D6A5D" w:rsidRPr="003F6AB8" w:rsidRDefault="001D6A5D" w:rsidP="00A61FF7">
            <w:pPr>
              <w:jc w:val="center"/>
              <w:rPr>
                <w:rFonts w:eastAsia="Times New Roman" w:cstheme="minorHAnsi"/>
                <w:sz w:val="22"/>
                <w:szCs w:val="22"/>
                <w:lang w:bidi="ar-SA"/>
              </w:rPr>
            </w:pPr>
            <w:r w:rsidRPr="003F6AB8">
              <w:rPr>
                <w:rFonts w:cstheme="minorHAnsi"/>
                <w:b/>
                <w:color w:val="FFFFFF" w:themeColor="background1"/>
                <w:sz w:val="22"/>
                <w:szCs w:val="22"/>
              </w:rPr>
              <w:t>36</w:t>
            </w:r>
          </w:p>
        </w:tc>
        <w:tc>
          <w:tcPr>
            <w:tcW w:w="824" w:type="dxa"/>
            <w:shd w:val="clear" w:color="auto" w:fill="7F7F7F" w:themeFill="text1" w:themeFillTint="80"/>
            <w:vAlign w:val="center"/>
          </w:tcPr>
          <w:p w14:paraId="70AEB9FB" w14:textId="77777777" w:rsidR="001D6A5D" w:rsidRPr="003F6AB8" w:rsidRDefault="001D6A5D" w:rsidP="00A61FF7">
            <w:pPr>
              <w:jc w:val="center"/>
              <w:rPr>
                <w:rFonts w:eastAsia="Times New Roman" w:cstheme="minorHAnsi"/>
                <w:b/>
                <w:caps/>
                <w:color w:val="FFFFFF" w:themeColor="background1"/>
                <w:spacing w:val="10"/>
                <w:sz w:val="22"/>
                <w:szCs w:val="22"/>
                <w:lang w:bidi="ar-SA"/>
              </w:rPr>
            </w:pPr>
          </w:p>
        </w:tc>
        <w:tc>
          <w:tcPr>
            <w:tcW w:w="824" w:type="dxa"/>
            <w:shd w:val="clear" w:color="auto" w:fill="7F7F7F" w:themeFill="text1" w:themeFillTint="80"/>
            <w:vAlign w:val="center"/>
          </w:tcPr>
          <w:p w14:paraId="7A21D6BB" w14:textId="77777777" w:rsidR="001D6A5D" w:rsidRPr="003F6AB8" w:rsidRDefault="001D6A5D" w:rsidP="00A61FF7">
            <w:pPr>
              <w:jc w:val="center"/>
              <w:rPr>
                <w:rFonts w:eastAsia="Times New Roman" w:cstheme="minorHAnsi"/>
                <w:b/>
                <w:caps/>
                <w:color w:val="FFFFFF" w:themeColor="background1"/>
                <w:spacing w:val="10"/>
                <w:sz w:val="22"/>
                <w:szCs w:val="22"/>
                <w:lang w:bidi="ar-SA"/>
              </w:rPr>
            </w:pPr>
          </w:p>
        </w:tc>
      </w:tr>
      <w:tr w:rsidR="001D6A5D" w:rsidRPr="003F6AB8" w14:paraId="26CC0480" w14:textId="77777777" w:rsidTr="008F73C5">
        <w:tc>
          <w:tcPr>
            <w:tcW w:w="7661" w:type="dxa"/>
          </w:tcPr>
          <w:p w14:paraId="1589B136" w14:textId="60C769FE" w:rsidR="001D6A5D" w:rsidRPr="003F6AB8" w:rsidRDefault="001D6A5D" w:rsidP="008F73C5">
            <w:pPr>
              <w:rPr>
                <w:rFonts w:cstheme="minorHAnsi"/>
                <w:sz w:val="22"/>
                <w:szCs w:val="22"/>
              </w:rPr>
            </w:pPr>
            <w:r w:rsidRPr="003F6AB8">
              <w:rPr>
                <w:rFonts w:cstheme="minorHAnsi"/>
                <w:sz w:val="22"/>
                <w:szCs w:val="22"/>
              </w:rPr>
              <w:t>Applicant has provided a full and complete budget for staff analysis in the application, clearly breaking out the any HOME funding/expenses</w:t>
            </w:r>
            <w:r w:rsidR="005574E3" w:rsidRPr="003F6AB8">
              <w:rPr>
                <w:rFonts w:cstheme="minorHAnsi"/>
                <w:sz w:val="22"/>
                <w:szCs w:val="22"/>
              </w:rPr>
              <w:t xml:space="preserve">. </w:t>
            </w:r>
            <w:r w:rsidRPr="003F6AB8">
              <w:rPr>
                <w:rFonts w:cstheme="minorHAnsi"/>
                <w:sz w:val="22"/>
                <w:szCs w:val="22"/>
              </w:rPr>
              <w:t>(5) or</w:t>
            </w:r>
          </w:p>
          <w:p w14:paraId="5E602521" w14:textId="77777777" w:rsidR="001D6A5D" w:rsidRPr="003F6AB8" w:rsidRDefault="001D6A5D" w:rsidP="008F73C5">
            <w:pPr>
              <w:rPr>
                <w:rFonts w:cstheme="minorHAnsi"/>
                <w:sz w:val="22"/>
                <w:szCs w:val="22"/>
              </w:rPr>
            </w:pPr>
            <w:r w:rsidRPr="003F6AB8">
              <w:rPr>
                <w:rFonts w:cstheme="minorHAnsi"/>
                <w:sz w:val="22"/>
                <w:szCs w:val="22"/>
              </w:rPr>
              <w:t>Applicant has provided a full and complete budget of the organization (3)</w:t>
            </w:r>
          </w:p>
        </w:tc>
        <w:tc>
          <w:tcPr>
            <w:tcW w:w="824" w:type="dxa"/>
            <w:vAlign w:val="center"/>
          </w:tcPr>
          <w:p w14:paraId="297D4BE4" w14:textId="77777777" w:rsidR="001D6A5D" w:rsidRPr="003F6AB8" w:rsidRDefault="001D6A5D" w:rsidP="00A61FF7">
            <w:pPr>
              <w:jc w:val="center"/>
              <w:rPr>
                <w:rFonts w:cstheme="minorHAnsi"/>
                <w:sz w:val="22"/>
                <w:szCs w:val="22"/>
              </w:rPr>
            </w:pPr>
            <w:r w:rsidRPr="003F6AB8">
              <w:rPr>
                <w:rFonts w:cstheme="minorHAnsi"/>
                <w:sz w:val="22"/>
                <w:szCs w:val="22"/>
              </w:rPr>
              <w:t>5</w:t>
            </w:r>
          </w:p>
        </w:tc>
        <w:tc>
          <w:tcPr>
            <w:tcW w:w="824" w:type="dxa"/>
            <w:vAlign w:val="center"/>
          </w:tcPr>
          <w:p w14:paraId="46D528B1" w14:textId="77777777" w:rsidR="001D6A5D" w:rsidRPr="003F6AB8" w:rsidRDefault="001D6A5D" w:rsidP="00A61FF7">
            <w:pPr>
              <w:jc w:val="center"/>
              <w:rPr>
                <w:rFonts w:cstheme="minorHAnsi"/>
                <w:sz w:val="22"/>
                <w:szCs w:val="22"/>
              </w:rPr>
            </w:pPr>
          </w:p>
        </w:tc>
        <w:tc>
          <w:tcPr>
            <w:tcW w:w="824" w:type="dxa"/>
            <w:vAlign w:val="center"/>
          </w:tcPr>
          <w:p w14:paraId="7A86F759" w14:textId="77777777" w:rsidR="001D6A5D" w:rsidRPr="003F6AB8" w:rsidRDefault="001D6A5D" w:rsidP="00A61FF7">
            <w:pPr>
              <w:jc w:val="center"/>
              <w:rPr>
                <w:rFonts w:cstheme="minorHAnsi"/>
                <w:sz w:val="22"/>
                <w:szCs w:val="22"/>
              </w:rPr>
            </w:pPr>
          </w:p>
        </w:tc>
      </w:tr>
      <w:tr w:rsidR="001D6A5D" w:rsidRPr="003F6AB8" w14:paraId="2A662A7D" w14:textId="77777777" w:rsidTr="008F73C5">
        <w:tc>
          <w:tcPr>
            <w:tcW w:w="7661" w:type="dxa"/>
            <w:shd w:val="clear" w:color="auto" w:fill="D9D9D9" w:themeFill="background1" w:themeFillShade="D9"/>
          </w:tcPr>
          <w:p w14:paraId="7BD55D04" w14:textId="77777777" w:rsidR="001D6A5D" w:rsidRPr="003F6AB8" w:rsidRDefault="001D6A5D" w:rsidP="008F73C5">
            <w:pPr>
              <w:rPr>
                <w:rFonts w:cstheme="minorHAnsi"/>
                <w:sz w:val="22"/>
                <w:szCs w:val="22"/>
              </w:rPr>
            </w:pPr>
            <w:r w:rsidRPr="003F6AB8">
              <w:rPr>
                <w:rFonts w:cstheme="minorHAnsi"/>
                <w:sz w:val="22"/>
                <w:szCs w:val="22"/>
              </w:rPr>
              <w:lastRenderedPageBreak/>
              <w:t xml:space="preserve">Narrative, along with budget information submitted, clearly demonstrates a need for operating funds </w:t>
            </w:r>
          </w:p>
        </w:tc>
        <w:tc>
          <w:tcPr>
            <w:tcW w:w="824" w:type="dxa"/>
            <w:shd w:val="clear" w:color="auto" w:fill="D9D9D9" w:themeFill="background1" w:themeFillShade="D9"/>
            <w:vAlign w:val="center"/>
          </w:tcPr>
          <w:p w14:paraId="435E5D56" w14:textId="77777777" w:rsidR="001D6A5D" w:rsidRPr="003F6AB8" w:rsidRDefault="001D6A5D" w:rsidP="00A61FF7">
            <w:pPr>
              <w:jc w:val="center"/>
              <w:rPr>
                <w:rFonts w:cstheme="minorHAnsi"/>
                <w:sz w:val="22"/>
                <w:szCs w:val="22"/>
              </w:rPr>
            </w:pPr>
            <w:r w:rsidRPr="003F6AB8">
              <w:rPr>
                <w:rFonts w:cstheme="minorHAnsi"/>
                <w:sz w:val="22"/>
                <w:szCs w:val="22"/>
              </w:rPr>
              <w:t>4</w:t>
            </w:r>
          </w:p>
        </w:tc>
        <w:tc>
          <w:tcPr>
            <w:tcW w:w="824" w:type="dxa"/>
            <w:shd w:val="clear" w:color="auto" w:fill="D9D9D9" w:themeFill="background1" w:themeFillShade="D9"/>
            <w:vAlign w:val="center"/>
          </w:tcPr>
          <w:p w14:paraId="162F81E3" w14:textId="77777777" w:rsidR="001D6A5D" w:rsidRPr="003F6AB8" w:rsidRDefault="001D6A5D" w:rsidP="00A61FF7">
            <w:pPr>
              <w:jc w:val="center"/>
              <w:rPr>
                <w:rFonts w:cstheme="minorHAnsi"/>
                <w:sz w:val="22"/>
                <w:szCs w:val="22"/>
              </w:rPr>
            </w:pPr>
          </w:p>
        </w:tc>
        <w:tc>
          <w:tcPr>
            <w:tcW w:w="824" w:type="dxa"/>
            <w:shd w:val="clear" w:color="auto" w:fill="D9D9D9" w:themeFill="background1" w:themeFillShade="D9"/>
            <w:vAlign w:val="center"/>
          </w:tcPr>
          <w:p w14:paraId="3796AC8B" w14:textId="77777777" w:rsidR="001D6A5D" w:rsidRPr="003F6AB8" w:rsidRDefault="001D6A5D" w:rsidP="00A61FF7">
            <w:pPr>
              <w:jc w:val="center"/>
              <w:rPr>
                <w:rFonts w:cstheme="minorHAnsi"/>
                <w:sz w:val="22"/>
                <w:szCs w:val="22"/>
              </w:rPr>
            </w:pPr>
          </w:p>
        </w:tc>
      </w:tr>
      <w:tr w:rsidR="001D6A5D" w:rsidRPr="003F6AB8" w14:paraId="5248D482" w14:textId="77777777" w:rsidTr="008F73C5">
        <w:trPr>
          <w:trHeight w:val="575"/>
        </w:trPr>
        <w:tc>
          <w:tcPr>
            <w:tcW w:w="7661" w:type="dxa"/>
          </w:tcPr>
          <w:p w14:paraId="2C78B6A8" w14:textId="77777777" w:rsidR="001D6A5D" w:rsidRPr="003F6AB8" w:rsidRDefault="001D6A5D" w:rsidP="008F73C5">
            <w:pPr>
              <w:rPr>
                <w:rFonts w:cstheme="minorHAnsi"/>
                <w:sz w:val="22"/>
                <w:szCs w:val="22"/>
              </w:rPr>
            </w:pPr>
            <w:r w:rsidRPr="003F6AB8">
              <w:rPr>
                <w:rFonts w:cstheme="minorHAnsi"/>
                <w:sz w:val="22"/>
                <w:szCs w:val="22"/>
              </w:rPr>
              <w:t xml:space="preserve">Applicant demonstrated evidence that other sources have been sought to fill the </w:t>
            </w:r>
            <w:r w:rsidRPr="003F6AB8">
              <w:rPr>
                <w:rFonts w:cstheme="minorHAnsi"/>
                <w:b/>
                <w:sz w:val="22"/>
                <w:szCs w:val="22"/>
              </w:rPr>
              <w:t>gap</w:t>
            </w:r>
            <w:r w:rsidRPr="003F6AB8">
              <w:rPr>
                <w:rFonts w:cstheme="minorHAnsi"/>
                <w:sz w:val="22"/>
                <w:szCs w:val="22"/>
              </w:rPr>
              <w:t xml:space="preserve"> in operating funds</w:t>
            </w:r>
            <w:r w:rsidR="005574E3" w:rsidRPr="003F6AB8">
              <w:rPr>
                <w:rFonts w:cstheme="minorHAnsi"/>
                <w:sz w:val="22"/>
                <w:szCs w:val="22"/>
              </w:rPr>
              <w:t xml:space="preserve">.  </w:t>
            </w:r>
          </w:p>
        </w:tc>
        <w:tc>
          <w:tcPr>
            <w:tcW w:w="824" w:type="dxa"/>
            <w:vAlign w:val="center"/>
          </w:tcPr>
          <w:p w14:paraId="2E041C2E" w14:textId="77777777" w:rsidR="001D6A5D" w:rsidRPr="003F6AB8" w:rsidRDefault="001D6A5D" w:rsidP="00A61FF7">
            <w:pPr>
              <w:jc w:val="center"/>
              <w:rPr>
                <w:rFonts w:cstheme="minorHAnsi"/>
                <w:sz w:val="22"/>
                <w:szCs w:val="22"/>
              </w:rPr>
            </w:pPr>
            <w:r w:rsidRPr="003F6AB8">
              <w:rPr>
                <w:rFonts w:cstheme="minorHAnsi"/>
                <w:sz w:val="22"/>
                <w:szCs w:val="22"/>
              </w:rPr>
              <w:t>4</w:t>
            </w:r>
          </w:p>
        </w:tc>
        <w:tc>
          <w:tcPr>
            <w:tcW w:w="824" w:type="dxa"/>
            <w:vAlign w:val="center"/>
          </w:tcPr>
          <w:p w14:paraId="6EB9DFAF" w14:textId="77777777" w:rsidR="001D6A5D" w:rsidRPr="003F6AB8" w:rsidRDefault="001D6A5D" w:rsidP="00A61FF7">
            <w:pPr>
              <w:jc w:val="center"/>
              <w:rPr>
                <w:rFonts w:cstheme="minorHAnsi"/>
                <w:sz w:val="22"/>
                <w:szCs w:val="22"/>
              </w:rPr>
            </w:pPr>
          </w:p>
        </w:tc>
        <w:tc>
          <w:tcPr>
            <w:tcW w:w="824" w:type="dxa"/>
            <w:vAlign w:val="center"/>
          </w:tcPr>
          <w:p w14:paraId="6BC727A5" w14:textId="77777777" w:rsidR="001D6A5D" w:rsidRPr="003F6AB8" w:rsidRDefault="001D6A5D" w:rsidP="00A61FF7">
            <w:pPr>
              <w:jc w:val="center"/>
              <w:rPr>
                <w:rFonts w:cstheme="minorHAnsi"/>
                <w:sz w:val="22"/>
                <w:szCs w:val="22"/>
              </w:rPr>
            </w:pPr>
          </w:p>
        </w:tc>
      </w:tr>
      <w:tr w:rsidR="001D6A5D" w:rsidRPr="003F6AB8" w14:paraId="75381665" w14:textId="77777777" w:rsidTr="008F73C5">
        <w:trPr>
          <w:trHeight w:val="269"/>
        </w:trPr>
        <w:tc>
          <w:tcPr>
            <w:tcW w:w="7661" w:type="dxa"/>
            <w:shd w:val="clear" w:color="auto" w:fill="D9D9D9" w:themeFill="background1" w:themeFillShade="D9"/>
          </w:tcPr>
          <w:p w14:paraId="4F0D6AE6" w14:textId="77777777" w:rsidR="001D6A5D" w:rsidRPr="003F6AB8" w:rsidRDefault="001D6A5D" w:rsidP="008F73C5">
            <w:pPr>
              <w:rPr>
                <w:rFonts w:cstheme="minorHAnsi"/>
                <w:sz w:val="22"/>
                <w:szCs w:val="22"/>
              </w:rPr>
            </w:pPr>
            <w:r w:rsidRPr="003F6AB8">
              <w:rPr>
                <w:rFonts w:cstheme="minorHAnsi"/>
                <w:sz w:val="22"/>
                <w:szCs w:val="22"/>
              </w:rPr>
              <w:t xml:space="preserve">Five Quantifiable </w:t>
            </w:r>
            <w:r w:rsidRPr="003F6AB8">
              <w:rPr>
                <w:rFonts w:cstheme="minorHAnsi"/>
                <w:b/>
                <w:sz w:val="22"/>
                <w:szCs w:val="22"/>
              </w:rPr>
              <w:t>(measurable)</w:t>
            </w:r>
            <w:r w:rsidRPr="003F6AB8">
              <w:rPr>
                <w:rFonts w:cstheme="minorHAnsi"/>
                <w:sz w:val="22"/>
                <w:szCs w:val="22"/>
              </w:rPr>
              <w:t xml:space="preserve"> outcomes were provided in the application </w:t>
            </w:r>
          </w:p>
        </w:tc>
        <w:tc>
          <w:tcPr>
            <w:tcW w:w="824" w:type="dxa"/>
            <w:shd w:val="clear" w:color="auto" w:fill="D9D9D9" w:themeFill="background1" w:themeFillShade="D9"/>
            <w:vAlign w:val="center"/>
          </w:tcPr>
          <w:p w14:paraId="50CAD411" w14:textId="77777777" w:rsidR="001D6A5D" w:rsidRPr="003F6AB8" w:rsidRDefault="001D6A5D" w:rsidP="00A61FF7">
            <w:pPr>
              <w:jc w:val="center"/>
              <w:rPr>
                <w:rFonts w:cstheme="minorHAnsi"/>
                <w:sz w:val="22"/>
                <w:szCs w:val="22"/>
              </w:rPr>
            </w:pPr>
            <w:r w:rsidRPr="003F6AB8">
              <w:rPr>
                <w:rFonts w:cstheme="minorHAnsi"/>
                <w:sz w:val="22"/>
                <w:szCs w:val="22"/>
              </w:rPr>
              <w:t>3</w:t>
            </w:r>
          </w:p>
        </w:tc>
        <w:tc>
          <w:tcPr>
            <w:tcW w:w="824" w:type="dxa"/>
            <w:shd w:val="clear" w:color="auto" w:fill="D9D9D9" w:themeFill="background1" w:themeFillShade="D9"/>
            <w:vAlign w:val="center"/>
          </w:tcPr>
          <w:p w14:paraId="10367A34" w14:textId="77777777" w:rsidR="001D6A5D" w:rsidRPr="003F6AB8" w:rsidRDefault="001D6A5D" w:rsidP="00A61FF7">
            <w:pPr>
              <w:jc w:val="center"/>
              <w:rPr>
                <w:rFonts w:cstheme="minorHAnsi"/>
                <w:sz w:val="22"/>
                <w:szCs w:val="22"/>
              </w:rPr>
            </w:pPr>
          </w:p>
        </w:tc>
        <w:tc>
          <w:tcPr>
            <w:tcW w:w="824" w:type="dxa"/>
            <w:shd w:val="clear" w:color="auto" w:fill="D9D9D9" w:themeFill="background1" w:themeFillShade="D9"/>
            <w:vAlign w:val="center"/>
          </w:tcPr>
          <w:p w14:paraId="14FAD132" w14:textId="77777777" w:rsidR="001D6A5D" w:rsidRPr="003F6AB8" w:rsidRDefault="001D6A5D" w:rsidP="00A61FF7">
            <w:pPr>
              <w:jc w:val="center"/>
              <w:rPr>
                <w:rFonts w:cstheme="minorHAnsi"/>
                <w:sz w:val="22"/>
                <w:szCs w:val="22"/>
              </w:rPr>
            </w:pPr>
          </w:p>
        </w:tc>
      </w:tr>
      <w:tr w:rsidR="001D6A5D" w:rsidRPr="003F6AB8" w14:paraId="745DC2F0" w14:textId="77777777" w:rsidTr="008F73C5">
        <w:tc>
          <w:tcPr>
            <w:tcW w:w="7661" w:type="dxa"/>
          </w:tcPr>
          <w:p w14:paraId="03C0197B" w14:textId="77777777" w:rsidR="001D6A5D" w:rsidRPr="003F6AB8" w:rsidRDefault="001D6A5D" w:rsidP="008F73C5">
            <w:pPr>
              <w:rPr>
                <w:rFonts w:cstheme="minorHAnsi"/>
                <w:sz w:val="22"/>
                <w:szCs w:val="22"/>
              </w:rPr>
            </w:pPr>
            <w:r w:rsidRPr="003F6AB8">
              <w:rPr>
                <w:rFonts w:cstheme="minorHAnsi"/>
                <w:sz w:val="22"/>
                <w:szCs w:val="22"/>
              </w:rPr>
              <w:t>Copy of most recent audit was submitted, and contained no unresolved findings</w:t>
            </w:r>
          </w:p>
        </w:tc>
        <w:tc>
          <w:tcPr>
            <w:tcW w:w="824" w:type="dxa"/>
            <w:vAlign w:val="center"/>
          </w:tcPr>
          <w:p w14:paraId="7B9E2FAA" w14:textId="77777777" w:rsidR="001D6A5D" w:rsidRPr="003F6AB8" w:rsidRDefault="001D6A5D" w:rsidP="00A61FF7">
            <w:pPr>
              <w:jc w:val="center"/>
              <w:rPr>
                <w:rFonts w:cstheme="minorHAnsi"/>
                <w:sz w:val="22"/>
                <w:szCs w:val="22"/>
              </w:rPr>
            </w:pPr>
            <w:r w:rsidRPr="003F6AB8">
              <w:rPr>
                <w:rFonts w:cstheme="minorHAnsi"/>
                <w:sz w:val="22"/>
                <w:szCs w:val="22"/>
              </w:rPr>
              <w:t>4</w:t>
            </w:r>
          </w:p>
        </w:tc>
        <w:tc>
          <w:tcPr>
            <w:tcW w:w="824" w:type="dxa"/>
            <w:vAlign w:val="center"/>
          </w:tcPr>
          <w:p w14:paraId="7E977E7F" w14:textId="77777777" w:rsidR="001D6A5D" w:rsidRPr="003F6AB8" w:rsidRDefault="001D6A5D" w:rsidP="00A61FF7">
            <w:pPr>
              <w:jc w:val="center"/>
              <w:rPr>
                <w:rFonts w:cstheme="minorHAnsi"/>
                <w:sz w:val="22"/>
                <w:szCs w:val="22"/>
              </w:rPr>
            </w:pPr>
          </w:p>
        </w:tc>
        <w:tc>
          <w:tcPr>
            <w:tcW w:w="824" w:type="dxa"/>
            <w:vAlign w:val="center"/>
          </w:tcPr>
          <w:p w14:paraId="14DCC427" w14:textId="77777777" w:rsidR="001D6A5D" w:rsidRPr="003F6AB8" w:rsidRDefault="001D6A5D" w:rsidP="00A61FF7">
            <w:pPr>
              <w:jc w:val="center"/>
              <w:rPr>
                <w:rFonts w:cstheme="minorHAnsi"/>
                <w:sz w:val="22"/>
                <w:szCs w:val="22"/>
              </w:rPr>
            </w:pPr>
          </w:p>
        </w:tc>
      </w:tr>
      <w:tr w:rsidR="001D6A5D" w:rsidRPr="003F6AB8" w14:paraId="1035AD0D" w14:textId="77777777" w:rsidTr="008F73C5">
        <w:tc>
          <w:tcPr>
            <w:tcW w:w="7661" w:type="dxa"/>
            <w:shd w:val="clear" w:color="auto" w:fill="D9D9D9" w:themeFill="background1" w:themeFillShade="D9"/>
          </w:tcPr>
          <w:p w14:paraId="4C0C68EC" w14:textId="77777777" w:rsidR="001D6A5D" w:rsidRPr="003F6AB8" w:rsidRDefault="001D6A5D" w:rsidP="008F73C5">
            <w:pPr>
              <w:rPr>
                <w:rFonts w:cstheme="minorHAnsi"/>
                <w:sz w:val="22"/>
                <w:szCs w:val="22"/>
              </w:rPr>
            </w:pPr>
            <w:r w:rsidRPr="003F6AB8">
              <w:rPr>
                <w:rFonts w:cstheme="minorHAnsi"/>
                <w:sz w:val="22"/>
                <w:szCs w:val="22"/>
              </w:rPr>
              <w:t>Applicant has board consisting of members who have professional skills directly related to housing development (e.g., real estate, legal architecture, finance, management)</w:t>
            </w:r>
            <w:r w:rsidR="005574E3" w:rsidRPr="003F6AB8">
              <w:rPr>
                <w:rFonts w:cstheme="minorHAnsi"/>
                <w:sz w:val="22"/>
                <w:szCs w:val="22"/>
              </w:rPr>
              <w:t xml:space="preserve">.  </w:t>
            </w:r>
            <w:r w:rsidRPr="003F6AB8">
              <w:rPr>
                <w:rFonts w:cstheme="minorHAnsi"/>
                <w:i/>
                <w:sz w:val="22"/>
                <w:szCs w:val="22"/>
              </w:rPr>
              <w:t>Based on Membership form provided in application</w:t>
            </w:r>
            <w:r w:rsidRPr="003F6AB8">
              <w:rPr>
                <w:rFonts w:cstheme="minorHAnsi"/>
                <w:sz w:val="22"/>
                <w:szCs w:val="22"/>
              </w:rPr>
              <w:t xml:space="preserve"> </w:t>
            </w:r>
          </w:p>
        </w:tc>
        <w:tc>
          <w:tcPr>
            <w:tcW w:w="824" w:type="dxa"/>
            <w:shd w:val="clear" w:color="auto" w:fill="D9D9D9" w:themeFill="background1" w:themeFillShade="D9"/>
            <w:vAlign w:val="center"/>
          </w:tcPr>
          <w:p w14:paraId="132209C4" w14:textId="77777777" w:rsidR="001D6A5D" w:rsidRPr="003F6AB8" w:rsidRDefault="001D6A5D" w:rsidP="00A61FF7">
            <w:pPr>
              <w:jc w:val="center"/>
              <w:rPr>
                <w:rFonts w:cstheme="minorHAnsi"/>
                <w:sz w:val="22"/>
                <w:szCs w:val="22"/>
              </w:rPr>
            </w:pPr>
            <w:r w:rsidRPr="003F6AB8">
              <w:rPr>
                <w:rFonts w:cstheme="minorHAnsi"/>
                <w:sz w:val="22"/>
                <w:szCs w:val="22"/>
              </w:rPr>
              <w:t>2</w:t>
            </w:r>
          </w:p>
        </w:tc>
        <w:tc>
          <w:tcPr>
            <w:tcW w:w="824" w:type="dxa"/>
            <w:shd w:val="clear" w:color="auto" w:fill="D9D9D9" w:themeFill="background1" w:themeFillShade="D9"/>
            <w:vAlign w:val="center"/>
          </w:tcPr>
          <w:p w14:paraId="1BDD6A7D" w14:textId="77777777" w:rsidR="001D6A5D" w:rsidRPr="003F6AB8" w:rsidRDefault="001D6A5D" w:rsidP="00A61FF7">
            <w:pPr>
              <w:jc w:val="center"/>
              <w:rPr>
                <w:rFonts w:cstheme="minorHAnsi"/>
                <w:sz w:val="22"/>
                <w:szCs w:val="22"/>
              </w:rPr>
            </w:pPr>
          </w:p>
        </w:tc>
        <w:tc>
          <w:tcPr>
            <w:tcW w:w="824" w:type="dxa"/>
            <w:shd w:val="clear" w:color="auto" w:fill="D9D9D9" w:themeFill="background1" w:themeFillShade="D9"/>
            <w:vAlign w:val="center"/>
          </w:tcPr>
          <w:p w14:paraId="184AFF6D" w14:textId="77777777" w:rsidR="001D6A5D" w:rsidRPr="003F6AB8" w:rsidRDefault="001D6A5D" w:rsidP="00A61FF7">
            <w:pPr>
              <w:jc w:val="center"/>
              <w:rPr>
                <w:rFonts w:cstheme="minorHAnsi"/>
                <w:sz w:val="22"/>
                <w:szCs w:val="22"/>
              </w:rPr>
            </w:pPr>
          </w:p>
        </w:tc>
      </w:tr>
      <w:tr w:rsidR="001D6A5D" w:rsidRPr="003F6AB8" w14:paraId="1B127050" w14:textId="77777777" w:rsidTr="008F73C5">
        <w:tc>
          <w:tcPr>
            <w:tcW w:w="7661" w:type="dxa"/>
          </w:tcPr>
          <w:p w14:paraId="763C84E4" w14:textId="77777777" w:rsidR="001D6A5D" w:rsidRPr="003F6AB8" w:rsidRDefault="001D6A5D" w:rsidP="008F73C5">
            <w:pPr>
              <w:rPr>
                <w:rFonts w:cstheme="minorHAnsi"/>
                <w:sz w:val="22"/>
                <w:szCs w:val="22"/>
              </w:rPr>
            </w:pPr>
            <w:r w:rsidRPr="003F6AB8">
              <w:rPr>
                <w:rFonts w:cstheme="minorHAnsi"/>
                <w:sz w:val="22"/>
                <w:szCs w:val="22"/>
              </w:rPr>
              <w:t xml:space="preserve">Agency board has an approved conflict-of-interest policy that governs its employees and development activities, particularly in procurement of contract services, award of housing units for occupancy and participation in </w:t>
            </w:r>
            <w:r w:rsidR="005574E3" w:rsidRPr="003F6AB8">
              <w:rPr>
                <w:rFonts w:cstheme="minorHAnsi"/>
                <w:sz w:val="22"/>
                <w:szCs w:val="22"/>
              </w:rPr>
              <w:t>programs,</w:t>
            </w:r>
            <w:r w:rsidRPr="003F6AB8">
              <w:rPr>
                <w:rFonts w:cstheme="minorHAnsi"/>
                <w:sz w:val="22"/>
                <w:szCs w:val="22"/>
              </w:rPr>
              <w:t xml:space="preserve"> or any other perceived conflict of interest.  </w:t>
            </w:r>
            <w:r w:rsidRPr="003F6AB8">
              <w:rPr>
                <w:rFonts w:cstheme="minorHAnsi"/>
                <w:i/>
                <w:sz w:val="22"/>
                <w:szCs w:val="22"/>
              </w:rPr>
              <w:t>Based on policy attached to the application.</w:t>
            </w:r>
          </w:p>
        </w:tc>
        <w:tc>
          <w:tcPr>
            <w:tcW w:w="824" w:type="dxa"/>
            <w:vAlign w:val="center"/>
          </w:tcPr>
          <w:p w14:paraId="0AC30F60" w14:textId="77777777" w:rsidR="001D6A5D" w:rsidRPr="003F6AB8" w:rsidRDefault="001D6A5D" w:rsidP="00A61FF7">
            <w:pPr>
              <w:jc w:val="center"/>
              <w:rPr>
                <w:rFonts w:cstheme="minorHAnsi"/>
                <w:sz w:val="22"/>
                <w:szCs w:val="22"/>
              </w:rPr>
            </w:pPr>
            <w:r w:rsidRPr="003F6AB8">
              <w:rPr>
                <w:rFonts w:cstheme="minorHAnsi"/>
                <w:sz w:val="22"/>
                <w:szCs w:val="22"/>
              </w:rPr>
              <w:t>3</w:t>
            </w:r>
          </w:p>
        </w:tc>
        <w:tc>
          <w:tcPr>
            <w:tcW w:w="824" w:type="dxa"/>
            <w:vAlign w:val="center"/>
          </w:tcPr>
          <w:p w14:paraId="783182C1" w14:textId="77777777" w:rsidR="001D6A5D" w:rsidRPr="003F6AB8" w:rsidRDefault="001D6A5D" w:rsidP="00A61FF7">
            <w:pPr>
              <w:jc w:val="center"/>
              <w:rPr>
                <w:rFonts w:cstheme="minorHAnsi"/>
                <w:sz w:val="22"/>
                <w:szCs w:val="22"/>
              </w:rPr>
            </w:pPr>
          </w:p>
        </w:tc>
        <w:tc>
          <w:tcPr>
            <w:tcW w:w="824" w:type="dxa"/>
            <w:vAlign w:val="center"/>
          </w:tcPr>
          <w:p w14:paraId="1E721EC0" w14:textId="77777777" w:rsidR="001D6A5D" w:rsidRPr="003F6AB8" w:rsidRDefault="001D6A5D" w:rsidP="00A61FF7">
            <w:pPr>
              <w:jc w:val="center"/>
              <w:rPr>
                <w:rFonts w:cstheme="minorHAnsi"/>
                <w:sz w:val="22"/>
                <w:szCs w:val="22"/>
              </w:rPr>
            </w:pPr>
          </w:p>
        </w:tc>
      </w:tr>
      <w:tr w:rsidR="001D6A5D" w:rsidRPr="003F6AB8" w14:paraId="59CC4C5E" w14:textId="77777777" w:rsidTr="008F73C5">
        <w:tc>
          <w:tcPr>
            <w:tcW w:w="7661" w:type="dxa"/>
            <w:shd w:val="clear" w:color="auto" w:fill="D9D9D9" w:themeFill="background1" w:themeFillShade="D9"/>
          </w:tcPr>
          <w:p w14:paraId="2D6B6842" w14:textId="1C186F48" w:rsidR="001D6A5D" w:rsidRPr="003F6AB8" w:rsidRDefault="001D6A5D" w:rsidP="008F73C5">
            <w:pPr>
              <w:rPr>
                <w:rFonts w:cstheme="minorHAnsi"/>
                <w:sz w:val="22"/>
                <w:szCs w:val="22"/>
              </w:rPr>
            </w:pPr>
            <w:r w:rsidRPr="003F6AB8">
              <w:rPr>
                <w:rFonts w:cstheme="minorHAnsi"/>
                <w:sz w:val="22"/>
                <w:szCs w:val="22"/>
              </w:rPr>
              <w:t>CHDO has viable, self-sufficiency plan to alleviate its dependency on CHDO operating fu</w:t>
            </w:r>
            <w:r w:rsidR="003B61B2" w:rsidRPr="003F6AB8">
              <w:rPr>
                <w:rFonts w:cstheme="minorHAnsi"/>
                <w:sz w:val="22"/>
                <w:szCs w:val="22"/>
              </w:rPr>
              <w:t xml:space="preserve">nds over the next five </w:t>
            </w:r>
            <w:r w:rsidR="00675597" w:rsidRPr="003F6AB8">
              <w:rPr>
                <w:rFonts w:cstheme="minorHAnsi"/>
                <w:sz w:val="22"/>
                <w:szCs w:val="22"/>
              </w:rPr>
              <w:t>years (</w:t>
            </w:r>
            <w:r w:rsidR="003B61B2" w:rsidRPr="003F6AB8">
              <w:rPr>
                <w:rFonts w:cstheme="minorHAnsi"/>
                <w:sz w:val="22"/>
                <w:szCs w:val="22"/>
              </w:rPr>
              <w:t>5)</w:t>
            </w:r>
          </w:p>
        </w:tc>
        <w:tc>
          <w:tcPr>
            <w:tcW w:w="824" w:type="dxa"/>
            <w:shd w:val="clear" w:color="auto" w:fill="D9D9D9" w:themeFill="background1" w:themeFillShade="D9"/>
            <w:vAlign w:val="center"/>
          </w:tcPr>
          <w:p w14:paraId="0C8B727D" w14:textId="77777777" w:rsidR="001D6A5D" w:rsidRPr="003F6AB8" w:rsidRDefault="001D6A5D" w:rsidP="00A61FF7">
            <w:pPr>
              <w:jc w:val="center"/>
              <w:rPr>
                <w:rFonts w:cstheme="minorHAnsi"/>
                <w:sz w:val="22"/>
                <w:szCs w:val="22"/>
              </w:rPr>
            </w:pPr>
            <w:r w:rsidRPr="003F6AB8">
              <w:rPr>
                <w:rFonts w:cstheme="minorHAnsi"/>
                <w:sz w:val="22"/>
                <w:szCs w:val="22"/>
              </w:rPr>
              <w:t>4</w:t>
            </w:r>
          </w:p>
        </w:tc>
        <w:tc>
          <w:tcPr>
            <w:tcW w:w="824" w:type="dxa"/>
            <w:shd w:val="clear" w:color="auto" w:fill="D9D9D9" w:themeFill="background1" w:themeFillShade="D9"/>
            <w:vAlign w:val="center"/>
          </w:tcPr>
          <w:p w14:paraId="5CB3D5F6" w14:textId="77777777" w:rsidR="001D6A5D" w:rsidRPr="003F6AB8" w:rsidRDefault="001D6A5D" w:rsidP="00A61FF7">
            <w:pPr>
              <w:jc w:val="center"/>
              <w:rPr>
                <w:rFonts w:cstheme="minorHAnsi"/>
                <w:sz w:val="22"/>
                <w:szCs w:val="22"/>
              </w:rPr>
            </w:pPr>
          </w:p>
        </w:tc>
        <w:tc>
          <w:tcPr>
            <w:tcW w:w="824" w:type="dxa"/>
            <w:shd w:val="clear" w:color="auto" w:fill="D9D9D9" w:themeFill="background1" w:themeFillShade="D9"/>
            <w:vAlign w:val="center"/>
          </w:tcPr>
          <w:p w14:paraId="7A24332D" w14:textId="77777777" w:rsidR="001D6A5D" w:rsidRPr="003F6AB8" w:rsidRDefault="001D6A5D" w:rsidP="00A61FF7">
            <w:pPr>
              <w:jc w:val="center"/>
              <w:rPr>
                <w:rFonts w:cstheme="minorHAnsi"/>
                <w:sz w:val="22"/>
                <w:szCs w:val="22"/>
              </w:rPr>
            </w:pPr>
          </w:p>
        </w:tc>
      </w:tr>
      <w:tr w:rsidR="001D6A5D" w:rsidRPr="003F6AB8" w14:paraId="5F003BA2" w14:textId="77777777" w:rsidTr="008F73C5">
        <w:tc>
          <w:tcPr>
            <w:tcW w:w="7661" w:type="dxa"/>
          </w:tcPr>
          <w:p w14:paraId="0D9A9847" w14:textId="77777777" w:rsidR="001D6A5D" w:rsidRPr="003F6AB8" w:rsidRDefault="001D6A5D" w:rsidP="00DB37D4">
            <w:pPr>
              <w:rPr>
                <w:rFonts w:cstheme="minorHAnsi"/>
                <w:sz w:val="22"/>
                <w:szCs w:val="22"/>
              </w:rPr>
            </w:pPr>
            <w:r w:rsidRPr="003F6AB8">
              <w:rPr>
                <w:rFonts w:cstheme="minorHAnsi"/>
                <w:b/>
                <w:sz w:val="22"/>
                <w:szCs w:val="22"/>
              </w:rPr>
              <w:t>E</w:t>
            </w:r>
            <w:r w:rsidR="00DB37D4" w:rsidRPr="003F6AB8">
              <w:rPr>
                <w:rFonts w:cstheme="minorHAnsi"/>
                <w:b/>
                <w:sz w:val="22"/>
                <w:szCs w:val="22"/>
              </w:rPr>
              <w:t>XISTING</w:t>
            </w:r>
            <w:r w:rsidRPr="003F6AB8">
              <w:rPr>
                <w:rFonts w:cstheme="minorHAnsi"/>
                <w:b/>
                <w:sz w:val="22"/>
                <w:szCs w:val="22"/>
              </w:rPr>
              <w:t xml:space="preserve"> CHDO ONLY</w:t>
            </w:r>
            <w:r w:rsidR="00241F7F" w:rsidRPr="003F6AB8">
              <w:rPr>
                <w:rFonts w:cstheme="minorHAnsi"/>
                <w:b/>
                <w:sz w:val="22"/>
                <w:szCs w:val="22"/>
              </w:rPr>
              <w:t xml:space="preserve">: </w:t>
            </w:r>
            <w:r w:rsidRPr="003F6AB8">
              <w:rPr>
                <w:rFonts w:cstheme="minorHAnsi"/>
                <w:sz w:val="22"/>
                <w:szCs w:val="22"/>
              </w:rPr>
              <w:t xml:space="preserve">Applicant has expended AHMLP funds in a timely manner, including operating funds, program funds, </w:t>
            </w:r>
            <w:r w:rsidR="005574E3" w:rsidRPr="003F6AB8">
              <w:rPr>
                <w:rFonts w:cstheme="minorHAnsi"/>
                <w:sz w:val="22"/>
                <w:szCs w:val="22"/>
              </w:rPr>
              <w:t>and project</w:t>
            </w:r>
            <w:r w:rsidRPr="003F6AB8">
              <w:rPr>
                <w:rFonts w:cstheme="minorHAnsi"/>
                <w:sz w:val="22"/>
                <w:szCs w:val="22"/>
              </w:rPr>
              <w:t xml:space="preserve"> funds.</w:t>
            </w:r>
          </w:p>
        </w:tc>
        <w:tc>
          <w:tcPr>
            <w:tcW w:w="824" w:type="dxa"/>
            <w:vAlign w:val="center"/>
          </w:tcPr>
          <w:p w14:paraId="7ED0A55E" w14:textId="77777777" w:rsidR="001D6A5D" w:rsidRPr="003F6AB8" w:rsidRDefault="001D6A5D" w:rsidP="00A61FF7">
            <w:pPr>
              <w:jc w:val="center"/>
              <w:rPr>
                <w:rFonts w:cstheme="minorHAnsi"/>
                <w:sz w:val="22"/>
                <w:szCs w:val="22"/>
              </w:rPr>
            </w:pPr>
            <w:r w:rsidRPr="003F6AB8">
              <w:rPr>
                <w:rFonts w:cstheme="minorHAnsi"/>
                <w:sz w:val="22"/>
                <w:szCs w:val="22"/>
              </w:rPr>
              <w:t>6</w:t>
            </w:r>
          </w:p>
        </w:tc>
        <w:tc>
          <w:tcPr>
            <w:tcW w:w="824" w:type="dxa"/>
            <w:vAlign w:val="center"/>
          </w:tcPr>
          <w:p w14:paraId="25651597" w14:textId="77777777" w:rsidR="001D6A5D" w:rsidRPr="003F6AB8" w:rsidRDefault="001D6A5D" w:rsidP="00A61FF7">
            <w:pPr>
              <w:jc w:val="center"/>
              <w:rPr>
                <w:rFonts w:cstheme="minorHAnsi"/>
                <w:sz w:val="22"/>
                <w:szCs w:val="22"/>
              </w:rPr>
            </w:pPr>
          </w:p>
        </w:tc>
        <w:tc>
          <w:tcPr>
            <w:tcW w:w="824" w:type="dxa"/>
            <w:vAlign w:val="center"/>
          </w:tcPr>
          <w:p w14:paraId="31FA00DF" w14:textId="77777777" w:rsidR="001D6A5D" w:rsidRPr="003F6AB8" w:rsidRDefault="001D6A5D" w:rsidP="00A61FF7">
            <w:pPr>
              <w:jc w:val="center"/>
              <w:rPr>
                <w:rFonts w:cstheme="minorHAnsi"/>
                <w:sz w:val="22"/>
                <w:szCs w:val="22"/>
              </w:rPr>
            </w:pPr>
          </w:p>
        </w:tc>
      </w:tr>
      <w:tr w:rsidR="001D6A5D" w:rsidRPr="003F6AB8" w14:paraId="00AD03C0" w14:textId="77777777" w:rsidTr="008F73C5">
        <w:tc>
          <w:tcPr>
            <w:tcW w:w="7661" w:type="dxa"/>
            <w:shd w:val="clear" w:color="auto" w:fill="D9D9D9" w:themeFill="background1" w:themeFillShade="D9"/>
          </w:tcPr>
          <w:p w14:paraId="26FCA0C7" w14:textId="77777777" w:rsidR="001D6A5D" w:rsidRPr="003F6AB8" w:rsidRDefault="001D6A5D" w:rsidP="008F73C5">
            <w:pPr>
              <w:rPr>
                <w:rFonts w:cstheme="minorHAnsi"/>
                <w:b/>
                <w:sz w:val="22"/>
                <w:szCs w:val="22"/>
              </w:rPr>
            </w:pPr>
            <w:r w:rsidRPr="003F6AB8">
              <w:rPr>
                <w:rFonts w:cstheme="minorHAnsi"/>
                <w:b/>
                <w:sz w:val="22"/>
                <w:szCs w:val="22"/>
              </w:rPr>
              <w:t>NEW APPLICANT</w:t>
            </w:r>
            <w:r w:rsidR="00DB37D4" w:rsidRPr="003F6AB8">
              <w:rPr>
                <w:rFonts w:cstheme="minorHAnsi"/>
                <w:b/>
                <w:sz w:val="22"/>
                <w:szCs w:val="22"/>
              </w:rPr>
              <w:t xml:space="preserve"> ONLY</w:t>
            </w:r>
            <w:r w:rsidR="00241F7F" w:rsidRPr="003F6AB8">
              <w:rPr>
                <w:rFonts w:cstheme="minorHAnsi"/>
                <w:b/>
                <w:sz w:val="22"/>
                <w:szCs w:val="22"/>
              </w:rPr>
              <w:t xml:space="preserve">: </w:t>
            </w:r>
          </w:p>
          <w:p w14:paraId="44B0AD7D" w14:textId="77777777" w:rsidR="001D6A5D" w:rsidRPr="003F6AB8" w:rsidRDefault="001D6A5D" w:rsidP="008F73C5">
            <w:pPr>
              <w:rPr>
                <w:rFonts w:cstheme="minorHAnsi"/>
                <w:sz w:val="22"/>
                <w:szCs w:val="22"/>
              </w:rPr>
            </w:pPr>
            <w:r w:rsidRPr="003F6AB8">
              <w:rPr>
                <w:rFonts w:cstheme="minorHAnsi"/>
                <w:sz w:val="22"/>
                <w:szCs w:val="22"/>
              </w:rPr>
              <w:t>a.  Applicant has utilized federal funds previously and expended them in a timely manner (6)</w:t>
            </w:r>
          </w:p>
          <w:p w14:paraId="48FC5AEB" w14:textId="77777777" w:rsidR="001D6A5D" w:rsidRPr="003F6AB8" w:rsidRDefault="001D6A5D" w:rsidP="008F73C5">
            <w:pPr>
              <w:rPr>
                <w:rFonts w:cstheme="minorHAnsi"/>
                <w:sz w:val="22"/>
                <w:szCs w:val="22"/>
              </w:rPr>
            </w:pPr>
            <w:r w:rsidRPr="003F6AB8">
              <w:rPr>
                <w:rFonts w:cstheme="minorHAnsi"/>
                <w:sz w:val="22"/>
                <w:szCs w:val="22"/>
              </w:rPr>
              <w:t>b.  Applicant has completed previous housing development projects and expended funds in a timely manner (4)</w:t>
            </w:r>
          </w:p>
        </w:tc>
        <w:tc>
          <w:tcPr>
            <w:tcW w:w="824" w:type="dxa"/>
            <w:shd w:val="clear" w:color="auto" w:fill="D9D9D9" w:themeFill="background1" w:themeFillShade="D9"/>
            <w:vAlign w:val="center"/>
          </w:tcPr>
          <w:p w14:paraId="1438C04A" w14:textId="77777777" w:rsidR="001D6A5D" w:rsidRPr="003F6AB8" w:rsidRDefault="001D6A5D" w:rsidP="00A61FF7">
            <w:pPr>
              <w:jc w:val="center"/>
              <w:rPr>
                <w:rFonts w:cstheme="minorHAnsi"/>
                <w:sz w:val="22"/>
                <w:szCs w:val="22"/>
              </w:rPr>
            </w:pPr>
            <w:r w:rsidRPr="003F6AB8">
              <w:rPr>
                <w:rFonts w:cstheme="minorHAnsi"/>
                <w:sz w:val="22"/>
                <w:szCs w:val="22"/>
              </w:rPr>
              <w:t>6</w:t>
            </w:r>
          </w:p>
        </w:tc>
        <w:tc>
          <w:tcPr>
            <w:tcW w:w="824" w:type="dxa"/>
            <w:shd w:val="clear" w:color="auto" w:fill="D9D9D9" w:themeFill="background1" w:themeFillShade="D9"/>
            <w:vAlign w:val="center"/>
          </w:tcPr>
          <w:p w14:paraId="6035A555" w14:textId="77777777" w:rsidR="001D6A5D" w:rsidRPr="003F6AB8" w:rsidRDefault="001D6A5D" w:rsidP="00A61FF7">
            <w:pPr>
              <w:jc w:val="center"/>
              <w:rPr>
                <w:rFonts w:cstheme="minorHAnsi"/>
                <w:sz w:val="22"/>
                <w:szCs w:val="22"/>
              </w:rPr>
            </w:pPr>
          </w:p>
        </w:tc>
        <w:tc>
          <w:tcPr>
            <w:tcW w:w="824" w:type="dxa"/>
            <w:shd w:val="clear" w:color="auto" w:fill="D9D9D9" w:themeFill="background1" w:themeFillShade="D9"/>
            <w:vAlign w:val="center"/>
          </w:tcPr>
          <w:p w14:paraId="05148E8A" w14:textId="77777777" w:rsidR="001D6A5D" w:rsidRPr="003F6AB8" w:rsidRDefault="001D6A5D" w:rsidP="00A61FF7">
            <w:pPr>
              <w:jc w:val="center"/>
              <w:rPr>
                <w:rFonts w:cstheme="minorHAnsi"/>
                <w:sz w:val="22"/>
                <w:szCs w:val="22"/>
              </w:rPr>
            </w:pPr>
          </w:p>
        </w:tc>
      </w:tr>
    </w:tbl>
    <w:p w14:paraId="08759866" w14:textId="77777777" w:rsidR="001D6A5D" w:rsidRPr="003F6AB8" w:rsidRDefault="001D6A5D" w:rsidP="008F73C5">
      <w:pPr>
        <w:spacing w:line="240" w:lineRule="auto"/>
        <w:rPr>
          <w:rFonts w:cstheme="minorHAnsi"/>
          <w:sz w:val="22"/>
          <w:szCs w:val="22"/>
        </w:rPr>
      </w:pPr>
    </w:p>
    <w:tbl>
      <w:tblPr>
        <w:tblStyle w:val="TableGridLight1"/>
        <w:tblW w:w="10122" w:type="dxa"/>
        <w:tblLook w:val="01E0" w:firstRow="1" w:lastRow="1" w:firstColumn="1" w:lastColumn="1" w:noHBand="0" w:noVBand="0"/>
      </w:tblPr>
      <w:tblGrid>
        <w:gridCol w:w="7659"/>
        <w:gridCol w:w="821"/>
        <w:gridCol w:w="821"/>
        <w:gridCol w:w="821"/>
      </w:tblGrid>
      <w:tr w:rsidR="001D6A5D" w:rsidRPr="003F6AB8" w14:paraId="314FD0B9" w14:textId="77777777" w:rsidTr="008F73C5">
        <w:trPr>
          <w:trHeight w:val="432"/>
        </w:trPr>
        <w:tc>
          <w:tcPr>
            <w:tcW w:w="7659" w:type="dxa"/>
            <w:shd w:val="clear" w:color="auto" w:fill="7F7F7F" w:themeFill="text1" w:themeFillTint="80"/>
          </w:tcPr>
          <w:p w14:paraId="226424A6" w14:textId="77777777" w:rsidR="001D6A5D" w:rsidRPr="003F6AB8" w:rsidRDefault="000C1EBF" w:rsidP="008F73C5">
            <w:pPr>
              <w:rPr>
                <w:rFonts w:cstheme="minorHAnsi"/>
                <w:b/>
                <w:color w:val="FFFFFF" w:themeColor="background1"/>
                <w:sz w:val="22"/>
                <w:szCs w:val="22"/>
              </w:rPr>
            </w:pPr>
            <w:r w:rsidRPr="003F6AB8">
              <w:rPr>
                <w:rFonts w:cstheme="minorHAnsi"/>
                <w:b/>
                <w:color w:val="FFFFFF" w:themeColor="background1"/>
                <w:sz w:val="22"/>
                <w:szCs w:val="22"/>
              </w:rPr>
              <w:t>CHDOs</w:t>
            </w:r>
            <w:r w:rsidR="001D6A5D" w:rsidRPr="003F6AB8">
              <w:rPr>
                <w:rFonts w:cstheme="minorHAnsi"/>
                <w:b/>
                <w:color w:val="FFFFFF" w:themeColor="background1"/>
                <w:sz w:val="22"/>
                <w:szCs w:val="22"/>
              </w:rPr>
              <w:t xml:space="preserve"> </w:t>
            </w:r>
            <w:r w:rsidR="008F73C5" w:rsidRPr="003F6AB8">
              <w:rPr>
                <w:rFonts w:cstheme="minorHAnsi"/>
                <w:b/>
                <w:color w:val="FFFFFF" w:themeColor="background1"/>
                <w:sz w:val="22"/>
                <w:szCs w:val="22"/>
              </w:rPr>
              <w:t>Seeking Recertification ONLY:</w:t>
            </w:r>
          </w:p>
          <w:p w14:paraId="76DEBDFE" w14:textId="77777777" w:rsidR="008F73C5" w:rsidRPr="003F6AB8" w:rsidRDefault="008F73C5" w:rsidP="008F73C5">
            <w:pPr>
              <w:rPr>
                <w:rFonts w:cstheme="minorHAnsi"/>
                <w:b/>
                <w:color w:val="FFFFFF" w:themeColor="background1"/>
                <w:sz w:val="22"/>
                <w:szCs w:val="22"/>
              </w:rPr>
            </w:pPr>
          </w:p>
        </w:tc>
        <w:tc>
          <w:tcPr>
            <w:tcW w:w="821" w:type="dxa"/>
            <w:shd w:val="clear" w:color="auto" w:fill="7F7F7F" w:themeFill="text1" w:themeFillTint="80"/>
            <w:vAlign w:val="center"/>
          </w:tcPr>
          <w:p w14:paraId="5A2BBEFB" w14:textId="77777777" w:rsidR="001D6A5D" w:rsidRPr="003F6AB8" w:rsidRDefault="001D6A5D" w:rsidP="00A61FF7">
            <w:pPr>
              <w:jc w:val="center"/>
              <w:rPr>
                <w:rFonts w:cstheme="minorHAnsi"/>
                <w:b/>
                <w:color w:val="FFFFFF" w:themeColor="background1"/>
                <w:sz w:val="22"/>
                <w:szCs w:val="22"/>
              </w:rPr>
            </w:pPr>
            <w:r w:rsidRPr="003F6AB8">
              <w:rPr>
                <w:rFonts w:cstheme="minorHAnsi"/>
                <w:b/>
                <w:color w:val="FFFFFF" w:themeColor="background1"/>
                <w:sz w:val="22"/>
                <w:szCs w:val="22"/>
              </w:rPr>
              <w:t>14</w:t>
            </w:r>
          </w:p>
        </w:tc>
        <w:tc>
          <w:tcPr>
            <w:tcW w:w="821" w:type="dxa"/>
            <w:shd w:val="clear" w:color="auto" w:fill="7F7F7F" w:themeFill="text1" w:themeFillTint="80"/>
            <w:vAlign w:val="center"/>
          </w:tcPr>
          <w:p w14:paraId="5B4A9599" w14:textId="77777777" w:rsidR="001D6A5D" w:rsidRPr="003F6AB8" w:rsidRDefault="001D6A5D" w:rsidP="00A61FF7">
            <w:pPr>
              <w:jc w:val="center"/>
              <w:rPr>
                <w:rFonts w:cstheme="minorHAnsi"/>
                <w:b/>
                <w:color w:val="FFFFFF" w:themeColor="background1"/>
                <w:sz w:val="22"/>
                <w:szCs w:val="22"/>
              </w:rPr>
            </w:pPr>
          </w:p>
        </w:tc>
        <w:tc>
          <w:tcPr>
            <w:tcW w:w="821" w:type="dxa"/>
            <w:shd w:val="clear" w:color="auto" w:fill="7F7F7F" w:themeFill="text1" w:themeFillTint="80"/>
            <w:vAlign w:val="center"/>
          </w:tcPr>
          <w:p w14:paraId="5759F66E" w14:textId="77777777" w:rsidR="001D6A5D" w:rsidRPr="003F6AB8" w:rsidRDefault="001D6A5D" w:rsidP="00A61FF7">
            <w:pPr>
              <w:jc w:val="center"/>
              <w:rPr>
                <w:rFonts w:cstheme="minorHAnsi"/>
                <w:b/>
                <w:color w:val="FFFFFF" w:themeColor="background1"/>
                <w:sz w:val="22"/>
                <w:szCs w:val="22"/>
              </w:rPr>
            </w:pPr>
          </w:p>
        </w:tc>
      </w:tr>
      <w:tr w:rsidR="001D6A5D" w:rsidRPr="003F6AB8" w14:paraId="78B6D7AC" w14:textId="77777777" w:rsidTr="008F73C5">
        <w:tc>
          <w:tcPr>
            <w:tcW w:w="7659" w:type="dxa"/>
          </w:tcPr>
          <w:p w14:paraId="5E071F39" w14:textId="77777777" w:rsidR="001D6A5D" w:rsidRPr="003F6AB8" w:rsidRDefault="001D6A5D" w:rsidP="008F73C5">
            <w:pPr>
              <w:rPr>
                <w:rFonts w:cstheme="minorHAnsi"/>
                <w:sz w:val="22"/>
                <w:szCs w:val="22"/>
              </w:rPr>
            </w:pPr>
            <w:r w:rsidRPr="003F6AB8">
              <w:rPr>
                <w:rFonts w:cstheme="minorHAnsi"/>
                <w:sz w:val="22"/>
                <w:szCs w:val="22"/>
              </w:rPr>
              <w:t>The CHDO has no unresolved, outstanding monitoring issues.</w:t>
            </w:r>
          </w:p>
        </w:tc>
        <w:tc>
          <w:tcPr>
            <w:tcW w:w="821" w:type="dxa"/>
            <w:vAlign w:val="center"/>
          </w:tcPr>
          <w:p w14:paraId="5245BBA0" w14:textId="77777777" w:rsidR="001D6A5D" w:rsidRPr="003F6AB8" w:rsidRDefault="001D6A5D" w:rsidP="00A61FF7">
            <w:pPr>
              <w:jc w:val="center"/>
              <w:rPr>
                <w:rFonts w:cstheme="minorHAnsi"/>
                <w:sz w:val="22"/>
                <w:szCs w:val="22"/>
              </w:rPr>
            </w:pPr>
            <w:r w:rsidRPr="003F6AB8">
              <w:rPr>
                <w:rFonts w:cstheme="minorHAnsi"/>
                <w:sz w:val="22"/>
                <w:szCs w:val="22"/>
              </w:rPr>
              <w:t>5</w:t>
            </w:r>
          </w:p>
        </w:tc>
        <w:tc>
          <w:tcPr>
            <w:tcW w:w="821" w:type="dxa"/>
            <w:vAlign w:val="center"/>
          </w:tcPr>
          <w:p w14:paraId="583BD4DF" w14:textId="77777777" w:rsidR="001D6A5D" w:rsidRPr="003F6AB8" w:rsidRDefault="001D6A5D" w:rsidP="00A61FF7">
            <w:pPr>
              <w:jc w:val="center"/>
              <w:rPr>
                <w:rFonts w:cstheme="minorHAnsi"/>
                <w:sz w:val="22"/>
                <w:szCs w:val="22"/>
              </w:rPr>
            </w:pPr>
          </w:p>
        </w:tc>
        <w:tc>
          <w:tcPr>
            <w:tcW w:w="821" w:type="dxa"/>
            <w:vAlign w:val="center"/>
          </w:tcPr>
          <w:p w14:paraId="0A62507F" w14:textId="77777777" w:rsidR="001D6A5D" w:rsidRPr="003F6AB8" w:rsidRDefault="001D6A5D" w:rsidP="00A61FF7">
            <w:pPr>
              <w:jc w:val="center"/>
              <w:rPr>
                <w:rFonts w:cstheme="minorHAnsi"/>
                <w:sz w:val="22"/>
                <w:szCs w:val="22"/>
              </w:rPr>
            </w:pPr>
          </w:p>
        </w:tc>
      </w:tr>
      <w:tr w:rsidR="001D6A5D" w:rsidRPr="003F6AB8" w14:paraId="2970257E" w14:textId="77777777" w:rsidTr="008F73C5">
        <w:tc>
          <w:tcPr>
            <w:tcW w:w="7659" w:type="dxa"/>
            <w:shd w:val="clear" w:color="auto" w:fill="D9D9D9" w:themeFill="background1" w:themeFillShade="D9"/>
          </w:tcPr>
          <w:p w14:paraId="197CE2E3" w14:textId="77777777" w:rsidR="001D6A5D" w:rsidRPr="003F6AB8" w:rsidRDefault="001D6A5D" w:rsidP="008F73C5">
            <w:pPr>
              <w:rPr>
                <w:rFonts w:cstheme="minorHAnsi"/>
                <w:sz w:val="22"/>
                <w:szCs w:val="22"/>
              </w:rPr>
            </w:pPr>
            <w:r w:rsidRPr="003F6AB8">
              <w:rPr>
                <w:rFonts w:cstheme="minorHAnsi"/>
                <w:sz w:val="22"/>
                <w:szCs w:val="22"/>
              </w:rPr>
              <w:t>Annual CHDO monitoring has indicated no areas of non-compliance with project and operating agreements and HUD regulations over the past five years.</w:t>
            </w:r>
          </w:p>
        </w:tc>
        <w:tc>
          <w:tcPr>
            <w:tcW w:w="821" w:type="dxa"/>
            <w:shd w:val="clear" w:color="auto" w:fill="D9D9D9" w:themeFill="background1" w:themeFillShade="D9"/>
            <w:vAlign w:val="center"/>
          </w:tcPr>
          <w:p w14:paraId="6718EC9D" w14:textId="77777777" w:rsidR="001D6A5D" w:rsidRPr="003F6AB8" w:rsidRDefault="001D6A5D" w:rsidP="00A61FF7">
            <w:pPr>
              <w:jc w:val="center"/>
              <w:rPr>
                <w:rFonts w:cstheme="minorHAnsi"/>
                <w:sz w:val="22"/>
                <w:szCs w:val="22"/>
              </w:rPr>
            </w:pPr>
            <w:r w:rsidRPr="003F6AB8">
              <w:rPr>
                <w:rFonts w:cstheme="minorHAnsi"/>
                <w:sz w:val="22"/>
                <w:szCs w:val="22"/>
              </w:rPr>
              <w:t>4</w:t>
            </w:r>
          </w:p>
        </w:tc>
        <w:tc>
          <w:tcPr>
            <w:tcW w:w="821" w:type="dxa"/>
            <w:shd w:val="clear" w:color="auto" w:fill="D9D9D9" w:themeFill="background1" w:themeFillShade="D9"/>
            <w:vAlign w:val="center"/>
          </w:tcPr>
          <w:p w14:paraId="423A2E2F" w14:textId="77777777" w:rsidR="001D6A5D" w:rsidRPr="003F6AB8" w:rsidRDefault="001D6A5D" w:rsidP="00A61FF7">
            <w:pPr>
              <w:jc w:val="center"/>
              <w:rPr>
                <w:rFonts w:cstheme="minorHAnsi"/>
                <w:sz w:val="22"/>
                <w:szCs w:val="22"/>
              </w:rPr>
            </w:pPr>
          </w:p>
        </w:tc>
        <w:tc>
          <w:tcPr>
            <w:tcW w:w="821" w:type="dxa"/>
            <w:shd w:val="clear" w:color="auto" w:fill="D9D9D9" w:themeFill="background1" w:themeFillShade="D9"/>
            <w:vAlign w:val="center"/>
          </w:tcPr>
          <w:p w14:paraId="4D0A912C" w14:textId="77777777" w:rsidR="001D6A5D" w:rsidRPr="003F6AB8" w:rsidRDefault="001D6A5D" w:rsidP="00A61FF7">
            <w:pPr>
              <w:jc w:val="center"/>
              <w:rPr>
                <w:rFonts w:cstheme="minorHAnsi"/>
                <w:sz w:val="22"/>
                <w:szCs w:val="22"/>
              </w:rPr>
            </w:pPr>
          </w:p>
        </w:tc>
      </w:tr>
      <w:tr w:rsidR="001D6A5D" w:rsidRPr="003F6AB8" w14:paraId="42C2B505" w14:textId="77777777" w:rsidTr="008F73C5">
        <w:tc>
          <w:tcPr>
            <w:tcW w:w="7659" w:type="dxa"/>
          </w:tcPr>
          <w:p w14:paraId="4E5B2AD0" w14:textId="0A3D10ED" w:rsidR="001D6A5D" w:rsidRPr="003F6AB8" w:rsidRDefault="001D6A5D" w:rsidP="008F73C5">
            <w:pPr>
              <w:rPr>
                <w:rFonts w:cstheme="minorHAnsi"/>
                <w:sz w:val="22"/>
                <w:szCs w:val="22"/>
              </w:rPr>
            </w:pPr>
            <w:r w:rsidRPr="003F6AB8">
              <w:rPr>
                <w:rFonts w:cstheme="minorHAnsi"/>
                <w:sz w:val="22"/>
                <w:szCs w:val="22"/>
              </w:rPr>
              <w:t>The CHDO has demonstrated that it has met the measurable goals indicated in its FY</w:t>
            </w:r>
            <w:r w:rsidR="00913111" w:rsidRPr="003F6AB8">
              <w:rPr>
                <w:rFonts w:cstheme="minorHAnsi"/>
                <w:sz w:val="22"/>
                <w:szCs w:val="22"/>
              </w:rPr>
              <w:t>20</w:t>
            </w:r>
            <w:r w:rsidRPr="003F6AB8">
              <w:rPr>
                <w:rFonts w:cstheme="minorHAnsi"/>
                <w:sz w:val="22"/>
                <w:szCs w:val="22"/>
              </w:rPr>
              <w:t>/</w:t>
            </w:r>
            <w:r w:rsidR="00913111" w:rsidRPr="003F6AB8">
              <w:rPr>
                <w:rFonts w:cstheme="minorHAnsi"/>
                <w:sz w:val="22"/>
                <w:szCs w:val="22"/>
              </w:rPr>
              <w:t>2</w:t>
            </w:r>
            <w:r w:rsidRPr="003F6AB8">
              <w:rPr>
                <w:rFonts w:cstheme="minorHAnsi"/>
                <w:sz w:val="22"/>
                <w:szCs w:val="22"/>
              </w:rPr>
              <w:t>1 application</w:t>
            </w:r>
            <w:r w:rsidR="005574E3" w:rsidRPr="003F6AB8">
              <w:rPr>
                <w:rFonts w:cstheme="minorHAnsi"/>
                <w:sz w:val="22"/>
                <w:szCs w:val="22"/>
              </w:rPr>
              <w:t xml:space="preserve">.  </w:t>
            </w:r>
          </w:p>
        </w:tc>
        <w:tc>
          <w:tcPr>
            <w:tcW w:w="821" w:type="dxa"/>
            <w:vAlign w:val="center"/>
          </w:tcPr>
          <w:p w14:paraId="1A8657D0" w14:textId="77777777" w:rsidR="001D6A5D" w:rsidRPr="003F6AB8" w:rsidRDefault="001D6A5D" w:rsidP="00A61FF7">
            <w:pPr>
              <w:jc w:val="center"/>
              <w:rPr>
                <w:rFonts w:cstheme="minorHAnsi"/>
                <w:sz w:val="22"/>
                <w:szCs w:val="22"/>
              </w:rPr>
            </w:pPr>
            <w:r w:rsidRPr="003F6AB8">
              <w:rPr>
                <w:rFonts w:cstheme="minorHAnsi"/>
                <w:sz w:val="22"/>
                <w:szCs w:val="22"/>
              </w:rPr>
              <w:t>3</w:t>
            </w:r>
          </w:p>
        </w:tc>
        <w:tc>
          <w:tcPr>
            <w:tcW w:w="821" w:type="dxa"/>
            <w:vAlign w:val="center"/>
          </w:tcPr>
          <w:p w14:paraId="2EE38FC5" w14:textId="77777777" w:rsidR="001D6A5D" w:rsidRPr="003F6AB8" w:rsidRDefault="001D6A5D" w:rsidP="00A61FF7">
            <w:pPr>
              <w:jc w:val="center"/>
              <w:rPr>
                <w:rFonts w:cstheme="minorHAnsi"/>
                <w:sz w:val="22"/>
                <w:szCs w:val="22"/>
              </w:rPr>
            </w:pPr>
          </w:p>
        </w:tc>
        <w:tc>
          <w:tcPr>
            <w:tcW w:w="821" w:type="dxa"/>
            <w:vAlign w:val="center"/>
          </w:tcPr>
          <w:p w14:paraId="6B0F3DCC" w14:textId="77777777" w:rsidR="001D6A5D" w:rsidRPr="003F6AB8" w:rsidRDefault="001D6A5D" w:rsidP="00A61FF7">
            <w:pPr>
              <w:jc w:val="center"/>
              <w:rPr>
                <w:rFonts w:cstheme="minorHAnsi"/>
                <w:sz w:val="22"/>
                <w:szCs w:val="22"/>
              </w:rPr>
            </w:pPr>
          </w:p>
        </w:tc>
      </w:tr>
      <w:tr w:rsidR="001D6A5D" w:rsidRPr="003F6AB8" w14:paraId="12A5014C" w14:textId="77777777" w:rsidTr="008F73C5">
        <w:tc>
          <w:tcPr>
            <w:tcW w:w="7659" w:type="dxa"/>
            <w:shd w:val="clear" w:color="auto" w:fill="D9D9D9" w:themeFill="background1" w:themeFillShade="D9"/>
          </w:tcPr>
          <w:p w14:paraId="42A748AC" w14:textId="77777777" w:rsidR="001D6A5D" w:rsidRPr="003F6AB8" w:rsidRDefault="001D6A5D" w:rsidP="008F73C5">
            <w:pPr>
              <w:rPr>
                <w:rFonts w:cstheme="minorHAnsi"/>
                <w:sz w:val="22"/>
                <w:szCs w:val="22"/>
              </w:rPr>
            </w:pPr>
            <w:r w:rsidRPr="003F6AB8">
              <w:rPr>
                <w:rFonts w:cstheme="minorHAnsi"/>
                <w:sz w:val="22"/>
                <w:szCs w:val="22"/>
              </w:rPr>
              <w:t>CHDO has met its self-sufficiency goals for the present year</w:t>
            </w:r>
          </w:p>
        </w:tc>
        <w:tc>
          <w:tcPr>
            <w:tcW w:w="821" w:type="dxa"/>
            <w:shd w:val="clear" w:color="auto" w:fill="D9D9D9" w:themeFill="background1" w:themeFillShade="D9"/>
            <w:vAlign w:val="center"/>
          </w:tcPr>
          <w:p w14:paraId="269BCFBE" w14:textId="77777777" w:rsidR="001D6A5D" w:rsidRPr="003F6AB8" w:rsidRDefault="001D6A5D" w:rsidP="00A61FF7">
            <w:pPr>
              <w:jc w:val="center"/>
              <w:rPr>
                <w:rFonts w:cstheme="minorHAnsi"/>
                <w:sz w:val="22"/>
                <w:szCs w:val="22"/>
              </w:rPr>
            </w:pPr>
            <w:r w:rsidRPr="003F6AB8">
              <w:rPr>
                <w:rFonts w:cstheme="minorHAnsi"/>
                <w:sz w:val="22"/>
                <w:szCs w:val="22"/>
              </w:rPr>
              <w:t>2</w:t>
            </w:r>
          </w:p>
        </w:tc>
        <w:tc>
          <w:tcPr>
            <w:tcW w:w="821" w:type="dxa"/>
            <w:shd w:val="clear" w:color="auto" w:fill="D9D9D9" w:themeFill="background1" w:themeFillShade="D9"/>
            <w:vAlign w:val="center"/>
          </w:tcPr>
          <w:p w14:paraId="427D7D05" w14:textId="77777777" w:rsidR="001D6A5D" w:rsidRPr="003F6AB8" w:rsidRDefault="001D6A5D" w:rsidP="00A61FF7">
            <w:pPr>
              <w:jc w:val="center"/>
              <w:rPr>
                <w:rFonts w:cstheme="minorHAnsi"/>
                <w:sz w:val="22"/>
                <w:szCs w:val="22"/>
              </w:rPr>
            </w:pPr>
          </w:p>
        </w:tc>
        <w:tc>
          <w:tcPr>
            <w:tcW w:w="821" w:type="dxa"/>
            <w:shd w:val="clear" w:color="auto" w:fill="D9D9D9" w:themeFill="background1" w:themeFillShade="D9"/>
            <w:vAlign w:val="center"/>
          </w:tcPr>
          <w:p w14:paraId="63321037" w14:textId="77777777" w:rsidR="001D6A5D" w:rsidRPr="003F6AB8" w:rsidRDefault="001D6A5D" w:rsidP="00A61FF7">
            <w:pPr>
              <w:jc w:val="center"/>
              <w:rPr>
                <w:rFonts w:cstheme="minorHAnsi"/>
                <w:sz w:val="22"/>
                <w:szCs w:val="22"/>
              </w:rPr>
            </w:pPr>
          </w:p>
        </w:tc>
      </w:tr>
    </w:tbl>
    <w:p w14:paraId="5F2F88FD" w14:textId="338206E8" w:rsidR="008F73C5" w:rsidRPr="003F6AB8" w:rsidRDefault="000438A6" w:rsidP="008F73C5">
      <w:pPr>
        <w:tabs>
          <w:tab w:val="left" w:pos="7772"/>
          <w:tab w:val="left" w:pos="8593"/>
          <w:tab w:val="left" w:pos="9414"/>
        </w:tabs>
        <w:ind w:left="113"/>
        <w:rPr>
          <w:rFonts w:cstheme="minorHAnsi"/>
          <w:b/>
          <w:color w:val="FFFFFF" w:themeColor="background1"/>
          <w:sz w:val="22"/>
          <w:szCs w:val="22"/>
        </w:rPr>
      </w:pPr>
      <w:r w:rsidRPr="003F6AB8">
        <w:rPr>
          <w:rFonts w:cstheme="minorHAnsi"/>
          <w:b/>
          <w:color w:val="FFFFFF" w:themeColor="background1"/>
          <w:sz w:val="22"/>
          <w:szCs w:val="22"/>
        </w:rPr>
        <w:tab/>
      </w:r>
      <w:r w:rsidR="008F73C5" w:rsidRPr="003F6AB8">
        <w:rPr>
          <w:rFonts w:cstheme="minorHAnsi"/>
          <w:b/>
          <w:color w:val="FFFFFF" w:themeColor="background1"/>
          <w:sz w:val="22"/>
          <w:szCs w:val="22"/>
        </w:rPr>
        <w:tab/>
      </w:r>
    </w:p>
    <w:tbl>
      <w:tblPr>
        <w:tblStyle w:val="TableGridLight1"/>
        <w:tblW w:w="10122" w:type="dxa"/>
        <w:tblLook w:val="01E0" w:firstRow="1" w:lastRow="1" w:firstColumn="1" w:lastColumn="1" w:noHBand="0" w:noVBand="0"/>
      </w:tblPr>
      <w:tblGrid>
        <w:gridCol w:w="7659"/>
        <w:gridCol w:w="821"/>
        <w:gridCol w:w="821"/>
        <w:gridCol w:w="821"/>
      </w:tblGrid>
      <w:tr w:rsidR="001D6A5D" w:rsidRPr="003F6AB8" w14:paraId="39F18045" w14:textId="77777777" w:rsidTr="008F73C5">
        <w:trPr>
          <w:trHeight w:val="432"/>
        </w:trPr>
        <w:tc>
          <w:tcPr>
            <w:tcW w:w="7659" w:type="dxa"/>
            <w:shd w:val="clear" w:color="auto" w:fill="7F7F7F" w:themeFill="text1" w:themeFillTint="80"/>
          </w:tcPr>
          <w:p w14:paraId="3DA73D95" w14:textId="77777777" w:rsidR="001D6A5D" w:rsidRPr="003F6AB8" w:rsidRDefault="008F73C5" w:rsidP="008F73C5">
            <w:pPr>
              <w:rPr>
                <w:rFonts w:cstheme="minorHAnsi"/>
                <w:b/>
                <w:color w:val="FFFFFF" w:themeColor="background1"/>
                <w:sz w:val="22"/>
                <w:szCs w:val="22"/>
              </w:rPr>
            </w:pPr>
            <w:r w:rsidRPr="003F6AB8">
              <w:rPr>
                <w:rFonts w:cstheme="minorHAnsi"/>
                <w:b/>
                <w:color w:val="FFFFFF" w:themeColor="background1"/>
                <w:sz w:val="22"/>
                <w:szCs w:val="22"/>
              </w:rPr>
              <w:t>For Applicants Seeking First-Time CHDO C</w:t>
            </w:r>
            <w:r w:rsidR="001D6A5D" w:rsidRPr="003F6AB8">
              <w:rPr>
                <w:rFonts w:cstheme="minorHAnsi"/>
                <w:b/>
                <w:color w:val="FFFFFF" w:themeColor="background1"/>
                <w:sz w:val="22"/>
                <w:szCs w:val="22"/>
              </w:rPr>
              <w:t>ertification ONLY:</w:t>
            </w:r>
          </w:p>
        </w:tc>
        <w:tc>
          <w:tcPr>
            <w:tcW w:w="821" w:type="dxa"/>
            <w:shd w:val="clear" w:color="auto" w:fill="7F7F7F" w:themeFill="text1" w:themeFillTint="80"/>
            <w:vAlign w:val="center"/>
          </w:tcPr>
          <w:p w14:paraId="53F257A4" w14:textId="77777777" w:rsidR="001D6A5D" w:rsidRPr="003F6AB8" w:rsidRDefault="001D6A5D" w:rsidP="00A61FF7">
            <w:pPr>
              <w:jc w:val="center"/>
              <w:rPr>
                <w:rFonts w:cstheme="minorHAnsi"/>
                <w:b/>
                <w:color w:val="FFFFFF" w:themeColor="background1"/>
                <w:sz w:val="22"/>
                <w:szCs w:val="22"/>
              </w:rPr>
            </w:pPr>
            <w:r w:rsidRPr="003F6AB8">
              <w:rPr>
                <w:rFonts w:cstheme="minorHAnsi"/>
                <w:b/>
                <w:color w:val="FFFFFF" w:themeColor="background1"/>
                <w:sz w:val="22"/>
                <w:szCs w:val="22"/>
              </w:rPr>
              <w:t>9</w:t>
            </w:r>
          </w:p>
        </w:tc>
        <w:tc>
          <w:tcPr>
            <w:tcW w:w="821" w:type="dxa"/>
            <w:shd w:val="clear" w:color="auto" w:fill="7F7F7F" w:themeFill="text1" w:themeFillTint="80"/>
            <w:vAlign w:val="center"/>
          </w:tcPr>
          <w:p w14:paraId="1319189B" w14:textId="77777777" w:rsidR="001D6A5D" w:rsidRPr="003F6AB8" w:rsidRDefault="001D6A5D" w:rsidP="00A61FF7">
            <w:pPr>
              <w:jc w:val="center"/>
              <w:rPr>
                <w:rFonts w:cstheme="minorHAnsi"/>
                <w:b/>
                <w:color w:val="FFFFFF" w:themeColor="background1"/>
                <w:sz w:val="22"/>
                <w:szCs w:val="22"/>
              </w:rPr>
            </w:pPr>
          </w:p>
        </w:tc>
        <w:tc>
          <w:tcPr>
            <w:tcW w:w="821" w:type="dxa"/>
            <w:shd w:val="clear" w:color="auto" w:fill="7F7F7F" w:themeFill="text1" w:themeFillTint="80"/>
            <w:vAlign w:val="center"/>
          </w:tcPr>
          <w:p w14:paraId="44D1A69C" w14:textId="77777777" w:rsidR="001D6A5D" w:rsidRPr="003F6AB8" w:rsidRDefault="001D6A5D" w:rsidP="00A61FF7">
            <w:pPr>
              <w:jc w:val="center"/>
              <w:rPr>
                <w:rFonts w:cstheme="minorHAnsi"/>
                <w:b/>
                <w:color w:val="FFFFFF" w:themeColor="background1"/>
                <w:sz w:val="22"/>
                <w:szCs w:val="22"/>
              </w:rPr>
            </w:pPr>
          </w:p>
        </w:tc>
      </w:tr>
      <w:tr w:rsidR="001D6A5D" w:rsidRPr="003F6AB8" w14:paraId="540A06C2" w14:textId="77777777" w:rsidTr="008F73C5">
        <w:tc>
          <w:tcPr>
            <w:tcW w:w="7659" w:type="dxa"/>
          </w:tcPr>
          <w:p w14:paraId="00D2A97E" w14:textId="77777777" w:rsidR="001D6A5D" w:rsidRPr="003F6AB8" w:rsidRDefault="001D6A5D" w:rsidP="008F73C5">
            <w:pPr>
              <w:rPr>
                <w:rFonts w:cstheme="minorHAnsi"/>
                <w:sz w:val="22"/>
                <w:szCs w:val="22"/>
              </w:rPr>
            </w:pPr>
            <w:r w:rsidRPr="003F6AB8">
              <w:rPr>
                <w:rFonts w:cstheme="minorHAnsi"/>
                <w:sz w:val="22"/>
                <w:szCs w:val="22"/>
              </w:rPr>
              <w:t>Current agency structure can support housing dev</w:t>
            </w:r>
            <w:r w:rsidR="008F73C5" w:rsidRPr="003F6AB8">
              <w:rPr>
                <w:rFonts w:cstheme="minorHAnsi"/>
                <w:sz w:val="22"/>
                <w:szCs w:val="22"/>
              </w:rPr>
              <w:t>elopment activities (hired staf</w:t>
            </w:r>
            <w:r w:rsidRPr="003F6AB8">
              <w:rPr>
                <w:rFonts w:cstheme="minorHAnsi"/>
                <w:sz w:val="22"/>
                <w:szCs w:val="22"/>
              </w:rPr>
              <w:t>f with applicable housing experience)</w:t>
            </w:r>
          </w:p>
        </w:tc>
        <w:tc>
          <w:tcPr>
            <w:tcW w:w="821" w:type="dxa"/>
            <w:vAlign w:val="center"/>
          </w:tcPr>
          <w:p w14:paraId="2CBCF2C2" w14:textId="77777777" w:rsidR="001D6A5D" w:rsidRPr="003F6AB8" w:rsidRDefault="001D6A5D" w:rsidP="00A61FF7">
            <w:pPr>
              <w:jc w:val="center"/>
              <w:rPr>
                <w:rFonts w:cstheme="minorHAnsi"/>
                <w:sz w:val="22"/>
                <w:szCs w:val="22"/>
              </w:rPr>
            </w:pPr>
            <w:r w:rsidRPr="003F6AB8">
              <w:rPr>
                <w:rFonts w:cstheme="minorHAnsi"/>
                <w:sz w:val="22"/>
                <w:szCs w:val="22"/>
              </w:rPr>
              <w:t>4</w:t>
            </w:r>
          </w:p>
        </w:tc>
        <w:tc>
          <w:tcPr>
            <w:tcW w:w="821" w:type="dxa"/>
            <w:vAlign w:val="center"/>
          </w:tcPr>
          <w:p w14:paraId="67B9C7DA" w14:textId="77777777" w:rsidR="001D6A5D" w:rsidRPr="003F6AB8" w:rsidRDefault="001D6A5D" w:rsidP="00A61FF7">
            <w:pPr>
              <w:jc w:val="center"/>
              <w:rPr>
                <w:rFonts w:cstheme="minorHAnsi"/>
                <w:sz w:val="22"/>
                <w:szCs w:val="22"/>
              </w:rPr>
            </w:pPr>
          </w:p>
        </w:tc>
        <w:tc>
          <w:tcPr>
            <w:tcW w:w="821" w:type="dxa"/>
            <w:vAlign w:val="center"/>
          </w:tcPr>
          <w:p w14:paraId="5D34F78F" w14:textId="77777777" w:rsidR="001D6A5D" w:rsidRPr="003F6AB8" w:rsidRDefault="001D6A5D" w:rsidP="00A61FF7">
            <w:pPr>
              <w:jc w:val="center"/>
              <w:rPr>
                <w:rFonts w:cstheme="minorHAnsi"/>
                <w:sz w:val="22"/>
                <w:szCs w:val="22"/>
              </w:rPr>
            </w:pPr>
          </w:p>
        </w:tc>
      </w:tr>
      <w:tr w:rsidR="001D6A5D" w:rsidRPr="003F6AB8" w14:paraId="3124BC0E" w14:textId="77777777" w:rsidTr="008F73C5">
        <w:trPr>
          <w:trHeight w:val="89"/>
        </w:trPr>
        <w:tc>
          <w:tcPr>
            <w:tcW w:w="7659" w:type="dxa"/>
            <w:shd w:val="clear" w:color="auto" w:fill="D9D9D9" w:themeFill="background1" w:themeFillShade="D9"/>
          </w:tcPr>
          <w:p w14:paraId="1FB22A34" w14:textId="77777777" w:rsidR="001D6A5D" w:rsidRPr="003F6AB8" w:rsidRDefault="001D6A5D" w:rsidP="008F73C5">
            <w:pPr>
              <w:rPr>
                <w:rFonts w:cstheme="minorHAnsi"/>
                <w:sz w:val="22"/>
                <w:szCs w:val="22"/>
              </w:rPr>
            </w:pPr>
            <w:r w:rsidRPr="003F6AB8">
              <w:rPr>
                <w:rFonts w:cstheme="minorHAnsi"/>
                <w:sz w:val="22"/>
                <w:szCs w:val="22"/>
              </w:rPr>
              <w:t>Organization has no monitoring or compliance issues with other state or federal agencies/ regulations.</w:t>
            </w:r>
          </w:p>
        </w:tc>
        <w:tc>
          <w:tcPr>
            <w:tcW w:w="821" w:type="dxa"/>
            <w:shd w:val="clear" w:color="auto" w:fill="D9D9D9" w:themeFill="background1" w:themeFillShade="D9"/>
            <w:vAlign w:val="center"/>
          </w:tcPr>
          <w:p w14:paraId="1109CBAF" w14:textId="77777777" w:rsidR="001D6A5D" w:rsidRPr="003F6AB8" w:rsidRDefault="001D6A5D" w:rsidP="00A61FF7">
            <w:pPr>
              <w:jc w:val="center"/>
              <w:rPr>
                <w:rFonts w:cstheme="minorHAnsi"/>
                <w:sz w:val="22"/>
                <w:szCs w:val="22"/>
              </w:rPr>
            </w:pPr>
            <w:r w:rsidRPr="003F6AB8">
              <w:rPr>
                <w:rFonts w:cstheme="minorHAnsi"/>
                <w:sz w:val="22"/>
                <w:szCs w:val="22"/>
              </w:rPr>
              <w:t>2</w:t>
            </w:r>
          </w:p>
        </w:tc>
        <w:tc>
          <w:tcPr>
            <w:tcW w:w="821" w:type="dxa"/>
            <w:shd w:val="clear" w:color="auto" w:fill="D9D9D9" w:themeFill="background1" w:themeFillShade="D9"/>
            <w:vAlign w:val="center"/>
          </w:tcPr>
          <w:p w14:paraId="3FD7B44B" w14:textId="77777777" w:rsidR="001D6A5D" w:rsidRPr="003F6AB8" w:rsidRDefault="001D6A5D" w:rsidP="00A61FF7">
            <w:pPr>
              <w:jc w:val="center"/>
              <w:rPr>
                <w:rFonts w:cstheme="minorHAnsi"/>
                <w:sz w:val="22"/>
                <w:szCs w:val="22"/>
              </w:rPr>
            </w:pPr>
          </w:p>
        </w:tc>
        <w:tc>
          <w:tcPr>
            <w:tcW w:w="821" w:type="dxa"/>
            <w:shd w:val="clear" w:color="auto" w:fill="D9D9D9" w:themeFill="background1" w:themeFillShade="D9"/>
            <w:vAlign w:val="center"/>
          </w:tcPr>
          <w:p w14:paraId="512C722B" w14:textId="77777777" w:rsidR="001D6A5D" w:rsidRPr="003F6AB8" w:rsidRDefault="001D6A5D" w:rsidP="00A61FF7">
            <w:pPr>
              <w:jc w:val="center"/>
              <w:rPr>
                <w:rFonts w:cstheme="minorHAnsi"/>
                <w:sz w:val="22"/>
                <w:szCs w:val="22"/>
              </w:rPr>
            </w:pPr>
          </w:p>
        </w:tc>
      </w:tr>
      <w:tr w:rsidR="001D6A5D" w:rsidRPr="003F6AB8" w14:paraId="00F59B05" w14:textId="77777777" w:rsidTr="008F73C5">
        <w:trPr>
          <w:trHeight w:val="89"/>
        </w:trPr>
        <w:tc>
          <w:tcPr>
            <w:tcW w:w="7659" w:type="dxa"/>
          </w:tcPr>
          <w:p w14:paraId="694F3628" w14:textId="77777777" w:rsidR="001D6A5D" w:rsidRPr="003F6AB8" w:rsidRDefault="001D6A5D" w:rsidP="008F73C5">
            <w:pPr>
              <w:rPr>
                <w:rFonts w:cstheme="minorHAnsi"/>
                <w:sz w:val="22"/>
                <w:szCs w:val="22"/>
              </w:rPr>
            </w:pPr>
            <w:r w:rsidRPr="003F6AB8">
              <w:rPr>
                <w:rFonts w:cstheme="minorHAnsi"/>
                <w:sz w:val="22"/>
                <w:szCs w:val="22"/>
              </w:rPr>
              <w:lastRenderedPageBreak/>
              <w:t>Organization demonstrated that it has a good reputation and relationship with the community it will serve</w:t>
            </w:r>
          </w:p>
        </w:tc>
        <w:tc>
          <w:tcPr>
            <w:tcW w:w="821" w:type="dxa"/>
            <w:vAlign w:val="center"/>
          </w:tcPr>
          <w:p w14:paraId="1EDD8AE7" w14:textId="77777777" w:rsidR="001D6A5D" w:rsidRPr="003F6AB8" w:rsidRDefault="001D6A5D" w:rsidP="00A61FF7">
            <w:pPr>
              <w:jc w:val="center"/>
              <w:rPr>
                <w:rFonts w:cstheme="minorHAnsi"/>
                <w:sz w:val="22"/>
                <w:szCs w:val="22"/>
              </w:rPr>
            </w:pPr>
            <w:r w:rsidRPr="003F6AB8">
              <w:rPr>
                <w:rFonts w:cstheme="minorHAnsi"/>
                <w:sz w:val="22"/>
                <w:szCs w:val="22"/>
              </w:rPr>
              <w:t>1</w:t>
            </w:r>
          </w:p>
        </w:tc>
        <w:tc>
          <w:tcPr>
            <w:tcW w:w="821" w:type="dxa"/>
            <w:vAlign w:val="center"/>
          </w:tcPr>
          <w:p w14:paraId="342688C0" w14:textId="77777777" w:rsidR="001D6A5D" w:rsidRPr="003F6AB8" w:rsidRDefault="001D6A5D" w:rsidP="00A61FF7">
            <w:pPr>
              <w:jc w:val="center"/>
              <w:rPr>
                <w:rFonts w:cstheme="minorHAnsi"/>
                <w:sz w:val="22"/>
                <w:szCs w:val="22"/>
              </w:rPr>
            </w:pPr>
          </w:p>
        </w:tc>
        <w:tc>
          <w:tcPr>
            <w:tcW w:w="821" w:type="dxa"/>
            <w:vAlign w:val="center"/>
          </w:tcPr>
          <w:p w14:paraId="4558F681" w14:textId="77777777" w:rsidR="001D6A5D" w:rsidRPr="003F6AB8" w:rsidRDefault="001D6A5D" w:rsidP="00A61FF7">
            <w:pPr>
              <w:jc w:val="center"/>
              <w:rPr>
                <w:rFonts w:cstheme="minorHAnsi"/>
                <w:sz w:val="22"/>
                <w:szCs w:val="22"/>
              </w:rPr>
            </w:pPr>
          </w:p>
        </w:tc>
      </w:tr>
      <w:tr w:rsidR="001D6A5D" w:rsidRPr="003F6AB8" w14:paraId="56BC9C0C" w14:textId="77777777" w:rsidTr="008F73C5">
        <w:trPr>
          <w:trHeight w:val="75"/>
        </w:trPr>
        <w:tc>
          <w:tcPr>
            <w:tcW w:w="7659" w:type="dxa"/>
            <w:shd w:val="clear" w:color="auto" w:fill="D9D9D9" w:themeFill="background1" w:themeFillShade="D9"/>
          </w:tcPr>
          <w:p w14:paraId="6948AE5C" w14:textId="77777777" w:rsidR="001D6A5D" w:rsidRPr="003F6AB8" w:rsidRDefault="001D6A5D" w:rsidP="008F73C5">
            <w:pPr>
              <w:rPr>
                <w:rFonts w:cstheme="minorHAnsi"/>
                <w:sz w:val="22"/>
                <w:szCs w:val="22"/>
              </w:rPr>
            </w:pPr>
            <w:r w:rsidRPr="003F6AB8">
              <w:rPr>
                <w:rFonts w:cstheme="minorHAnsi"/>
                <w:sz w:val="22"/>
                <w:szCs w:val="22"/>
              </w:rPr>
              <w:t xml:space="preserve">Current agency structure can support the financial and record keeping requirements made on </w:t>
            </w:r>
            <w:r w:rsidR="000C1EBF" w:rsidRPr="003F6AB8">
              <w:rPr>
                <w:rFonts w:cstheme="minorHAnsi"/>
                <w:sz w:val="22"/>
                <w:szCs w:val="22"/>
              </w:rPr>
              <w:t>CHDOs</w:t>
            </w:r>
            <w:r w:rsidRPr="003F6AB8">
              <w:rPr>
                <w:rFonts w:cstheme="minorHAnsi"/>
                <w:sz w:val="22"/>
                <w:szCs w:val="22"/>
              </w:rPr>
              <w:t xml:space="preserve"> </w:t>
            </w:r>
          </w:p>
        </w:tc>
        <w:tc>
          <w:tcPr>
            <w:tcW w:w="821" w:type="dxa"/>
            <w:shd w:val="clear" w:color="auto" w:fill="D9D9D9" w:themeFill="background1" w:themeFillShade="D9"/>
            <w:vAlign w:val="center"/>
          </w:tcPr>
          <w:p w14:paraId="2455EB52" w14:textId="77777777" w:rsidR="001D6A5D" w:rsidRPr="003F6AB8" w:rsidRDefault="001D6A5D" w:rsidP="00A61FF7">
            <w:pPr>
              <w:jc w:val="center"/>
              <w:rPr>
                <w:rFonts w:cstheme="minorHAnsi"/>
                <w:sz w:val="22"/>
                <w:szCs w:val="22"/>
              </w:rPr>
            </w:pPr>
            <w:r w:rsidRPr="003F6AB8">
              <w:rPr>
                <w:rFonts w:cstheme="minorHAnsi"/>
                <w:sz w:val="22"/>
                <w:szCs w:val="22"/>
              </w:rPr>
              <w:t>2</w:t>
            </w:r>
          </w:p>
        </w:tc>
        <w:tc>
          <w:tcPr>
            <w:tcW w:w="821" w:type="dxa"/>
            <w:shd w:val="clear" w:color="auto" w:fill="D9D9D9" w:themeFill="background1" w:themeFillShade="D9"/>
            <w:vAlign w:val="center"/>
          </w:tcPr>
          <w:p w14:paraId="0F317D50" w14:textId="77777777" w:rsidR="001D6A5D" w:rsidRPr="003F6AB8" w:rsidRDefault="001D6A5D" w:rsidP="00A61FF7">
            <w:pPr>
              <w:jc w:val="center"/>
              <w:rPr>
                <w:rFonts w:cstheme="minorHAnsi"/>
                <w:sz w:val="22"/>
                <w:szCs w:val="22"/>
              </w:rPr>
            </w:pPr>
          </w:p>
        </w:tc>
        <w:tc>
          <w:tcPr>
            <w:tcW w:w="821" w:type="dxa"/>
            <w:shd w:val="clear" w:color="auto" w:fill="D9D9D9" w:themeFill="background1" w:themeFillShade="D9"/>
            <w:vAlign w:val="center"/>
          </w:tcPr>
          <w:p w14:paraId="78A11557" w14:textId="77777777" w:rsidR="001D6A5D" w:rsidRPr="003F6AB8" w:rsidRDefault="001D6A5D" w:rsidP="00A61FF7">
            <w:pPr>
              <w:jc w:val="center"/>
              <w:rPr>
                <w:rFonts w:cstheme="minorHAnsi"/>
                <w:sz w:val="22"/>
                <w:szCs w:val="22"/>
              </w:rPr>
            </w:pPr>
          </w:p>
        </w:tc>
      </w:tr>
      <w:tr w:rsidR="001D6A5D" w:rsidRPr="003F6AB8" w14:paraId="35B84CD0" w14:textId="77777777" w:rsidTr="008F73C5">
        <w:trPr>
          <w:trHeight w:val="431"/>
        </w:trPr>
        <w:tc>
          <w:tcPr>
            <w:tcW w:w="7659" w:type="dxa"/>
            <w:shd w:val="clear" w:color="auto" w:fill="40739B" w:themeFill="background2" w:themeFillShade="80"/>
            <w:vAlign w:val="center"/>
          </w:tcPr>
          <w:p w14:paraId="1CBB5280" w14:textId="77777777" w:rsidR="001D6A5D" w:rsidRPr="003F6AB8" w:rsidRDefault="001D6A5D" w:rsidP="008F73C5">
            <w:pPr>
              <w:jc w:val="right"/>
              <w:rPr>
                <w:rFonts w:cstheme="minorHAnsi"/>
                <w:b/>
                <w:color w:val="FFFFFF" w:themeColor="background1"/>
                <w:sz w:val="22"/>
                <w:szCs w:val="22"/>
              </w:rPr>
            </w:pPr>
            <w:r w:rsidRPr="003F6AB8">
              <w:rPr>
                <w:rFonts w:cstheme="minorHAnsi"/>
                <w:b/>
                <w:color w:val="FFFFFF" w:themeColor="background1"/>
                <w:sz w:val="22"/>
                <w:szCs w:val="22"/>
              </w:rPr>
              <w:t>TOTAL POSSIBLE POINTS</w:t>
            </w:r>
          </w:p>
        </w:tc>
        <w:tc>
          <w:tcPr>
            <w:tcW w:w="821" w:type="dxa"/>
            <w:shd w:val="clear" w:color="auto" w:fill="40739B" w:themeFill="background2" w:themeFillShade="80"/>
            <w:vAlign w:val="center"/>
          </w:tcPr>
          <w:p w14:paraId="5958BFAE" w14:textId="77777777" w:rsidR="001D6A5D" w:rsidRPr="003F6AB8" w:rsidRDefault="001D6A5D" w:rsidP="00A61FF7">
            <w:pPr>
              <w:jc w:val="center"/>
              <w:rPr>
                <w:rFonts w:cstheme="minorHAnsi"/>
                <w:b/>
                <w:color w:val="FFFFFF" w:themeColor="background1"/>
                <w:sz w:val="22"/>
                <w:szCs w:val="22"/>
              </w:rPr>
            </w:pPr>
            <w:r w:rsidRPr="003F6AB8">
              <w:rPr>
                <w:rFonts w:cstheme="minorHAnsi"/>
                <w:b/>
                <w:color w:val="FFFFFF" w:themeColor="background1"/>
                <w:sz w:val="22"/>
                <w:szCs w:val="22"/>
              </w:rPr>
              <w:t>100</w:t>
            </w:r>
          </w:p>
        </w:tc>
        <w:tc>
          <w:tcPr>
            <w:tcW w:w="821" w:type="dxa"/>
            <w:shd w:val="clear" w:color="auto" w:fill="40739B" w:themeFill="background2" w:themeFillShade="80"/>
            <w:vAlign w:val="center"/>
          </w:tcPr>
          <w:p w14:paraId="3CBE657B" w14:textId="77777777" w:rsidR="001D6A5D" w:rsidRPr="003F6AB8" w:rsidRDefault="001D6A5D" w:rsidP="00A61FF7">
            <w:pPr>
              <w:jc w:val="center"/>
              <w:rPr>
                <w:rFonts w:cstheme="minorHAnsi"/>
                <w:b/>
                <w:color w:val="FFFFFF" w:themeColor="background1"/>
                <w:sz w:val="22"/>
                <w:szCs w:val="22"/>
              </w:rPr>
            </w:pPr>
          </w:p>
        </w:tc>
        <w:tc>
          <w:tcPr>
            <w:tcW w:w="821" w:type="dxa"/>
            <w:shd w:val="clear" w:color="auto" w:fill="40739B" w:themeFill="background2" w:themeFillShade="80"/>
            <w:vAlign w:val="center"/>
          </w:tcPr>
          <w:p w14:paraId="6F47EF68" w14:textId="77777777" w:rsidR="001D6A5D" w:rsidRPr="003F6AB8" w:rsidRDefault="001D6A5D" w:rsidP="00A61FF7">
            <w:pPr>
              <w:jc w:val="center"/>
              <w:rPr>
                <w:rFonts w:cstheme="minorHAnsi"/>
                <w:b/>
                <w:color w:val="FFFFFF" w:themeColor="background1"/>
                <w:sz w:val="22"/>
                <w:szCs w:val="22"/>
              </w:rPr>
            </w:pPr>
          </w:p>
        </w:tc>
      </w:tr>
    </w:tbl>
    <w:p w14:paraId="7A678DEB" w14:textId="77777777" w:rsidR="001D6A5D" w:rsidRPr="003F6AB8" w:rsidRDefault="001D6A5D" w:rsidP="008F73C5">
      <w:pPr>
        <w:spacing w:line="240" w:lineRule="auto"/>
        <w:rPr>
          <w:rFonts w:cstheme="minorHAnsi"/>
          <w:sz w:val="22"/>
          <w:szCs w:val="22"/>
        </w:rPr>
      </w:pPr>
    </w:p>
    <w:tbl>
      <w:tblPr>
        <w:tblStyle w:val="TableGridLight1"/>
        <w:tblW w:w="10124" w:type="dxa"/>
        <w:tblLook w:val="01E0" w:firstRow="1" w:lastRow="1" w:firstColumn="1" w:lastColumn="1" w:noHBand="0" w:noVBand="0"/>
      </w:tblPr>
      <w:tblGrid>
        <w:gridCol w:w="7661"/>
        <w:gridCol w:w="821"/>
        <w:gridCol w:w="821"/>
        <w:gridCol w:w="821"/>
      </w:tblGrid>
      <w:tr w:rsidR="001D6A5D" w:rsidRPr="003F6AB8" w14:paraId="11D91BFC" w14:textId="77777777" w:rsidTr="008F73C5">
        <w:trPr>
          <w:trHeight w:val="432"/>
        </w:trPr>
        <w:tc>
          <w:tcPr>
            <w:tcW w:w="7661" w:type="dxa"/>
            <w:shd w:val="clear" w:color="auto" w:fill="7F7F7F" w:themeFill="text1" w:themeFillTint="80"/>
          </w:tcPr>
          <w:p w14:paraId="71BC5FB6" w14:textId="77777777" w:rsidR="001D6A5D" w:rsidRPr="003F6AB8" w:rsidRDefault="001D6A5D" w:rsidP="008F73C5">
            <w:pPr>
              <w:rPr>
                <w:rFonts w:cstheme="minorHAnsi"/>
                <w:b/>
                <w:color w:val="FFFFFF" w:themeColor="background1"/>
                <w:sz w:val="22"/>
                <w:szCs w:val="22"/>
              </w:rPr>
            </w:pPr>
            <w:r w:rsidRPr="003F6AB8">
              <w:rPr>
                <w:rFonts w:cstheme="minorHAnsi"/>
                <w:b/>
                <w:color w:val="FFFFFF" w:themeColor="background1"/>
                <w:sz w:val="22"/>
                <w:szCs w:val="22"/>
              </w:rPr>
              <w:t>BONUS POINTS</w:t>
            </w:r>
          </w:p>
        </w:tc>
        <w:tc>
          <w:tcPr>
            <w:tcW w:w="821" w:type="dxa"/>
            <w:shd w:val="clear" w:color="auto" w:fill="7F7F7F" w:themeFill="text1" w:themeFillTint="80"/>
          </w:tcPr>
          <w:p w14:paraId="62B0C652" w14:textId="77777777" w:rsidR="001D6A5D" w:rsidRPr="003F6AB8" w:rsidRDefault="001D6A5D" w:rsidP="00A61FF7">
            <w:pPr>
              <w:jc w:val="center"/>
              <w:rPr>
                <w:rFonts w:cstheme="minorHAnsi"/>
                <w:b/>
                <w:color w:val="FFFFFF" w:themeColor="background1"/>
                <w:sz w:val="22"/>
                <w:szCs w:val="22"/>
              </w:rPr>
            </w:pPr>
            <w:r w:rsidRPr="003F6AB8">
              <w:rPr>
                <w:rFonts w:cstheme="minorHAnsi"/>
                <w:b/>
                <w:color w:val="FFFFFF" w:themeColor="background1"/>
                <w:sz w:val="22"/>
                <w:szCs w:val="22"/>
              </w:rPr>
              <w:t>10</w:t>
            </w:r>
          </w:p>
        </w:tc>
        <w:tc>
          <w:tcPr>
            <w:tcW w:w="821" w:type="dxa"/>
            <w:shd w:val="clear" w:color="auto" w:fill="7F7F7F" w:themeFill="text1" w:themeFillTint="80"/>
          </w:tcPr>
          <w:p w14:paraId="32B525B6" w14:textId="77777777" w:rsidR="001D6A5D" w:rsidRPr="003F6AB8" w:rsidRDefault="001D6A5D" w:rsidP="00A61FF7">
            <w:pPr>
              <w:jc w:val="center"/>
              <w:rPr>
                <w:rFonts w:cstheme="minorHAnsi"/>
                <w:b/>
                <w:color w:val="FFFFFF" w:themeColor="background1"/>
                <w:sz w:val="22"/>
                <w:szCs w:val="22"/>
              </w:rPr>
            </w:pPr>
          </w:p>
        </w:tc>
        <w:tc>
          <w:tcPr>
            <w:tcW w:w="821" w:type="dxa"/>
            <w:shd w:val="clear" w:color="auto" w:fill="7F7F7F" w:themeFill="text1" w:themeFillTint="80"/>
          </w:tcPr>
          <w:p w14:paraId="6A747C80" w14:textId="77777777" w:rsidR="001D6A5D" w:rsidRPr="003F6AB8" w:rsidRDefault="001D6A5D" w:rsidP="00A61FF7">
            <w:pPr>
              <w:jc w:val="center"/>
              <w:rPr>
                <w:rFonts w:cstheme="minorHAnsi"/>
                <w:b/>
                <w:color w:val="FFFFFF" w:themeColor="background1"/>
                <w:sz w:val="22"/>
                <w:szCs w:val="22"/>
              </w:rPr>
            </w:pPr>
          </w:p>
        </w:tc>
      </w:tr>
      <w:tr w:rsidR="001D6A5D" w:rsidRPr="003F6AB8" w14:paraId="112A15D3" w14:textId="77777777" w:rsidTr="008F73C5">
        <w:tc>
          <w:tcPr>
            <w:tcW w:w="7661" w:type="dxa"/>
          </w:tcPr>
          <w:p w14:paraId="51135216" w14:textId="77777777" w:rsidR="001D6A5D" w:rsidRPr="003F6AB8" w:rsidRDefault="001D6A5D" w:rsidP="008F73C5">
            <w:pPr>
              <w:rPr>
                <w:rFonts w:cstheme="minorHAnsi"/>
                <w:sz w:val="22"/>
                <w:szCs w:val="22"/>
              </w:rPr>
            </w:pPr>
            <w:r w:rsidRPr="003F6AB8">
              <w:rPr>
                <w:rFonts w:cstheme="minorHAnsi"/>
                <w:sz w:val="22"/>
                <w:szCs w:val="22"/>
              </w:rPr>
              <w:t xml:space="preserve">Applicant is a </w:t>
            </w:r>
            <w:r w:rsidRPr="003F6AB8">
              <w:rPr>
                <w:rFonts w:cstheme="minorHAnsi"/>
                <w:b/>
                <w:sz w:val="22"/>
                <w:szCs w:val="22"/>
              </w:rPr>
              <w:t>new</w:t>
            </w:r>
            <w:r w:rsidRPr="003F6AB8">
              <w:rPr>
                <w:rFonts w:cstheme="minorHAnsi"/>
                <w:sz w:val="22"/>
                <w:szCs w:val="22"/>
              </w:rPr>
              <w:t xml:space="preserve"> CHDO, certified for the first time during the present funding round, and has demonstrated </w:t>
            </w:r>
            <w:r w:rsidRPr="003F6AB8">
              <w:rPr>
                <w:rFonts w:cstheme="minorHAnsi"/>
                <w:b/>
                <w:sz w:val="22"/>
                <w:szCs w:val="22"/>
              </w:rPr>
              <w:t>a clear need</w:t>
            </w:r>
            <w:r w:rsidRPr="003F6AB8">
              <w:rPr>
                <w:rFonts w:cstheme="minorHAnsi"/>
                <w:sz w:val="22"/>
                <w:szCs w:val="22"/>
              </w:rPr>
              <w:t xml:space="preserve"> for operating funds to assist in the development of a viable CHDO set-aside eligible project</w:t>
            </w:r>
            <w:r w:rsidRPr="003F6AB8">
              <w:rPr>
                <w:rFonts w:cstheme="minorHAnsi"/>
                <w:b/>
                <w:sz w:val="22"/>
                <w:szCs w:val="22"/>
              </w:rPr>
              <w:t>.</w:t>
            </w:r>
          </w:p>
        </w:tc>
        <w:tc>
          <w:tcPr>
            <w:tcW w:w="821" w:type="dxa"/>
          </w:tcPr>
          <w:p w14:paraId="6D40F107" w14:textId="77777777" w:rsidR="001D6A5D" w:rsidRPr="003F6AB8" w:rsidRDefault="001D6A5D" w:rsidP="00A61FF7">
            <w:pPr>
              <w:jc w:val="center"/>
              <w:rPr>
                <w:rFonts w:cstheme="minorHAnsi"/>
                <w:sz w:val="22"/>
                <w:szCs w:val="22"/>
              </w:rPr>
            </w:pPr>
            <w:r w:rsidRPr="003F6AB8">
              <w:rPr>
                <w:rFonts w:cstheme="minorHAnsi"/>
                <w:sz w:val="22"/>
                <w:szCs w:val="22"/>
              </w:rPr>
              <w:t>2</w:t>
            </w:r>
          </w:p>
        </w:tc>
        <w:tc>
          <w:tcPr>
            <w:tcW w:w="821" w:type="dxa"/>
          </w:tcPr>
          <w:p w14:paraId="6F6B8DFB" w14:textId="77777777" w:rsidR="001D6A5D" w:rsidRPr="003F6AB8" w:rsidRDefault="001D6A5D" w:rsidP="00A61FF7">
            <w:pPr>
              <w:jc w:val="center"/>
              <w:rPr>
                <w:rFonts w:cstheme="minorHAnsi"/>
                <w:b/>
                <w:sz w:val="22"/>
                <w:szCs w:val="22"/>
              </w:rPr>
            </w:pPr>
          </w:p>
        </w:tc>
        <w:tc>
          <w:tcPr>
            <w:tcW w:w="821" w:type="dxa"/>
          </w:tcPr>
          <w:p w14:paraId="0C32BA84" w14:textId="77777777" w:rsidR="001D6A5D" w:rsidRPr="003F6AB8" w:rsidRDefault="001D6A5D" w:rsidP="00A61FF7">
            <w:pPr>
              <w:jc w:val="center"/>
              <w:rPr>
                <w:rFonts w:cstheme="minorHAnsi"/>
                <w:b/>
                <w:sz w:val="22"/>
                <w:szCs w:val="22"/>
              </w:rPr>
            </w:pPr>
          </w:p>
        </w:tc>
      </w:tr>
      <w:tr w:rsidR="001D6A5D" w:rsidRPr="003F6AB8" w14:paraId="5EA8715C" w14:textId="77777777" w:rsidTr="008F73C5">
        <w:tc>
          <w:tcPr>
            <w:tcW w:w="7661" w:type="dxa"/>
            <w:shd w:val="clear" w:color="auto" w:fill="D9D9D9" w:themeFill="background1" w:themeFillShade="D9"/>
          </w:tcPr>
          <w:p w14:paraId="1693F827" w14:textId="77777777" w:rsidR="001D6A5D" w:rsidRPr="003F6AB8" w:rsidRDefault="001D6A5D" w:rsidP="008F73C5">
            <w:pPr>
              <w:rPr>
                <w:rFonts w:cstheme="minorHAnsi"/>
                <w:sz w:val="22"/>
                <w:szCs w:val="22"/>
              </w:rPr>
            </w:pPr>
            <w:r w:rsidRPr="003F6AB8">
              <w:rPr>
                <w:rFonts w:cstheme="minorHAnsi"/>
                <w:sz w:val="22"/>
                <w:szCs w:val="22"/>
              </w:rPr>
              <w:t>Applicant has submitted a CHDO set-aside eligible application with this funding that will begin within 12 months of receiving funds.</w:t>
            </w:r>
          </w:p>
        </w:tc>
        <w:tc>
          <w:tcPr>
            <w:tcW w:w="821" w:type="dxa"/>
            <w:shd w:val="clear" w:color="auto" w:fill="D9D9D9" w:themeFill="background1" w:themeFillShade="D9"/>
          </w:tcPr>
          <w:p w14:paraId="45A3A1FF" w14:textId="77777777" w:rsidR="001D6A5D" w:rsidRPr="003F6AB8" w:rsidRDefault="001D6A5D" w:rsidP="00A61FF7">
            <w:pPr>
              <w:jc w:val="center"/>
              <w:rPr>
                <w:rFonts w:cstheme="minorHAnsi"/>
                <w:sz w:val="22"/>
                <w:szCs w:val="22"/>
              </w:rPr>
            </w:pPr>
            <w:r w:rsidRPr="003F6AB8">
              <w:rPr>
                <w:rFonts w:cstheme="minorHAnsi"/>
                <w:sz w:val="22"/>
                <w:szCs w:val="22"/>
              </w:rPr>
              <w:t>2</w:t>
            </w:r>
          </w:p>
        </w:tc>
        <w:tc>
          <w:tcPr>
            <w:tcW w:w="821" w:type="dxa"/>
            <w:shd w:val="clear" w:color="auto" w:fill="D9D9D9" w:themeFill="background1" w:themeFillShade="D9"/>
          </w:tcPr>
          <w:p w14:paraId="318A8576" w14:textId="77777777" w:rsidR="001D6A5D" w:rsidRPr="003F6AB8" w:rsidRDefault="001D6A5D" w:rsidP="00A61FF7">
            <w:pPr>
              <w:jc w:val="center"/>
              <w:rPr>
                <w:rFonts w:cstheme="minorHAnsi"/>
                <w:b/>
                <w:sz w:val="22"/>
                <w:szCs w:val="22"/>
              </w:rPr>
            </w:pPr>
          </w:p>
        </w:tc>
        <w:tc>
          <w:tcPr>
            <w:tcW w:w="821" w:type="dxa"/>
            <w:shd w:val="clear" w:color="auto" w:fill="D9D9D9" w:themeFill="background1" w:themeFillShade="D9"/>
          </w:tcPr>
          <w:p w14:paraId="2A2EC0D5" w14:textId="77777777" w:rsidR="001D6A5D" w:rsidRPr="003F6AB8" w:rsidRDefault="001D6A5D" w:rsidP="00A61FF7">
            <w:pPr>
              <w:jc w:val="center"/>
              <w:rPr>
                <w:rFonts w:cstheme="minorHAnsi"/>
                <w:b/>
                <w:sz w:val="22"/>
                <w:szCs w:val="22"/>
              </w:rPr>
            </w:pPr>
          </w:p>
        </w:tc>
      </w:tr>
      <w:tr w:rsidR="001D6A5D" w:rsidRPr="003F6AB8" w14:paraId="136927A5" w14:textId="77777777" w:rsidTr="008F73C5">
        <w:tc>
          <w:tcPr>
            <w:tcW w:w="7661" w:type="dxa"/>
          </w:tcPr>
          <w:p w14:paraId="7F11C949" w14:textId="77777777" w:rsidR="001D6A5D" w:rsidRPr="003F6AB8" w:rsidRDefault="001D6A5D" w:rsidP="008F73C5">
            <w:pPr>
              <w:rPr>
                <w:rFonts w:cstheme="minorHAnsi"/>
                <w:sz w:val="22"/>
                <w:szCs w:val="22"/>
              </w:rPr>
            </w:pPr>
            <w:r w:rsidRPr="003F6AB8">
              <w:rPr>
                <w:rFonts w:cstheme="minorHAnsi"/>
                <w:sz w:val="22"/>
                <w:szCs w:val="22"/>
              </w:rPr>
              <w:t>Applicant has clearly demonstrated that it has a development project anticipated to be funded within the next 24 months that might not go forward unless the CHDO has operating funds to assist staff during further project development.  (Failure to receive CHDO set-aside eligible funding for a project within this time frame would require the CHDO to repay received operating funds and not be eligible for further operating funds until a set-aside eligible project is submitted and funded.)</w:t>
            </w:r>
          </w:p>
        </w:tc>
        <w:tc>
          <w:tcPr>
            <w:tcW w:w="821" w:type="dxa"/>
          </w:tcPr>
          <w:p w14:paraId="6863E0D1" w14:textId="77777777" w:rsidR="001D6A5D" w:rsidRPr="003F6AB8" w:rsidRDefault="001D6A5D" w:rsidP="00A61FF7">
            <w:pPr>
              <w:jc w:val="center"/>
              <w:rPr>
                <w:rFonts w:cstheme="minorHAnsi"/>
                <w:sz w:val="22"/>
                <w:szCs w:val="22"/>
              </w:rPr>
            </w:pPr>
            <w:r w:rsidRPr="003F6AB8">
              <w:rPr>
                <w:rFonts w:cstheme="minorHAnsi"/>
                <w:sz w:val="22"/>
                <w:szCs w:val="22"/>
              </w:rPr>
              <w:t>2</w:t>
            </w:r>
          </w:p>
        </w:tc>
        <w:tc>
          <w:tcPr>
            <w:tcW w:w="821" w:type="dxa"/>
          </w:tcPr>
          <w:p w14:paraId="5AB48FF6" w14:textId="77777777" w:rsidR="001D6A5D" w:rsidRPr="003F6AB8" w:rsidRDefault="001D6A5D" w:rsidP="00A61FF7">
            <w:pPr>
              <w:jc w:val="center"/>
              <w:rPr>
                <w:rFonts w:cstheme="minorHAnsi"/>
                <w:b/>
                <w:sz w:val="22"/>
                <w:szCs w:val="22"/>
              </w:rPr>
            </w:pPr>
          </w:p>
        </w:tc>
        <w:tc>
          <w:tcPr>
            <w:tcW w:w="821" w:type="dxa"/>
          </w:tcPr>
          <w:p w14:paraId="5C03A8A2" w14:textId="77777777" w:rsidR="001D6A5D" w:rsidRPr="003F6AB8" w:rsidRDefault="001D6A5D" w:rsidP="00A61FF7">
            <w:pPr>
              <w:jc w:val="center"/>
              <w:rPr>
                <w:rFonts w:cstheme="minorHAnsi"/>
                <w:b/>
                <w:sz w:val="22"/>
                <w:szCs w:val="22"/>
              </w:rPr>
            </w:pPr>
          </w:p>
        </w:tc>
      </w:tr>
      <w:tr w:rsidR="001D6A5D" w:rsidRPr="003F6AB8" w14:paraId="3354B3EC" w14:textId="77777777" w:rsidTr="008F73C5">
        <w:tc>
          <w:tcPr>
            <w:tcW w:w="7661" w:type="dxa"/>
            <w:shd w:val="clear" w:color="auto" w:fill="D9D9D9" w:themeFill="background1" w:themeFillShade="D9"/>
          </w:tcPr>
          <w:p w14:paraId="4422A1C9" w14:textId="5D3A2ECE" w:rsidR="001D6A5D" w:rsidRPr="003F6AB8" w:rsidRDefault="001D6A5D" w:rsidP="008F73C5">
            <w:pPr>
              <w:rPr>
                <w:rFonts w:cstheme="minorHAnsi"/>
                <w:sz w:val="22"/>
                <w:szCs w:val="22"/>
              </w:rPr>
            </w:pPr>
            <w:r w:rsidRPr="003F6AB8">
              <w:rPr>
                <w:rFonts w:cstheme="minorHAnsi"/>
                <w:sz w:val="22"/>
                <w:szCs w:val="22"/>
              </w:rPr>
              <w:t>Applicant is an existing CHDO that has received operating funds for 4 years (0 points), 3 years</w:t>
            </w:r>
            <w:r w:rsidR="00C27E7E" w:rsidRPr="003F6AB8">
              <w:rPr>
                <w:rFonts w:cstheme="minorHAnsi"/>
                <w:sz w:val="22"/>
                <w:szCs w:val="22"/>
              </w:rPr>
              <w:t xml:space="preserve"> </w:t>
            </w:r>
            <w:r w:rsidRPr="003F6AB8">
              <w:rPr>
                <w:rFonts w:cstheme="minorHAnsi"/>
                <w:sz w:val="22"/>
                <w:szCs w:val="22"/>
              </w:rPr>
              <w:t>(1 points), 2 years (2 points), 1 year (3 points), has not received funding for operating funds (4 points)</w:t>
            </w:r>
          </w:p>
        </w:tc>
        <w:tc>
          <w:tcPr>
            <w:tcW w:w="821" w:type="dxa"/>
            <w:shd w:val="clear" w:color="auto" w:fill="D9D9D9" w:themeFill="background1" w:themeFillShade="D9"/>
          </w:tcPr>
          <w:p w14:paraId="7FA56260" w14:textId="77777777" w:rsidR="001D6A5D" w:rsidRPr="003F6AB8" w:rsidRDefault="001D6A5D" w:rsidP="00A61FF7">
            <w:pPr>
              <w:jc w:val="center"/>
              <w:rPr>
                <w:rFonts w:cstheme="minorHAnsi"/>
                <w:sz w:val="22"/>
                <w:szCs w:val="22"/>
              </w:rPr>
            </w:pPr>
            <w:r w:rsidRPr="003F6AB8">
              <w:rPr>
                <w:rFonts w:cstheme="minorHAnsi"/>
                <w:sz w:val="22"/>
                <w:szCs w:val="22"/>
              </w:rPr>
              <w:t>4</w:t>
            </w:r>
          </w:p>
        </w:tc>
        <w:tc>
          <w:tcPr>
            <w:tcW w:w="821" w:type="dxa"/>
            <w:shd w:val="clear" w:color="auto" w:fill="D9D9D9" w:themeFill="background1" w:themeFillShade="D9"/>
          </w:tcPr>
          <w:p w14:paraId="06BBEC39" w14:textId="77777777" w:rsidR="001D6A5D" w:rsidRPr="003F6AB8" w:rsidRDefault="001D6A5D" w:rsidP="00A61FF7">
            <w:pPr>
              <w:jc w:val="center"/>
              <w:rPr>
                <w:rFonts w:cstheme="minorHAnsi"/>
                <w:b/>
                <w:sz w:val="22"/>
                <w:szCs w:val="22"/>
              </w:rPr>
            </w:pPr>
          </w:p>
        </w:tc>
        <w:tc>
          <w:tcPr>
            <w:tcW w:w="821" w:type="dxa"/>
            <w:shd w:val="clear" w:color="auto" w:fill="D9D9D9" w:themeFill="background1" w:themeFillShade="D9"/>
          </w:tcPr>
          <w:p w14:paraId="7261F72F" w14:textId="77777777" w:rsidR="001D6A5D" w:rsidRPr="003F6AB8" w:rsidRDefault="001D6A5D" w:rsidP="00A61FF7">
            <w:pPr>
              <w:jc w:val="center"/>
              <w:rPr>
                <w:rFonts w:cstheme="minorHAnsi"/>
                <w:b/>
                <w:sz w:val="22"/>
                <w:szCs w:val="22"/>
              </w:rPr>
            </w:pPr>
          </w:p>
        </w:tc>
      </w:tr>
      <w:tr w:rsidR="001D6A5D" w:rsidRPr="003F6AB8" w14:paraId="33196664" w14:textId="77777777" w:rsidTr="008F73C5">
        <w:tc>
          <w:tcPr>
            <w:tcW w:w="7661" w:type="dxa"/>
            <w:shd w:val="clear" w:color="auto" w:fill="40739B" w:themeFill="background2" w:themeFillShade="80"/>
            <w:vAlign w:val="center"/>
          </w:tcPr>
          <w:p w14:paraId="5387234C" w14:textId="77777777" w:rsidR="001D6A5D" w:rsidRPr="003F6AB8" w:rsidRDefault="003B61B2" w:rsidP="008F73C5">
            <w:pPr>
              <w:jc w:val="right"/>
              <w:rPr>
                <w:rFonts w:cstheme="minorHAnsi"/>
                <w:b/>
                <w:color w:val="FFFFFF" w:themeColor="background1"/>
                <w:sz w:val="22"/>
                <w:szCs w:val="22"/>
              </w:rPr>
            </w:pPr>
            <w:r w:rsidRPr="003F6AB8">
              <w:rPr>
                <w:rFonts w:cstheme="minorHAnsi"/>
                <w:b/>
                <w:color w:val="FFFFFF" w:themeColor="background1"/>
                <w:sz w:val="22"/>
                <w:szCs w:val="22"/>
              </w:rPr>
              <w:t>TOTAL BONUS POINTS</w:t>
            </w:r>
          </w:p>
        </w:tc>
        <w:tc>
          <w:tcPr>
            <w:tcW w:w="821" w:type="dxa"/>
            <w:shd w:val="clear" w:color="auto" w:fill="40739B" w:themeFill="background2" w:themeFillShade="80"/>
          </w:tcPr>
          <w:p w14:paraId="02620E27" w14:textId="77777777" w:rsidR="001D6A5D" w:rsidRPr="003F6AB8" w:rsidRDefault="001D6A5D" w:rsidP="00A61FF7">
            <w:pPr>
              <w:pStyle w:val="Heading7"/>
              <w:jc w:val="center"/>
              <w:rPr>
                <w:rFonts w:eastAsia="Times New Roman" w:cstheme="minorHAnsi"/>
                <w:b/>
                <w:color w:val="FFFFFF" w:themeColor="background1"/>
                <w:sz w:val="22"/>
                <w:szCs w:val="22"/>
                <w:lang w:bidi="ar-SA"/>
              </w:rPr>
            </w:pPr>
          </w:p>
        </w:tc>
        <w:tc>
          <w:tcPr>
            <w:tcW w:w="821" w:type="dxa"/>
            <w:shd w:val="clear" w:color="auto" w:fill="40739B" w:themeFill="background2" w:themeFillShade="80"/>
          </w:tcPr>
          <w:p w14:paraId="06C5A518" w14:textId="77777777" w:rsidR="001D6A5D" w:rsidRPr="003F6AB8" w:rsidRDefault="001D6A5D" w:rsidP="00A61FF7">
            <w:pPr>
              <w:pStyle w:val="Heading7"/>
              <w:jc w:val="center"/>
              <w:rPr>
                <w:rFonts w:eastAsia="Times New Roman" w:cstheme="minorHAnsi"/>
                <w:b/>
                <w:color w:val="FFFFFF" w:themeColor="background1"/>
                <w:sz w:val="22"/>
                <w:szCs w:val="22"/>
                <w:lang w:bidi="ar-SA"/>
              </w:rPr>
            </w:pPr>
          </w:p>
        </w:tc>
        <w:tc>
          <w:tcPr>
            <w:tcW w:w="821" w:type="dxa"/>
            <w:shd w:val="clear" w:color="auto" w:fill="40739B" w:themeFill="background2" w:themeFillShade="80"/>
          </w:tcPr>
          <w:p w14:paraId="675B42AA" w14:textId="77777777" w:rsidR="001D6A5D" w:rsidRPr="003F6AB8" w:rsidRDefault="001D6A5D" w:rsidP="00A61FF7">
            <w:pPr>
              <w:pStyle w:val="Heading7"/>
              <w:jc w:val="center"/>
              <w:rPr>
                <w:rFonts w:eastAsia="Times New Roman" w:cstheme="minorHAnsi"/>
                <w:b/>
                <w:color w:val="FFFFFF" w:themeColor="background1"/>
                <w:sz w:val="22"/>
                <w:szCs w:val="22"/>
                <w:lang w:bidi="ar-SA"/>
              </w:rPr>
            </w:pPr>
          </w:p>
        </w:tc>
      </w:tr>
    </w:tbl>
    <w:p w14:paraId="7079D16F" w14:textId="77777777" w:rsidR="006310A6" w:rsidRPr="003F6AB8" w:rsidRDefault="006310A6" w:rsidP="008F73C5">
      <w:pPr>
        <w:rPr>
          <w:rFonts w:cstheme="minorHAnsi"/>
          <w:sz w:val="22"/>
          <w:szCs w:val="22"/>
        </w:rPr>
      </w:pPr>
    </w:p>
    <w:p w14:paraId="0C6477A1" w14:textId="77777777" w:rsidR="006310A6" w:rsidRPr="003F6AB8" w:rsidRDefault="006310A6" w:rsidP="008F73C5">
      <w:pPr>
        <w:rPr>
          <w:rFonts w:cstheme="minorHAnsi"/>
          <w:caps/>
          <w:color w:val="FFFFFF" w:themeColor="background1"/>
          <w:spacing w:val="15"/>
          <w:sz w:val="22"/>
          <w:szCs w:val="22"/>
        </w:rPr>
      </w:pPr>
      <w:r w:rsidRPr="003F6AB8">
        <w:rPr>
          <w:rFonts w:cstheme="minorHAnsi"/>
          <w:sz w:val="22"/>
          <w:szCs w:val="22"/>
        </w:rPr>
        <w:br w:type="page"/>
      </w:r>
    </w:p>
    <w:p w14:paraId="054E08F9" w14:textId="77777777" w:rsidR="001D6A5D" w:rsidRPr="003F6AB8" w:rsidRDefault="001D6A5D" w:rsidP="008F73C5">
      <w:pPr>
        <w:pStyle w:val="Heading1"/>
        <w:rPr>
          <w:rFonts w:cstheme="minorHAnsi"/>
          <w:b/>
        </w:rPr>
      </w:pPr>
      <w:r w:rsidRPr="003F6AB8">
        <w:rPr>
          <w:rFonts w:cstheme="minorHAnsi"/>
          <w:b/>
        </w:rPr>
        <w:lastRenderedPageBreak/>
        <w:t>TAB 5</w:t>
      </w:r>
    </w:p>
    <w:p w14:paraId="1DBAF5C0" w14:textId="77777777" w:rsidR="001D6A5D" w:rsidRPr="003F6AB8" w:rsidRDefault="00342ACF" w:rsidP="00140A6A">
      <w:pPr>
        <w:pStyle w:val="Heading2"/>
        <w:pBdr>
          <w:right w:val="single" w:sz="24" w:space="7" w:color="FBE6CD" w:themeColor="accent1" w:themeTint="33"/>
        </w:pBdr>
        <w:rPr>
          <w:rFonts w:cstheme="minorHAnsi"/>
          <w:b/>
          <w:sz w:val="22"/>
          <w:szCs w:val="22"/>
        </w:rPr>
      </w:pPr>
      <w:r w:rsidRPr="003F6AB8">
        <w:rPr>
          <w:rFonts w:cstheme="minorHAnsi"/>
          <w:b/>
          <w:sz w:val="22"/>
          <w:szCs w:val="22"/>
        </w:rPr>
        <w:t>Applicant Information</w:t>
      </w:r>
    </w:p>
    <w:tbl>
      <w:tblPr>
        <w:tblW w:w="9540" w:type="dxa"/>
        <w:tblLayout w:type="fixed"/>
        <w:tblLook w:val="04A0" w:firstRow="1" w:lastRow="0" w:firstColumn="1" w:lastColumn="0" w:noHBand="0" w:noVBand="1"/>
      </w:tblPr>
      <w:tblGrid>
        <w:gridCol w:w="4441"/>
        <w:gridCol w:w="5099"/>
      </w:tblGrid>
      <w:tr w:rsidR="00845B43" w:rsidRPr="003F6AB8" w14:paraId="4D3099D4" w14:textId="77777777" w:rsidTr="000438A6">
        <w:trPr>
          <w:trHeight w:val="1152"/>
        </w:trPr>
        <w:tc>
          <w:tcPr>
            <w:tcW w:w="4441" w:type="dxa"/>
            <w:tcBorders>
              <w:top w:val="nil"/>
              <w:left w:val="nil"/>
              <w:bottom w:val="nil"/>
              <w:right w:val="single" w:sz="4" w:space="0" w:color="auto"/>
            </w:tcBorders>
            <w:shd w:val="clear" w:color="auto" w:fill="auto"/>
            <w:vAlign w:val="center"/>
            <w:hideMark/>
          </w:tcPr>
          <w:p w14:paraId="2872908E" w14:textId="77777777" w:rsidR="00845B43" w:rsidRPr="003F6AB8" w:rsidRDefault="00845B43" w:rsidP="00845B43">
            <w:pPr>
              <w:jc w:val="right"/>
              <w:rPr>
                <w:rFonts w:eastAsia="Times New Roman" w:cstheme="minorHAnsi"/>
                <w:sz w:val="22"/>
                <w:szCs w:val="22"/>
                <w:lang w:bidi="ar-SA"/>
              </w:rPr>
            </w:pPr>
            <w:r w:rsidRPr="003F6AB8">
              <w:rPr>
                <w:rFonts w:eastAsia="Times New Roman" w:cstheme="minorHAnsi"/>
                <w:sz w:val="22"/>
                <w:szCs w:val="22"/>
                <w:lang w:bidi="ar-SA"/>
              </w:rPr>
              <w:t>New or Existing WCHC CHDO Applicant:</w:t>
            </w:r>
          </w:p>
        </w:tc>
        <w:tc>
          <w:tcPr>
            <w:tcW w:w="5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06E34" w14:textId="77777777" w:rsidR="00845B43" w:rsidRPr="003F6AB8" w:rsidRDefault="00845B43" w:rsidP="00845B43">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845B43" w:rsidRPr="003F6AB8" w14:paraId="758F96D1" w14:textId="77777777" w:rsidTr="000438A6">
        <w:trPr>
          <w:trHeight w:val="1152"/>
        </w:trPr>
        <w:tc>
          <w:tcPr>
            <w:tcW w:w="4441" w:type="dxa"/>
            <w:tcBorders>
              <w:top w:val="nil"/>
              <w:left w:val="nil"/>
              <w:bottom w:val="nil"/>
              <w:right w:val="single" w:sz="4" w:space="0" w:color="auto"/>
            </w:tcBorders>
            <w:shd w:val="clear" w:color="auto" w:fill="auto"/>
            <w:vAlign w:val="center"/>
            <w:hideMark/>
          </w:tcPr>
          <w:p w14:paraId="5C8A4B28" w14:textId="77777777" w:rsidR="00845B43" w:rsidRPr="003F6AB8" w:rsidRDefault="00845B43" w:rsidP="00845B43">
            <w:pPr>
              <w:jc w:val="right"/>
              <w:rPr>
                <w:rFonts w:eastAsia="Times New Roman" w:cstheme="minorHAnsi"/>
                <w:sz w:val="22"/>
                <w:szCs w:val="22"/>
                <w:lang w:bidi="ar-SA"/>
              </w:rPr>
            </w:pPr>
            <w:r w:rsidRPr="003F6AB8">
              <w:rPr>
                <w:rFonts w:eastAsia="Times New Roman" w:cstheme="minorHAnsi"/>
                <w:sz w:val="22"/>
                <w:szCs w:val="22"/>
                <w:lang w:bidi="ar-SA"/>
              </w:rPr>
              <w:t>If existing WCHC CHDO, Date First Certified:</w:t>
            </w:r>
          </w:p>
        </w:tc>
        <w:tc>
          <w:tcPr>
            <w:tcW w:w="5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22203" w14:textId="77777777" w:rsidR="00845B43" w:rsidRPr="003F6AB8" w:rsidRDefault="00845B43" w:rsidP="00845B43">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845B43" w:rsidRPr="003F6AB8" w14:paraId="557AF286" w14:textId="77777777" w:rsidTr="000438A6">
        <w:trPr>
          <w:trHeight w:val="1152"/>
        </w:trPr>
        <w:tc>
          <w:tcPr>
            <w:tcW w:w="4441" w:type="dxa"/>
            <w:tcBorders>
              <w:top w:val="nil"/>
              <w:left w:val="nil"/>
              <w:bottom w:val="nil"/>
              <w:right w:val="single" w:sz="4" w:space="0" w:color="auto"/>
            </w:tcBorders>
            <w:shd w:val="clear" w:color="auto" w:fill="auto"/>
            <w:vAlign w:val="center"/>
            <w:hideMark/>
          </w:tcPr>
          <w:p w14:paraId="2099C5F1" w14:textId="77777777" w:rsidR="00845B43" w:rsidRPr="003F6AB8" w:rsidRDefault="00845B43" w:rsidP="00845B43">
            <w:pPr>
              <w:jc w:val="right"/>
              <w:rPr>
                <w:rFonts w:eastAsia="Times New Roman" w:cstheme="minorHAnsi"/>
                <w:sz w:val="22"/>
                <w:szCs w:val="22"/>
                <w:lang w:bidi="ar-SA"/>
              </w:rPr>
            </w:pPr>
            <w:r w:rsidRPr="003F6AB8">
              <w:rPr>
                <w:rFonts w:eastAsia="Times New Roman" w:cstheme="minorHAnsi"/>
                <w:sz w:val="22"/>
                <w:szCs w:val="22"/>
                <w:lang w:bidi="ar-SA"/>
              </w:rPr>
              <w:t>If not presently certified, but was previously certified: Last Fiscal Year Certified:</w:t>
            </w:r>
          </w:p>
        </w:tc>
        <w:tc>
          <w:tcPr>
            <w:tcW w:w="5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B6553" w14:textId="77777777" w:rsidR="00845B43" w:rsidRPr="003F6AB8" w:rsidRDefault="00845B43" w:rsidP="00845B43">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845B43" w:rsidRPr="003F6AB8" w14:paraId="2678595F" w14:textId="77777777" w:rsidTr="000438A6">
        <w:trPr>
          <w:trHeight w:val="1152"/>
        </w:trPr>
        <w:tc>
          <w:tcPr>
            <w:tcW w:w="4441" w:type="dxa"/>
            <w:tcBorders>
              <w:top w:val="nil"/>
              <w:left w:val="nil"/>
              <w:bottom w:val="nil"/>
              <w:right w:val="single" w:sz="4" w:space="0" w:color="auto"/>
            </w:tcBorders>
            <w:shd w:val="clear" w:color="auto" w:fill="auto"/>
            <w:vAlign w:val="center"/>
            <w:hideMark/>
          </w:tcPr>
          <w:p w14:paraId="68B6E28F" w14:textId="77777777" w:rsidR="00845B43" w:rsidRPr="003F6AB8" w:rsidRDefault="00845B43" w:rsidP="00845B43">
            <w:pPr>
              <w:spacing w:after="0"/>
              <w:jc w:val="right"/>
              <w:rPr>
                <w:rFonts w:eastAsia="Times New Roman" w:cstheme="minorHAnsi"/>
                <w:sz w:val="22"/>
                <w:szCs w:val="22"/>
                <w:lang w:bidi="ar-SA"/>
              </w:rPr>
            </w:pPr>
            <w:r w:rsidRPr="003F6AB8">
              <w:rPr>
                <w:rFonts w:eastAsia="Times New Roman" w:cstheme="minorHAnsi"/>
                <w:sz w:val="22"/>
                <w:szCs w:val="22"/>
                <w:lang w:bidi="ar-SA"/>
              </w:rPr>
              <w:t>As a WCHC CHDO, your geographical service area/boundaries is/will be:</w:t>
            </w:r>
          </w:p>
          <w:p w14:paraId="4B1E66A9" w14:textId="77777777" w:rsidR="00845B43" w:rsidRPr="003F6AB8" w:rsidRDefault="00845B43" w:rsidP="00845B43">
            <w:pPr>
              <w:spacing w:before="0"/>
              <w:jc w:val="right"/>
              <w:rPr>
                <w:rFonts w:eastAsia="Times New Roman" w:cstheme="minorHAnsi"/>
                <w:sz w:val="22"/>
                <w:szCs w:val="22"/>
                <w:lang w:bidi="ar-SA"/>
              </w:rPr>
            </w:pPr>
            <w:r w:rsidRPr="003F6AB8">
              <w:rPr>
                <w:rFonts w:eastAsia="Times New Roman" w:cstheme="minorHAnsi"/>
                <w:color w:val="808080" w:themeColor="background1" w:themeShade="80"/>
                <w:sz w:val="22"/>
                <w:szCs w:val="22"/>
                <w:lang w:bidi="ar-SA"/>
              </w:rPr>
              <w:t>(Be specific – Reno, Sparks, Incline Village, etc., cannot be entire state)</w:t>
            </w:r>
          </w:p>
        </w:tc>
        <w:tc>
          <w:tcPr>
            <w:tcW w:w="5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52BA5" w14:textId="77777777" w:rsidR="00845B43" w:rsidRPr="003F6AB8" w:rsidRDefault="00845B43" w:rsidP="00845B43">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845B43" w:rsidRPr="003F6AB8" w14:paraId="5B8FD1EE" w14:textId="77777777" w:rsidTr="000438A6">
        <w:trPr>
          <w:trHeight w:val="1152"/>
        </w:trPr>
        <w:tc>
          <w:tcPr>
            <w:tcW w:w="4441" w:type="dxa"/>
            <w:tcBorders>
              <w:top w:val="nil"/>
              <w:left w:val="nil"/>
              <w:bottom w:val="nil"/>
              <w:right w:val="single" w:sz="4" w:space="0" w:color="auto"/>
            </w:tcBorders>
            <w:shd w:val="clear" w:color="auto" w:fill="auto"/>
            <w:vAlign w:val="center"/>
            <w:hideMark/>
          </w:tcPr>
          <w:p w14:paraId="720951B9" w14:textId="77777777" w:rsidR="00845B43" w:rsidRPr="003F6AB8" w:rsidRDefault="00845B43" w:rsidP="00845B43">
            <w:pPr>
              <w:jc w:val="right"/>
              <w:rPr>
                <w:rFonts w:eastAsia="Times New Roman" w:cstheme="minorHAnsi"/>
                <w:sz w:val="22"/>
                <w:szCs w:val="22"/>
                <w:lang w:bidi="ar-SA"/>
              </w:rPr>
            </w:pPr>
            <w:r w:rsidRPr="003F6AB8">
              <w:rPr>
                <w:rFonts w:eastAsia="Times New Roman" w:cstheme="minorHAnsi"/>
                <w:sz w:val="22"/>
                <w:szCs w:val="22"/>
                <w:lang w:bidi="ar-SA"/>
              </w:rPr>
              <w:t>If a certified CHDO by other entity(</w:t>
            </w:r>
            <w:proofErr w:type="spellStart"/>
            <w:r w:rsidRPr="003F6AB8">
              <w:rPr>
                <w:rFonts w:eastAsia="Times New Roman" w:cstheme="minorHAnsi"/>
                <w:sz w:val="22"/>
                <w:szCs w:val="22"/>
                <w:lang w:bidi="ar-SA"/>
              </w:rPr>
              <w:t>ies</w:t>
            </w:r>
            <w:proofErr w:type="spellEnd"/>
            <w:r w:rsidRPr="003F6AB8">
              <w:rPr>
                <w:rFonts w:eastAsia="Times New Roman" w:cstheme="minorHAnsi"/>
                <w:sz w:val="22"/>
                <w:szCs w:val="22"/>
                <w:lang w:bidi="ar-SA"/>
              </w:rPr>
              <w:t>), please indicate the entity(</w:t>
            </w:r>
            <w:proofErr w:type="spellStart"/>
            <w:r w:rsidRPr="003F6AB8">
              <w:rPr>
                <w:rFonts w:eastAsia="Times New Roman" w:cstheme="minorHAnsi"/>
                <w:sz w:val="22"/>
                <w:szCs w:val="22"/>
                <w:lang w:bidi="ar-SA"/>
              </w:rPr>
              <w:t>ies</w:t>
            </w:r>
            <w:proofErr w:type="spellEnd"/>
            <w:r w:rsidRPr="003F6AB8">
              <w:rPr>
                <w:rFonts w:eastAsia="Times New Roman" w:cstheme="minorHAnsi"/>
                <w:sz w:val="22"/>
                <w:szCs w:val="22"/>
                <w:lang w:bidi="ar-SA"/>
              </w:rPr>
              <w:t>) and the geographical service area(s) served:</w:t>
            </w:r>
          </w:p>
        </w:tc>
        <w:tc>
          <w:tcPr>
            <w:tcW w:w="5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11998" w14:textId="77777777" w:rsidR="00845B43" w:rsidRPr="003F6AB8" w:rsidRDefault="00845B43" w:rsidP="00845B43">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37757F03" w14:textId="77777777" w:rsidR="001D6A5D" w:rsidRPr="003F6AB8" w:rsidRDefault="001D6A5D" w:rsidP="008F73C5">
      <w:pPr>
        <w:spacing w:line="240" w:lineRule="auto"/>
        <w:rPr>
          <w:rFonts w:cstheme="minorHAnsi"/>
          <w:sz w:val="22"/>
          <w:szCs w:val="22"/>
        </w:rPr>
      </w:pPr>
    </w:p>
    <w:p w14:paraId="319670FB" w14:textId="77777777" w:rsidR="001D6A5D" w:rsidRPr="003F6AB8" w:rsidRDefault="006310A6" w:rsidP="008F73C5">
      <w:pPr>
        <w:pStyle w:val="Heading2"/>
        <w:rPr>
          <w:rFonts w:cstheme="minorHAnsi"/>
          <w:b/>
          <w:sz w:val="22"/>
          <w:szCs w:val="22"/>
        </w:rPr>
      </w:pPr>
      <w:r w:rsidRPr="003F6AB8">
        <w:rPr>
          <w:rFonts w:cstheme="minorHAnsi"/>
          <w:b/>
          <w:sz w:val="22"/>
          <w:szCs w:val="22"/>
        </w:rPr>
        <w:t>Applicant Details</w:t>
      </w:r>
    </w:p>
    <w:p w14:paraId="73790D52" w14:textId="77777777" w:rsidR="001D6A5D" w:rsidRPr="003F6AB8" w:rsidRDefault="001D6A5D" w:rsidP="008F73C5">
      <w:pPr>
        <w:spacing w:line="240" w:lineRule="auto"/>
        <w:rPr>
          <w:rFonts w:cstheme="minorHAnsi"/>
          <w:sz w:val="22"/>
          <w:szCs w:val="22"/>
        </w:rPr>
      </w:pPr>
      <w:r w:rsidRPr="003F6AB8">
        <w:rPr>
          <w:rFonts w:cstheme="minorHAnsi"/>
          <w:sz w:val="22"/>
          <w:szCs w:val="22"/>
        </w:rPr>
        <w:t>(This should be the CHDO to whom the monies are loaned and with which the WCHC will form a written agreement)</w:t>
      </w:r>
    </w:p>
    <w:tbl>
      <w:tblPr>
        <w:tblW w:w="9540" w:type="dxa"/>
        <w:tblLook w:val="01E0" w:firstRow="1" w:lastRow="1" w:firstColumn="1" w:lastColumn="1" w:noHBand="0" w:noVBand="0"/>
      </w:tblPr>
      <w:tblGrid>
        <w:gridCol w:w="2448"/>
        <w:gridCol w:w="7092"/>
      </w:tblGrid>
      <w:tr w:rsidR="001D6A5D" w:rsidRPr="003F6AB8" w14:paraId="44BD190A" w14:textId="77777777" w:rsidTr="000A4A7A">
        <w:tc>
          <w:tcPr>
            <w:tcW w:w="2448" w:type="dxa"/>
            <w:vAlign w:val="bottom"/>
          </w:tcPr>
          <w:p w14:paraId="0600EF37"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Name:</w:t>
            </w:r>
          </w:p>
        </w:tc>
        <w:tc>
          <w:tcPr>
            <w:tcW w:w="7092" w:type="dxa"/>
            <w:tcBorders>
              <w:bottom w:val="single" w:sz="4" w:space="0" w:color="auto"/>
            </w:tcBorders>
            <w:vAlign w:val="bottom"/>
          </w:tcPr>
          <w:p w14:paraId="6CE5BE29" w14:textId="77777777" w:rsidR="001D6A5D" w:rsidRPr="003F6AB8" w:rsidRDefault="001D6A5D" w:rsidP="008F73C5">
            <w:pPr>
              <w:spacing w:line="240" w:lineRule="auto"/>
              <w:rPr>
                <w:rFonts w:cstheme="minorHAnsi"/>
                <w:b/>
                <w:sz w:val="22"/>
                <w:szCs w:val="22"/>
              </w:rPr>
            </w:pPr>
          </w:p>
        </w:tc>
      </w:tr>
      <w:tr w:rsidR="001D6A5D" w:rsidRPr="003F6AB8" w14:paraId="6ADAEE00" w14:textId="77777777" w:rsidTr="000A4A7A">
        <w:tc>
          <w:tcPr>
            <w:tcW w:w="2448" w:type="dxa"/>
            <w:vAlign w:val="bottom"/>
          </w:tcPr>
          <w:p w14:paraId="25766F13"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Address:</w:t>
            </w:r>
          </w:p>
        </w:tc>
        <w:tc>
          <w:tcPr>
            <w:tcW w:w="7092" w:type="dxa"/>
            <w:tcBorders>
              <w:top w:val="single" w:sz="4" w:space="0" w:color="auto"/>
              <w:bottom w:val="single" w:sz="4" w:space="0" w:color="auto"/>
            </w:tcBorders>
            <w:vAlign w:val="bottom"/>
          </w:tcPr>
          <w:p w14:paraId="4B8FE898" w14:textId="77777777" w:rsidR="001D6A5D" w:rsidRPr="003F6AB8" w:rsidRDefault="001D6A5D" w:rsidP="008F73C5">
            <w:pPr>
              <w:spacing w:line="240" w:lineRule="auto"/>
              <w:rPr>
                <w:rFonts w:cstheme="minorHAnsi"/>
                <w:b/>
                <w:sz w:val="22"/>
                <w:szCs w:val="22"/>
              </w:rPr>
            </w:pPr>
          </w:p>
        </w:tc>
      </w:tr>
      <w:tr w:rsidR="001D6A5D" w:rsidRPr="003F6AB8" w14:paraId="17912E5A" w14:textId="77777777" w:rsidTr="000A4A7A">
        <w:tc>
          <w:tcPr>
            <w:tcW w:w="2448" w:type="dxa"/>
            <w:vAlign w:val="bottom"/>
          </w:tcPr>
          <w:p w14:paraId="6BE96D95"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City/State/Zip:</w:t>
            </w:r>
          </w:p>
        </w:tc>
        <w:tc>
          <w:tcPr>
            <w:tcW w:w="7092" w:type="dxa"/>
            <w:tcBorders>
              <w:top w:val="single" w:sz="4" w:space="0" w:color="auto"/>
              <w:bottom w:val="single" w:sz="4" w:space="0" w:color="auto"/>
            </w:tcBorders>
            <w:vAlign w:val="bottom"/>
          </w:tcPr>
          <w:p w14:paraId="751DE96F" w14:textId="77777777" w:rsidR="001D6A5D" w:rsidRPr="003F6AB8" w:rsidRDefault="001D6A5D" w:rsidP="008F73C5">
            <w:pPr>
              <w:spacing w:line="240" w:lineRule="auto"/>
              <w:rPr>
                <w:rFonts w:cstheme="minorHAnsi"/>
                <w:b/>
                <w:sz w:val="22"/>
                <w:szCs w:val="22"/>
              </w:rPr>
            </w:pPr>
          </w:p>
        </w:tc>
      </w:tr>
      <w:tr w:rsidR="001D6A5D" w:rsidRPr="003F6AB8" w14:paraId="2E473F00" w14:textId="77777777" w:rsidTr="000A4A7A">
        <w:tc>
          <w:tcPr>
            <w:tcW w:w="2448" w:type="dxa"/>
            <w:vAlign w:val="bottom"/>
          </w:tcPr>
          <w:p w14:paraId="37AC033E"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Phone Number:</w:t>
            </w:r>
          </w:p>
        </w:tc>
        <w:tc>
          <w:tcPr>
            <w:tcW w:w="7092" w:type="dxa"/>
            <w:tcBorders>
              <w:top w:val="single" w:sz="4" w:space="0" w:color="auto"/>
              <w:bottom w:val="single" w:sz="4" w:space="0" w:color="auto"/>
            </w:tcBorders>
            <w:vAlign w:val="bottom"/>
          </w:tcPr>
          <w:p w14:paraId="5D05457A" w14:textId="77777777" w:rsidR="001D6A5D" w:rsidRPr="003F6AB8" w:rsidRDefault="001D6A5D" w:rsidP="008F73C5">
            <w:pPr>
              <w:spacing w:line="240" w:lineRule="auto"/>
              <w:rPr>
                <w:rFonts w:cstheme="minorHAnsi"/>
                <w:b/>
                <w:sz w:val="22"/>
                <w:szCs w:val="22"/>
              </w:rPr>
            </w:pPr>
          </w:p>
        </w:tc>
      </w:tr>
      <w:tr w:rsidR="001D6A5D" w:rsidRPr="003F6AB8" w14:paraId="7D6DC382" w14:textId="77777777" w:rsidTr="000A4A7A">
        <w:tc>
          <w:tcPr>
            <w:tcW w:w="2448" w:type="dxa"/>
            <w:vAlign w:val="bottom"/>
          </w:tcPr>
          <w:p w14:paraId="7E48A921" w14:textId="77777777" w:rsidR="001D6A5D" w:rsidRPr="003F6AB8" w:rsidRDefault="003B61B2" w:rsidP="008F73C5">
            <w:pPr>
              <w:spacing w:line="240" w:lineRule="auto"/>
              <w:jc w:val="right"/>
              <w:rPr>
                <w:rFonts w:cstheme="minorHAnsi"/>
                <w:sz w:val="22"/>
                <w:szCs w:val="22"/>
              </w:rPr>
            </w:pPr>
            <w:r w:rsidRPr="003F6AB8">
              <w:rPr>
                <w:rFonts w:cstheme="minorHAnsi"/>
                <w:sz w:val="22"/>
                <w:szCs w:val="22"/>
              </w:rPr>
              <w:t>Fax</w:t>
            </w:r>
            <w:r w:rsidR="001D6A5D" w:rsidRPr="003F6AB8">
              <w:rPr>
                <w:rFonts w:cstheme="minorHAnsi"/>
                <w:sz w:val="22"/>
                <w:szCs w:val="22"/>
              </w:rPr>
              <w:t xml:space="preserve"> Number:</w:t>
            </w:r>
          </w:p>
        </w:tc>
        <w:tc>
          <w:tcPr>
            <w:tcW w:w="7092" w:type="dxa"/>
            <w:tcBorders>
              <w:top w:val="single" w:sz="4" w:space="0" w:color="auto"/>
              <w:bottom w:val="single" w:sz="4" w:space="0" w:color="auto"/>
            </w:tcBorders>
            <w:vAlign w:val="bottom"/>
          </w:tcPr>
          <w:p w14:paraId="448D57CA" w14:textId="77777777" w:rsidR="001D6A5D" w:rsidRPr="003F6AB8" w:rsidRDefault="001D6A5D" w:rsidP="008F73C5">
            <w:pPr>
              <w:spacing w:line="240" w:lineRule="auto"/>
              <w:rPr>
                <w:rFonts w:cstheme="minorHAnsi"/>
                <w:b/>
                <w:sz w:val="22"/>
                <w:szCs w:val="22"/>
              </w:rPr>
            </w:pPr>
          </w:p>
        </w:tc>
      </w:tr>
      <w:tr w:rsidR="001D6A5D" w:rsidRPr="003F6AB8" w14:paraId="44C5FFAC" w14:textId="77777777" w:rsidTr="000A4A7A">
        <w:tc>
          <w:tcPr>
            <w:tcW w:w="2448" w:type="dxa"/>
            <w:vAlign w:val="bottom"/>
          </w:tcPr>
          <w:p w14:paraId="76F25E57"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Email Address:</w:t>
            </w:r>
          </w:p>
        </w:tc>
        <w:tc>
          <w:tcPr>
            <w:tcW w:w="7092" w:type="dxa"/>
            <w:tcBorders>
              <w:top w:val="single" w:sz="4" w:space="0" w:color="auto"/>
              <w:bottom w:val="single" w:sz="4" w:space="0" w:color="auto"/>
            </w:tcBorders>
            <w:vAlign w:val="bottom"/>
          </w:tcPr>
          <w:p w14:paraId="4B1A2338" w14:textId="77777777" w:rsidR="001D6A5D" w:rsidRPr="003F6AB8" w:rsidRDefault="001D6A5D" w:rsidP="008F73C5">
            <w:pPr>
              <w:spacing w:line="240" w:lineRule="auto"/>
              <w:rPr>
                <w:rFonts w:cstheme="minorHAnsi"/>
                <w:b/>
                <w:sz w:val="22"/>
                <w:szCs w:val="22"/>
              </w:rPr>
            </w:pPr>
          </w:p>
        </w:tc>
      </w:tr>
      <w:tr w:rsidR="001D6A5D" w:rsidRPr="003F6AB8" w14:paraId="6D1099FA" w14:textId="77777777" w:rsidTr="000A4A7A">
        <w:tc>
          <w:tcPr>
            <w:tcW w:w="2448" w:type="dxa"/>
            <w:vAlign w:val="bottom"/>
          </w:tcPr>
          <w:p w14:paraId="7AEE4BA3" w14:textId="77777777" w:rsidR="001D6A5D" w:rsidRPr="003F6AB8" w:rsidRDefault="006310A6" w:rsidP="008F73C5">
            <w:pPr>
              <w:spacing w:line="240" w:lineRule="auto"/>
              <w:jc w:val="right"/>
              <w:rPr>
                <w:rFonts w:cstheme="minorHAnsi"/>
                <w:sz w:val="22"/>
                <w:szCs w:val="22"/>
              </w:rPr>
            </w:pPr>
            <w:r w:rsidRPr="003F6AB8">
              <w:rPr>
                <w:rFonts w:cstheme="minorHAnsi"/>
                <w:sz w:val="22"/>
                <w:szCs w:val="22"/>
              </w:rPr>
              <w:t>Tax ID</w:t>
            </w:r>
            <w:r w:rsidR="001D6A5D" w:rsidRPr="003F6AB8">
              <w:rPr>
                <w:rFonts w:cstheme="minorHAnsi"/>
                <w:sz w:val="22"/>
                <w:szCs w:val="22"/>
              </w:rPr>
              <w:t xml:space="preserve"> Number:</w:t>
            </w:r>
          </w:p>
        </w:tc>
        <w:tc>
          <w:tcPr>
            <w:tcW w:w="7092" w:type="dxa"/>
            <w:tcBorders>
              <w:top w:val="single" w:sz="4" w:space="0" w:color="auto"/>
              <w:bottom w:val="single" w:sz="4" w:space="0" w:color="auto"/>
            </w:tcBorders>
            <w:vAlign w:val="bottom"/>
          </w:tcPr>
          <w:p w14:paraId="22D8AA79" w14:textId="77777777" w:rsidR="001D6A5D" w:rsidRPr="003F6AB8" w:rsidRDefault="001D6A5D" w:rsidP="008F73C5">
            <w:pPr>
              <w:spacing w:line="240" w:lineRule="auto"/>
              <w:rPr>
                <w:rFonts w:cstheme="minorHAnsi"/>
                <w:b/>
                <w:sz w:val="22"/>
                <w:szCs w:val="22"/>
              </w:rPr>
            </w:pPr>
          </w:p>
        </w:tc>
      </w:tr>
    </w:tbl>
    <w:p w14:paraId="30F00A9A" w14:textId="77777777" w:rsidR="001D6A5D" w:rsidRPr="003F6AB8" w:rsidRDefault="001D6A5D" w:rsidP="008F73C5">
      <w:pPr>
        <w:spacing w:line="240" w:lineRule="auto"/>
        <w:rPr>
          <w:rFonts w:cstheme="minorHAnsi"/>
          <w:sz w:val="22"/>
          <w:szCs w:val="22"/>
        </w:rPr>
      </w:pPr>
    </w:p>
    <w:p w14:paraId="03D37650" w14:textId="77777777" w:rsidR="00845B43" w:rsidRPr="003F6AB8" w:rsidRDefault="00845B43" w:rsidP="008F73C5">
      <w:pPr>
        <w:spacing w:line="240" w:lineRule="auto"/>
        <w:rPr>
          <w:rFonts w:cstheme="minorHAnsi"/>
          <w:sz w:val="22"/>
          <w:szCs w:val="22"/>
        </w:rPr>
      </w:pPr>
    </w:p>
    <w:p w14:paraId="626E8FA9" w14:textId="77777777" w:rsidR="001D6A5D" w:rsidRPr="003F6AB8" w:rsidRDefault="00342ACF" w:rsidP="008F73C5">
      <w:pPr>
        <w:pStyle w:val="Heading2"/>
        <w:rPr>
          <w:rFonts w:cstheme="minorHAnsi"/>
          <w:b/>
          <w:sz w:val="22"/>
          <w:szCs w:val="22"/>
        </w:rPr>
      </w:pPr>
      <w:r w:rsidRPr="003F6AB8">
        <w:rPr>
          <w:rFonts w:cstheme="minorHAnsi"/>
          <w:b/>
          <w:sz w:val="22"/>
          <w:szCs w:val="22"/>
        </w:rPr>
        <w:lastRenderedPageBreak/>
        <w:t>Chairman / President of the CHDO Board</w:t>
      </w:r>
    </w:p>
    <w:p w14:paraId="468A33DD" w14:textId="77777777" w:rsidR="001D6A5D" w:rsidRPr="003F6AB8" w:rsidRDefault="001D6A5D" w:rsidP="008F73C5">
      <w:pPr>
        <w:spacing w:line="240" w:lineRule="auto"/>
        <w:rPr>
          <w:rFonts w:cstheme="minorHAnsi"/>
          <w:sz w:val="22"/>
          <w:szCs w:val="22"/>
        </w:rPr>
      </w:pPr>
    </w:p>
    <w:tbl>
      <w:tblPr>
        <w:tblW w:w="9450" w:type="dxa"/>
        <w:tblLook w:val="01E0" w:firstRow="1" w:lastRow="1" w:firstColumn="1" w:lastColumn="1" w:noHBand="0" w:noVBand="0"/>
      </w:tblPr>
      <w:tblGrid>
        <w:gridCol w:w="2448"/>
        <w:gridCol w:w="7002"/>
      </w:tblGrid>
      <w:tr w:rsidR="001D6A5D" w:rsidRPr="003F6AB8" w14:paraId="619CD1E5" w14:textId="77777777" w:rsidTr="000A4A7A">
        <w:tc>
          <w:tcPr>
            <w:tcW w:w="2448" w:type="dxa"/>
            <w:vAlign w:val="bottom"/>
          </w:tcPr>
          <w:p w14:paraId="3EF48D96"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Name, Title:</w:t>
            </w:r>
          </w:p>
        </w:tc>
        <w:tc>
          <w:tcPr>
            <w:tcW w:w="7002" w:type="dxa"/>
            <w:tcBorders>
              <w:bottom w:val="single" w:sz="4" w:space="0" w:color="auto"/>
            </w:tcBorders>
            <w:vAlign w:val="bottom"/>
          </w:tcPr>
          <w:p w14:paraId="46E88756" w14:textId="77777777" w:rsidR="001D6A5D" w:rsidRPr="003F6AB8" w:rsidRDefault="001D6A5D" w:rsidP="008F73C5">
            <w:pPr>
              <w:spacing w:line="240" w:lineRule="auto"/>
              <w:rPr>
                <w:rFonts w:cstheme="minorHAnsi"/>
                <w:b/>
                <w:sz w:val="22"/>
                <w:szCs w:val="22"/>
              </w:rPr>
            </w:pPr>
          </w:p>
        </w:tc>
      </w:tr>
      <w:tr w:rsidR="001D6A5D" w:rsidRPr="003F6AB8" w14:paraId="4FE99692" w14:textId="77777777" w:rsidTr="000A4A7A">
        <w:tc>
          <w:tcPr>
            <w:tcW w:w="2448" w:type="dxa"/>
            <w:vAlign w:val="bottom"/>
          </w:tcPr>
          <w:p w14:paraId="582D2E5C"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Address:</w:t>
            </w:r>
          </w:p>
        </w:tc>
        <w:tc>
          <w:tcPr>
            <w:tcW w:w="7002" w:type="dxa"/>
            <w:tcBorders>
              <w:top w:val="single" w:sz="4" w:space="0" w:color="auto"/>
              <w:bottom w:val="single" w:sz="4" w:space="0" w:color="auto"/>
            </w:tcBorders>
            <w:vAlign w:val="bottom"/>
          </w:tcPr>
          <w:p w14:paraId="5858560A" w14:textId="77777777" w:rsidR="001D6A5D" w:rsidRPr="003F6AB8" w:rsidRDefault="001D6A5D" w:rsidP="008F73C5">
            <w:pPr>
              <w:spacing w:line="240" w:lineRule="auto"/>
              <w:rPr>
                <w:rFonts w:cstheme="minorHAnsi"/>
                <w:b/>
                <w:sz w:val="22"/>
                <w:szCs w:val="22"/>
              </w:rPr>
            </w:pPr>
          </w:p>
        </w:tc>
      </w:tr>
      <w:tr w:rsidR="001D6A5D" w:rsidRPr="003F6AB8" w14:paraId="413AF688" w14:textId="77777777" w:rsidTr="000A4A7A">
        <w:tc>
          <w:tcPr>
            <w:tcW w:w="2448" w:type="dxa"/>
            <w:vAlign w:val="bottom"/>
          </w:tcPr>
          <w:p w14:paraId="4F42502E"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City/State/Zip:</w:t>
            </w:r>
          </w:p>
        </w:tc>
        <w:tc>
          <w:tcPr>
            <w:tcW w:w="7002" w:type="dxa"/>
            <w:tcBorders>
              <w:top w:val="single" w:sz="4" w:space="0" w:color="auto"/>
              <w:bottom w:val="single" w:sz="4" w:space="0" w:color="auto"/>
            </w:tcBorders>
            <w:vAlign w:val="bottom"/>
          </w:tcPr>
          <w:p w14:paraId="3E0AD931" w14:textId="77777777" w:rsidR="001D6A5D" w:rsidRPr="003F6AB8" w:rsidRDefault="001D6A5D" w:rsidP="008F73C5">
            <w:pPr>
              <w:spacing w:line="240" w:lineRule="auto"/>
              <w:rPr>
                <w:rFonts w:cstheme="minorHAnsi"/>
                <w:b/>
                <w:sz w:val="22"/>
                <w:szCs w:val="22"/>
              </w:rPr>
            </w:pPr>
          </w:p>
        </w:tc>
      </w:tr>
      <w:tr w:rsidR="001D6A5D" w:rsidRPr="003F6AB8" w14:paraId="1D992136" w14:textId="77777777" w:rsidTr="000A4A7A">
        <w:tc>
          <w:tcPr>
            <w:tcW w:w="2448" w:type="dxa"/>
            <w:vAlign w:val="bottom"/>
          </w:tcPr>
          <w:p w14:paraId="0E108F0F"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Phone Number:</w:t>
            </w:r>
          </w:p>
        </w:tc>
        <w:tc>
          <w:tcPr>
            <w:tcW w:w="7002" w:type="dxa"/>
            <w:tcBorders>
              <w:top w:val="single" w:sz="4" w:space="0" w:color="auto"/>
              <w:bottom w:val="single" w:sz="4" w:space="0" w:color="auto"/>
            </w:tcBorders>
            <w:vAlign w:val="bottom"/>
          </w:tcPr>
          <w:p w14:paraId="2C4CE926" w14:textId="77777777" w:rsidR="001D6A5D" w:rsidRPr="003F6AB8" w:rsidRDefault="001D6A5D" w:rsidP="008F73C5">
            <w:pPr>
              <w:spacing w:line="240" w:lineRule="auto"/>
              <w:rPr>
                <w:rFonts w:cstheme="minorHAnsi"/>
                <w:b/>
                <w:sz w:val="22"/>
                <w:szCs w:val="22"/>
              </w:rPr>
            </w:pPr>
          </w:p>
        </w:tc>
      </w:tr>
      <w:tr w:rsidR="001D6A5D" w:rsidRPr="003F6AB8" w14:paraId="44C28D0E" w14:textId="77777777" w:rsidTr="000A4A7A">
        <w:tc>
          <w:tcPr>
            <w:tcW w:w="2448" w:type="dxa"/>
            <w:vAlign w:val="bottom"/>
          </w:tcPr>
          <w:p w14:paraId="169BD642" w14:textId="77777777" w:rsidR="001D6A5D" w:rsidRPr="003F6AB8" w:rsidRDefault="003B61B2" w:rsidP="008F73C5">
            <w:pPr>
              <w:spacing w:line="240" w:lineRule="auto"/>
              <w:jc w:val="right"/>
              <w:rPr>
                <w:rFonts w:cstheme="minorHAnsi"/>
                <w:sz w:val="22"/>
                <w:szCs w:val="22"/>
              </w:rPr>
            </w:pPr>
            <w:r w:rsidRPr="003F6AB8">
              <w:rPr>
                <w:rFonts w:cstheme="minorHAnsi"/>
                <w:sz w:val="22"/>
                <w:szCs w:val="22"/>
              </w:rPr>
              <w:t xml:space="preserve">Fax </w:t>
            </w:r>
            <w:r w:rsidR="001D6A5D" w:rsidRPr="003F6AB8">
              <w:rPr>
                <w:rFonts w:cstheme="minorHAnsi"/>
                <w:sz w:val="22"/>
                <w:szCs w:val="22"/>
              </w:rPr>
              <w:t>Number:</w:t>
            </w:r>
          </w:p>
        </w:tc>
        <w:tc>
          <w:tcPr>
            <w:tcW w:w="7002" w:type="dxa"/>
            <w:tcBorders>
              <w:top w:val="single" w:sz="4" w:space="0" w:color="auto"/>
              <w:bottom w:val="single" w:sz="4" w:space="0" w:color="auto"/>
            </w:tcBorders>
            <w:vAlign w:val="bottom"/>
          </w:tcPr>
          <w:p w14:paraId="737759F2" w14:textId="77777777" w:rsidR="001D6A5D" w:rsidRPr="003F6AB8" w:rsidRDefault="001D6A5D" w:rsidP="008F73C5">
            <w:pPr>
              <w:spacing w:line="240" w:lineRule="auto"/>
              <w:rPr>
                <w:rFonts w:cstheme="minorHAnsi"/>
                <w:b/>
                <w:sz w:val="22"/>
                <w:szCs w:val="22"/>
              </w:rPr>
            </w:pPr>
          </w:p>
        </w:tc>
      </w:tr>
      <w:tr w:rsidR="001D6A5D" w:rsidRPr="003F6AB8" w14:paraId="1AE20C79" w14:textId="77777777" w:rsidTr="000A4A7A">
        <w:tc>
          <w:tcPr>
            <w:tcW w:w="2448" w:type="dxa"/>
            <w:vAlign w:val="bottom"/>
          </w:tcPr>
          <w:p w14:paraId="76AA1A8A"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Email Address:</w:t>
            </w:r>
          </w:p>
        </w:tc>
        <w:tc>
          <w:tcPr>
            <w:tcW w:w="7002" w:type="dxa"/>
            <w:tcBorders>
              <w:top w:val="single" w:sz="4" w:space="0" w:color="auto"/>
              <w:bottom w:val="single" w:sz="4" w:space="0" w:color="auto"/>
            </w:tcBorders>
            <w:vAlign w:val="bottom"/>
          </w:tcPr>
          <w:p w14:paraId="76C912C5" w14:textId="77777777" w:rsidR="001D6A5D" w:rsidRPr="003F6AB8" w:rsidRDefault="001D6A5D" w:rsidP="008F73C5">
            <w:pPr>
              <w:spacing w:line="240" w:lineRule="auto"/>
              <w:rPr>
                <w:rFonts w:cstheme="minorHAnsi"/>
                <w:b/>
                <w:sz w:val="22"/>
                <w:szCs w:val="22"/>
              </w:rPr>
            </w:pPr>
          </w:p>
        </w:tc>
      </w:tr>
    </w:tbl>
    <w:p w14:paraId="6D055000" w14:textId="77777777" w:rsidR="001D6A5D" w:rsidRPr="003F6AB8" w:rsidRDefault="001D6A5D" w:rsidP="008F73C5">
      <w:pPr>
        <w:spacing w:line="240" w:lineRule="auto"/>
        <w:rPr>
          <w:rFonts w:cstheme="minorHAnsi"/>
          <w:sz w:val="22"/>
          <w:szCs w:val="22"/>
        </w:rPr>
      </w:pPr>
    </w:p>
    <w:p w14:paraId="7FDB0C3A" w14:textId="77777777" w:rsidR="001D6A5D" w:rsidRPr="003F6AB8" w:rsidRDefault="00342ACF" w:rsidP="008F73C5">
      <w:pPr>
        <w:pStyle w:val="Heading2"/>
        <w:rPr>
          <w:rFonts w:cstheme="minorHAnsi"/>
          <w:b/>
          <w:sz w:val="22"/>
          <w:szCs w:val="22"/>
        </w:rPr>
      </w:pPr>
      <w:r w:rsidRPr="003F6AB8">
        <w:rPr>
          <w:rFonts w:cstheme="minorHAnsi"/>
          <w:b/>
          <w:sz w:val="22"/>
          <w:szCs w:val="22"/>
        </w:rPr>
        <w:t>Contracting Officer</w:t>
      </w:r>
    </w:p>
    <w:p w14:paraId="11711392" w14:textId="77777777" w:rsidR="001D6A5D" w:rsidRPr="003F6AB8" w:rsidRDefault="001D6A5D" w:rsidP="008F73C5">
      <w:pPr>
        <w:spacing w:line="240" w:lineRule="auto"/>
        <w:rPr>
          <w:rFonts w:cstheme="minorHAnsi"/>
          <w:sz w:val="22"/>
          <w:szCs w:val="22"/>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7110"/>
      </w:tblGrid>
      <w:tr w:rsidR="001D6A5D" w:rsidRPr="003F6AB8" w14:paraId="3BC3E8E4" w14:textId="77777777" w:rsidTr="000A4A7A">
        <w:tc>
          <w:tcPr>
            <w:tcW w:w="2430" w:type="dxa"/>
            <w:tcBorders>
              <w:top w:val="nil"/>
              <w:left w:val="nil"/>
              <w:bottom w:val="nil"/>
              <w:right w:val="nil"/>
            </w:tcBorders>
            <w:vAlign w:val="bottom"/>
          </w:tcPr>
          <w:p w14:paraId="3A087D50"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Name, Title:</w:t>
            </w:r>
          </w:p>
        </w:tc>
        <w:tc>
          <w:tcPr>
            <w:tcW w:w="7110" w:type="dxa"/>
            <w:tcBorders>
              <w:top w:val="nil"/>
              <w:left w:val="nil"/>
              <w:bottom w:val="single" w:sz="4" w:space="0" w:color="auto"/>
              <w:right w:val="nil"/>
            </w:tcBorders>
            <w:vAlign w:val="bottom"/>
          </w:tcPr>
          <w:p w14:paraId="72BC4585" w14:textId="77777777" w:rsidR="001D6A5D" w:rsidRPr="003F6AB8" w:rsidRDefault="001D6A5D" w:rsidP="008F73C5">
            <w:pPr>
              <w:spacing w:line="240" w:lineRule="auto"/>
              <w:rPr>
                <w:rFonts w:cstheme="minorHAnsi"/>
                <w:b/>
                <w:sz w:val="22"/>
                <w:szCs w:val="22"/>
              </w:rPr>
            </w:pPr>
          </w:p>
        </w:tc>
      </w:tr>
      <w:tr w:rsidR="001D6A5D" w:rsidRPr="003F6AB8" w14:paraId="017FEDDB" w14:textId="77777777" w:rsidTr="000A4A7A">
        <w:tc>
          <w:tcPr>
            <w:tcW w:w="2430" w:type="dxa"/>
            <w:tcBorders>
              <w:top w:val="nil"/>
              <w:left w:val="nil"/>
              <w:bottom w:val="nil"/>
              <w:right w:val="nil"/>
            </w:tcBorders>
            <w:vAlign w:val="bottom"/>
          </w:tcPr>
          <w:p w14:paraId="65CA4A1E"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Address:</w:t>
            </w:r>
          </w:p>
        </w:tc>
        <w:tc>
          <w:tcPr>
            <w:tcW w:w="7110" w:type="dxa"/>
            <w:tcBorders>
              <w:top w:val="single" w:sz="4" w:space="0" w:color="auto"/>
              <w:left w:val="nil"/>
              <w:bottom w:val="single" w:sz="4" w:space="0" w:color="auto"/>
              <w:right w:val="nil"/>
            </w:tcBorders>
            <w:vAlign w:val="bottom"/>
          </w:tcPr>
          <w:p w14:paraId="1C8A5231" w14:textId="77777777" w:rsidR="001D6A5D" w:rsidRPr="003F6AB8" w:rsidRDefault="001D6A5D" w:rsidP="008F73C5">
            <w:pPr>
              <w:spacing w:line="240" w:lineRule="auto"/>
              <w:rPr>
                <w:rFonts w:cstheme="minorHAnsi"/>
                <w:b/>
                <w:sz w:val="22"/>
                <w:szCs w:val="22"/>
              </w:rPr>
            </w:pPr>
          </w:p>
        </w:tc>
      </w:tr>
      <w:tr w:rsidR="001D6A5D" w:rsidRPr="003F6AB8" w14:paraId="1397AC00" w14:textId="77777777" w:rsidTr="000A4A7A">
        <w:tc>
          <w:tcPr>
            <w:tcW w:w="2430" w:type="dxa"/>
            <w:tcBorders>
              <w:top w:val="nil"/>
              <w:left w:val="nil"/>
              <w:bottom w:val="nil"/>
              <w:right w:val="nil"/>
            </w:tcBorders>
            <w:vAlign w:val="bottom"/>
          </w:tcPr>
          <w:p w14:paraId="23D4AC0C"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City/State/Zip:</w:t>
            </w:r>
          </w:p>
        </w:tc>
        <w:tc>
          <w:tcPr>
            <w:tcW w:w="7110" w:type="dxa"/>
            <w:tcBorders>
              <w:top w:val="single" w:sz="4" w:space="0" w:color="auto"/>
              <w:left w:val="nil"/>
              <w:bottom w:val="single" w:sz="4" w:space="0" w:color="auto"/>
              <w:right w:val="nil"/>
            </w:tcBorders>
            <w:vAlign w:val="bottom"/>
          </w:tcPr>
          <w:p w14:paraId="30D918C3" w14:textId="77777777" w:rsidR="001D6A5D" w:rsidRPr="003F6AB8" w:rsidRDefault="001D6A5D" w:rsidP="008F73C5">
            <w:pPr>
              <w:spacing w:line="240" w:lineRule="auto"/>
              <w:rPr>
                <w:rFonts w:cstheme="minorHAnsi"/>
                <w:b/>
                <w:sz w:val="22"/>
                <w:szCs w:val="22"/>
              </w:rPr>
            </w:pPr>
          </w:p>
        </w:tc>
      </w:tr>
      <w:tr w:rsidR="001D6A5D" w:rsidRPr="003F6AB8" w14:paraId="7D53D5ED" w14:textId="77777777" w:rsidTr="000A4A7A">
        <w:tc>
          <w:tcPr>
            <w:tcW w:w="2430" w:type="dxa"/>
            <w:tcBorders>
              <w:top w:val="nil"/>
              <w:left w:val="nil"/>
              <w:bottom w:val="nil"/>
              <w:right w:val="nil"/>
            </w:tcBorders>
            <w:vAlign w:val="bottom"/>
          </w:tcPr>
          <w:p w14:paraId="3CAE2BD8"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Phone Number:</w:t>
            </w:r>
          </w:p>
        </w:tc>
        <w:tc>
          <w:tcPr>
            <w:tcW w:w="7110" w:type="dxa"/>
            <w:tcBorders>
              <w:top w:val="single" w:sz="4" w:space="0" w:color="auto"/>
              <w:left w:val="nil"/>
              <w:bottom w:val="single" w:sz="4" w:space="0" w:color="auto"/>
              <w:right w:val="nil"/>
            </w:tcBorders>
            <w:vAlign w:val="bottom"/>
          </w:tcPr>
          <w:p w14:paraId="00D4C345" w14:textId="77777777" w:rsidR="001D6A5D" w:rsidRPr="003F6AB8" w:rsidRDefault="001D6A5D" w:rsidP="008F73C5">
            <w:pPr>
              <w:spacing w:line="240" w:lineRule="auto"/>
              <w:rPr>
                <w:rFonts w:cstheme="minorHAnsi"/>
                <w:b/>
                <w:sz w:val="22"/>
                <w:szCs w:val="22"/>
              </w:rPr>
            </w:pPr>
          </w:p>
        </w:tc>
      </w:tr>
      <w:tr w:rsidR="001D6A5D" w:rsidRPr="003F6AB8" w14:paraId="3D1F37D7" w14:textId="77777777" w:rsidTr="000A4A7A">
        <w:trPr>
          <w:trHeight w:val="350"/>
        </w:trPr>
        <w:tc>
          <w:tcPr>
            <w:tcW w:w="2430" w:type="dxa"/>
            <w:tcBorders>
              <w:top w:val="nil"/>
              <w:left w:val="nil"/>
              <w:bottom w:val="nil"/>
              <w:right w:val="nil"/>
            </w:tcBorders>
            <w:vAlign w:val="bottom"/>
          </w:tcPr>
          <w:p w14:paraId="1442D738" w14:textId="77777777" w:rsidR="001D6A5D" w:rsidRPr="003F6AB8" w:rsidRDefault="003B61B2" w:rsidP="008F73C5">
            <w:pPr>
              <w:spacing w:line="240" w:lineRule="auto"/>
              <w:jc w:val="right"/>
              <w:rPr>
                <w:rFonts w:cstheme="minorHAnsi"/>
                <w:sz w:val="22"/>
                <w:szCs w:val="22"/>
              </w:rPr>
            </w:pPr>
            <w:r w:rsidRPr="003F6AB8">
              <w:rPr>
                <w:rFonts w:cstheme="minorHAnsi"/>
                <w:sz w:val="22"/>
                <w:szCs w:val="22"/>
              </w:rPr>
              <w:t>Fax</w:t>
            </w:r>
            <w:r w:rsidR="001D6A5D" w:rsidRPr="003F6AB8">
              <w:rPr>
                <w:rFonts w:cstheme="minorHAnsi"/>
                <w:sz w:val="22"/>
                <w:szCs w:val="22"/>
              </w:rPr>
              <w:t xml:space="preserve"> Number:</w:t>
            </w:r>
          </w:p>
        </w:tc>
        <w:tc>
          <w:tcPr>
            <w:tcW w:w="7110" w:type="dxa"/>
            <w:tcBorders>
              <w:top w:val="single" w:sz="4" w:space="0" w:color="auto"/>
              <w:left w:val="nil"/>
              <w:bottom w:val="single" w:sz="4" w:space="0" w:color="auto"/>
              <w:right w:val="nil"/>
            </w:tcBorders>
            <w:vAlign w:val="bottom"/>
          </w:tcPr>
          <w:p w14:paraId="63473092" w14:textId="77777777" w:rsidR="001D6A5D" w:rsidRPr="003F6AB8" w:rsidRDefault="001D6A5D" w:rsidP="008F73C5">
            <w:pPr>
              <w:spacing w:line="240" w:lineRule="auto"/>
              <w:rPr>
                <w:rFonts w:cstheme="minorHAnsi"/>
                <w:b/>
                <w:sz w:val="22"/>
                <w:szCs w:val="22"/>
              </w:rPr>
            </w:pPr>
          </w:p>
        </w:tc>
      </w:tr>
      <w:tr w:rsidR="001D6A5D" w:rsidRPr="003F6AB8" w14:paraId="7F4E0D38" w14:textId="77777777" w:rsidTr="000A4A7A">
        <w:tc>
          <w:tcPr>
            <w:tcW w:w="2430" w:type="dxa"/>
            <w:tcBorders>
              <w:top w:val="nil"/>
              <w:left w:val="nil"/>
              <w:bottom w:val="nil"/>
              <w:right w:val="nil"/>
            </w:tcBorders>
            <w:vAlign w:val="bottom"/>
          </w:tcPr>
          <w:p w14:paraId="71AE1509" w14:textId="77777777" w:rsidR="001D6A5D" w:rsidRPr="003F6AB8" w:rsidRDefault="001D6A5D" w:rsidP="008F73C5">
            <w:pPr>
              <w:spacing w:line="240" w:lineRule="auto"/>
              <w:jc w:val="right"/>
              <w:rPr>
                <w:rFonts w:cstheme="minorHAnsi"/>
                <w:sz w:val="22"/>
                <w:szCs w:val="22"/>
              </w:rPr>
            </w:pPr>
            <w:r w:rsidRPr="003F6AB8">
              <w:rPr>
                <w:rFonts w:cstheme="minorHAnsi"/>
                <w:sz w:val="22"/>
                <w:szCs w:val="22"/>
              </w:rPr>
              <w:t>Email Address:</w:t>
            </w:r>
          </w:p>
        </w:tc>
        <w:tc>
          <w:tcPr>
            <w:tcW w:w="7110" w:type="dxa"/>
            <w:tcBorders>
              <w:top w:val="single" w:sz="4" w:space="0" w:color="auto"/>
              <w:left w:val="nil"/>
              <w:bottom w:val="single" w:sz="4" w:space="0" w:color="auto"/>
              <w:right w:val="nil"/>
            </w:tcBorders>
            <w:vAlign w:val="bottom"/>
          </w:tcPr>
          <w:p w14:paraId="3E69E39F" w14:textId="77777777" w:rsidR="001D6A5D" w:rsidRPr="003F6AB8" w:rsidRDefault="001D6A5D" w:rsidP="008F73C5">
            <w:pPr>
              <w:spacing w:line="240" w:lineRule="auto"/>
              <w:rPr>
                <w:rFonts w:cstheme="minorHAnsi"/>
                <w:b/>
                <w:sz w:val="22"/>
                <w:szCs w:val="22"/>
              </w:rPr>
            </w:pPr>
          </w:p>
        </w:tc>
      </w:tr>
    </w:tbl>
    <w:p w14:paraId="705E21F7" w14:textId="77777777" w:rsidR="00845B43" w:rsidRPr="003F6AB8" w:rsidRDefault="00845B43" w:rsidP="008F73C5">
      <w:pPr>
        <w:spacing w:line="240" w:lineRule="auto"/>
        <w:rPr>
          <w:rFonts w:cstheme="minorHAnsi"/>
          <w:sz w:val="22"/>
          <w:szCs w:val="22"/>
        </w:rPr>
      </w:pPr>
    </w:p>
    <w:tbl>
      <w:tblPr>
        <w:tblW w:w="7740" w:type="dxa"/>
        <w:tblLook w:val="04A0" w:firstRow="1" w:lastRow="0" w:firstColumn="1" w:lastColumn="0" w:noHBand="0" w:noVBand="1"/>
      </w:tblPr>
      <w:tblGrid>
        <w:gridCol w:w="5766"/>
        <w:gridCol w:w="603"/>
        <w:gridCol w:w="406"/>
        <w:gridCol w:w="498"/>
        <w:gridCol w:w="467"/>
      </w:tblGrid>
      <w:tr w:rsidR="00845B43" w:rsidRPr="003F6AB8" w14:paraId="7BF75135" w14:textId="77777777" w:rsidTr="00E833E1">
        <w:trPr>
          <w:trHeight w:val="260"/>
        </w:trPr>
        <w:tc>
          <w:tcPr>
            <w:tcW w:w="6104" w:type="dxa"/>
            <w:tcBorders>
              <w:top w:val="nil"/>
              <w:left w:val="nil"/>
              <w:bottom w:val="nil"/>
              <w:right w:val="nil"/>
            </w:tcBorders>
            <w:shd w:val="clear" w:color="auto" w:fill="auto"/>
            <w:vAlign w:val="center"/>
            <w:hideMark/>
          </w:tcPr>
          <w:p w14:paraId="6649EE0D" w14:textId="77777777" w:rsidR="00845B43" w:rsidRPr="003F6AB8" w:rsidRDefault="00845B43" w:rsidP="00845B43">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Is anyone else authorized to act as the contracting officer</w:t>
            </w:r>
            <w:r w:rsidR="005574E3" w:rsidRPr="003F6AB8">
              <w:rPr>
                <w:rFonts w:eastAsia="Times New Roman" w:cstheme="minorHAnsi"/>
                <w:color w:val="000000"/>
                <w:sz w:val="22"/>
                <w:szCs w:val="22"/>
                <w:lang w:bidi="ar-SA"/>
              </w:rPr>
              <w:t xml:space="preserve">?  </w:t>
            </w:r>
          </w:p>
        </w:tc>
        <w:tc>
          <w:tcPr>
            <w:tcW w:w="603" w:type="dxa"/>
            <w:tcBorders>
              <w:top w:val="nil"/>
              <w:left w:val="nil"/>
              <w:bottom w:val="nil"/>
            </w:tcBorders>
            <w:shd w:val="clear" w:color="auto" w:fill="auto"/>
            <w:noWrap/>
            <w:vAlign w:val="bottom"/>
            <w:hideMark/>
          </w:tcPr>
          <w:p w14:paraId="3D3E4329" w14:textId="77777777" w:rsidR="00845B43" w:rsidRPr="003F6AB8" w:rsidRDefault="00845B43" w:rsidP="00845B43">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Yes</w:t>
            </w:r>
          </w:p>
        </w:tc>
        <w:sdt>
          <w:sdtPr>
            <w:rPr>
              <w:rFonts w:eastAsia="Times New Roman" w:cstheme="minorHAnsi"/>
              <w:color w:val="000000"/>
              <w:sz w:val="22"/>
              <w:szCs w:val="22"/>
              <w:lang w:bidi="ar-SA"/>
            </w:rPr>
            <w:id w:val="-442149521"/>
            <w14:checkbox>
              <w14:checked w14:val="0"/>
              <w14:checkedState w14:val="2612" w14:font="MS Gothic"/>
              <w14:uncheckedState w14:val="2610" w14:font="MS Gothic"/>
            </w14:checkbox>
          </w:sdtPr>
          <w:sdtEndPr/>
          <w:sdtContent>
            <w:tc>
              <w:tcPr>
                <w:tcW w:w="266" w:type="dxa"/>
                <w:shd w:val="clear" w:color="auto" w:fill="auto"/>
                <w:noWrap/>
                <w:vAlign w:val="bottom"/>
                <w:hideMark/>
              </w:tcPr>
              <w:p w14:paraId="18A35EF4" w14:textId="03FD8679" w:rsidR="00845B43" w:rsidRPr="003F6AB8" w:rsidRDefault="00E833E1" w:rsidP="00845B43">
                <w:pPr>
                  <w:spacing w:before="0" w:after="0" w:line="240" w:lineRule="auto"/>
                  <w:rPr>
                    <w:rFonts w:eastAsia="Times New Roman" w:cstheme="minorHAnsi"/>
                    <w:color w:val="000000"/>
                    <w:sz w:val="22"/>
                    <w:szCs w:val="22"/>
                    <w:lang w:bidi="ar-SA"/>
                  </w:rPr>
                </w:pPr>
                <w:r w:rsidRPr="003F6AB8">
                  <w:rPr>
                    <w:rFonts w:ascii="Segoe UI Symbol" w:eastAsia="MS Gothic" w:hAnsi="Segoe UI Symbol" w:cs="Segoe UI Symbol"/>
                    <w:color w:val="000000"/>
                    <w:sz w:val="22"/>
                    <w:szCs w:val="22"/>
                    <w:lang w:bidi="ar-SA"/>
                  </w:rPr>
                  <w:t>☐</w:t>
                </w:r>
              </w:p>
            </w:tc>
          </w:sdtContent>
        </w:sdt>
        <w:tc>
          <w:tcPr>
            <w:tcW w:w="497" w:type="dxa"/>
            <w:tcBorders>
              <w:top w:val="nil"/>
              <w:left w:val="nil"/>
              <w:bottom w:val="nil"/>
            </w:tcBorders>
            <w:shd w:val="clear" w:color="auto" w:fill="auto"/>
            <w:noWrap/>
            <w:vAlign w:val="bottom"/>
            <w:hideMark/>
          </w:tcPr>
          <w:p w14:paraId="4E7E6F10" w14:textId="77777777" w:rsidR="00845B43" w:rsidRPr="003F6AB8" w:rsidRDefault="00845B43" w:rsidP="00845B43">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No</w:t>
            </w:r>
          </w:p>
        </w:tc>
        <w:tc>
          <w:tcPr>
            <w:tcW w:w="270" w:type="dxa"/>
            <w:shd w:val="clear" w:color="auto" w:fill="auto"/>
            <w:noWrap/>
            <w:vAlign w:val="bottom"/>
            <w:hideMark/>
          </w:tcPr>
          <w:p w14:paraId="63778A08" w14:textId="3DF5C513" w:rsidR="00845B43" w:rsidRPr="003F6AB8" w:rsidRDefault="00960959" w:rsidP="00845B43">
            <w:pPr>
              <w:spacing w:before="0" w:after="0" w:line="240" w:lineRule="auto"/>
              <w:rPr>
                <w:rFonts w:eastAsia="Times New Roman" w:cstheme="minorHAnsi"/>
                <w:color w:val="000000"/>
                <w:sz w:val="22"/>
                <w:szCs w:val="22"/>
                <w:lang w:bidi="ar-SA"/>
              </w:rPr>
            </w:pPr>
            <w:sdt>
              <w:sdtPr>
                <w:rPr>
                  <w:rFonts w:eastAsia="Times New Roman" w:cstheme="minorHAnsi"/>
                  <w:color w:val="000000"/>
                  <w:sz w:val="22"/>
                  <w:szCs w:val="22"/>
                  <w:lang w:bidi="ar-SA"/>
                </w:rPr>
                <w:id w:val="568455406"/>
                <w14:checkbox>
                  <w14:checked w14:val="0"/>
                  <w14:checkedState w14:val="2612" w14:font="MS Gothic"/>
                  <w14:uncheckedState w14:val="2610" w14:font="MS Gothic"/>
                </w14:checkbox>
              </w:sdtPr>
              <w:sdtEndPr/>
              <w:sdtContent>
                <w:r w:rsidR="00E833E1" w:rsidRPr="003F6AB8">
                  <w:rPr>
                    <w:rFonts w:ascii="Segoe UI Symbol" w:eastAsia="MS Gothic" w:hAnsi="Segoe UI Symbol" w:cs="Segoe UI Symbol"/>
                    <w:color w:val="000000"/>
                    <w:sz w:val="22"/>
                    <w:szCs w:val="22"/>
                    <w:lang w:bidi="ar-SA"/>
                  </w:rPr>
                  <w:t>☐</w:t>
                </w:r>
              </w:sdtContent>
            </w:sdt>
            <w:r w:rsidR="00845B43" w:rsidRPr="003F6AB8">
              <w:rPr>
                <w:rFonts w:eastAsia="Times New Roman" w:cstheme="minorHAnsi"/>
                <w:color w:val="000000"/>
                <w:sz w:val="22"/>
                <w:szCs w:val="22"/>
                <w:lang w:bidi="ar-SA"/>
              </w:rPr>
              <w:t> </w:t>
            </w:r>
          </w:p>
        </w:tc>
      </w:tr>
      <w:tr w:rsidR="00845B43" w:rsidRPr="003F6AB8" w14:paraId="50B7BEAF" w14:textId="77777777" w:rsidTr="00E833E1">
        <w:trPr>
          <w:trHeight w:val="528"/>
        </w:trPr>
        <w:tc>
          <w:tcPr>
            <w:tcW w:w="6104" w:type="dxa"/>
            <w:tcBorders>
              <w:top w:val="nil"/>
              <w:left w:val="nil"/>
              <w:bottom w:val="nil"/>
              <w:right w:val="nil"/>
            </w:tcBorders>
            <w:shd w:val="clear" w:color="auto" w:fill="auto"/>
            <w:vAlign w:val="center"/>
            <w:hideMark/>
          </w:tcPr>
          <w:p w14:paraId="59F36B91" w14:textId="77777777" w:rsidR="00845B43" w:rsidRPr="003F6AB8" w:rsidRDefault="00845B43" w:rsidP="00845B43">
            <w:pPr>
              <w:pStyle w:val="ListParagraph"/>
              <w:numPr>
                <w:ilvl w:val="0"/>
                <w:numId w:val="36"/>
              </w:numPr>
              <w:spacing w:before="0" w:after="0" w:line="240" w:lineRule="auto"/>
              <w:rPr>
                <w:rFonts w:eastAsia="Times New Roman" w:cstheme="minorHAnsi"/>
                <w:b/>
                <w:color w:val="000000"/>
                <w:sz w:val="22"/>
                <w:szCs w:val="22"/>
                <w:lang w:bidi="ar-SA"/>
              </w:rPr>
            </w:pPr>
            <w:r w:rsidRPr="003F6AB8">
              <w:rPr>
                <w:rFonts w:eastAsia="Times New Roman" w:cstheme="minorHAnsi"/>
                <w:b/>
                <w:color w:val="000000"/>
                <w:sz w:val="22"/>
                <w:szCs w:val="22"/>
                <w:lang w:bidi="ar-SA"/>
              </w:rPr>
              <w:t>If YES, attach list with required information under this tab.</w:t>
            </w:r>
          </w:p>
        </w:tc>
        <w:tc>
          <w:tcPr>
            <w:tcW w:w="603" w:type="dxa"/>
            <w:tcBorders>
              <w:top w:val="nil"/>
              <w:left w:val="nil"/>
              <w:bottom w:val="nil"/>
              <w:right w:val="nil"/>
            </w:tcBorders>
            <w:shd w:val="clear" w:color="auto" w:fill="auto"/>
            <w:noWrap/>
            <w:vAlign w:val="bottom"/>
            <w:hideMark/>
          </w:tcPr>
          <w:p w14:paraId="6A7289B1" w14:textId="77777777" w:rsidR="00845B43" w:rsidRPr="003F6AB8" w:rsidRDefault="00845B43" w:rsidP="00845B43">
            <w:pPr>
              <w:spacing w:before="0" w:after="0" w:line="240" w:lineRule="auto"/>
              <w:rPr>
                <w:rFonts w:eastAsia="Times New Roman" w:cstheme="minorHAnsi"/>
                <w:color w:val="000000"/>
                <w:sz w:val="22"/>
                <w:szCs w:val="22"/>
                <w:lang w:bidi="ar-SA"/>
              </w:rPr>
            </w:pPr>
          </w:p>
        </w:tc>
        <w:tc>
          <w:tcPr>
            <w:tcW w:w="266" w:type="dxa"/>
            <w:tcBorders>
              <w:left w:val="nil"/>
              <w:bottom w:val="nil"/>
              <w:right w:val="nil"/>
            </w:tcBorders>
            <w:shd w:val="clear" w:color="auto" w:fill="auto"/>
            <w:noWrap/>
            <w:vAlign w:val="bottom"/>
            <w:hideMark/>
          </w:tcPr>
          <w:p w14:paraId="47193A58" w14:textId="77777777" w:rsidR="00845B43" w:rsidRPr="003F6AB8" w:rsidRDefault="00845B43" w:rsidP="00845B43">
            <w:pPr>
              <w:spacing w:before="0" w:after="0" w:line="240" w:lineRule="auto"/>
              <w:rPr>
                <w:rFonts w:eastAsia="Times New Roman" w:cstheme="minorHAnsi"/>
                <w:sz w:val="22"/>
                <w:szCs w:val="22"/>
                <w:lang w:bidi="ar-SA"/>
              </w:rPr>
            </w:pPr>
          </w:p>
        </w:tc>
        <w:tc>
          <w:tcPr>
            <w:tcW w:w="497" w:type="dxa"/>
            <w:tcBorders>
              <w:top w:val="nil"/>
              <w:left w:val="nil"/>
              <w:bottom w:val="nil"/>
              <w:right w:val="nil"/>
            </w:tcBorders>
            <w:shd w:val="clear" w:color="auto" w:fill="auto"/>
            <w:noWrap/>
            <w:vAlign w:val="bottom"/>
            <w:hideMark/>
          </w:tcPr>
          <w:p w14:paraId="2DE02327" w14:textId="77777777" w:rsidR="00845B43" w:rsidRPr="003F6AB8" w:rsidRDefault="00845B43" w:rsidP="00845B43">
            <w:pPr>
              <w:spacing w:before="0" w:after="0" w:line="240" w:lineRule="auto"/>
              <w:rPr>
                <w:rFonts w:eastAsia="Times New Roman" w:cstheme="minorHAnsi"/>
                <w:sz w:val="22"/>
                <w:szCs w:val="22"/>
                <w:lang w:bidi="ar-SA"/>
              </w:rPr>
            </w:pPr>
          </w:p>
        </w:tc>
        <w:tc>
          <w:tcPr>
            <w:tcW w:w="270" w:type="dxa"/>
            <w:tcBorders>
              <w:left w:val="nil"/>
              <w:bottom w:val="nil"/>
              <w:right w:val="nil"/>
            </w:tcBorders>
            <w:shd w:val="clear" w:color="auto" w:fill="auto"/>
            <w:noWrap/>
            <w:vAlign w:val="bottom"/>
            <w:hideMark/>
          </w:tcPr>
          <w:p w14:paraId="0AB15933" w14:textId="77777777" w:rsidR="00845B43" w:rsidRPr="003F6AB8" w:rsidRDefault="00845B43" w:rsidP="00845B43">
            <w:pPr>
              <w:spacing w:before="0" w:after="0" w:line="240" w:lineRule="auto"/>
              <w:rPr>
                <w:rFonts w:eastAsia="Times New Roman" w:cstheme="minorHAnsi"/>
                <w:sz w:val="22"/>
                <w:szCs w:val="22"/>
                <w:lang w:bidi="ar-SA"/>
              </w:rPr>
            </w:pPr>
          </w:p>
        </w:tc>
      </w:tr>
    </w:tbl>
    <w:p w14:paraId="341B3284" w14:textId="77777777" w:rsidR="00845B43" w:rsidRPr="003F6AB8" w:rsidRDefault="00845B43" w:rsidP="008F73C5">
      <w:pPr>
        <w:spacing w:line="240" w:lineRule="auto"/>
        <w:rPr>
          <w:rFonts w:cstheme="minorHAnsi"/>
          <w:sz w:val="22"/>
          <w:szCs w:val="22"/>
        </w:rPr>
      </w:pPr>
    </w:p>
    <w:p w14:paraId="126DBDDC" w14:textId="77777777" w:rsidR="00845B43" w:rsidRPr="003F6AB8" w:rsidRDefault="00845B43">
      <w:pPr>
        <w:rPr>
          <w:rFonts w:cstheme="minorHAnsi"/>
          <w:sz w:val="22"/>
          <w:szCs w:val="22"/>
        </w:rPr>
      </w:pPr>
      <w:r w:rsidRPr="003F6AB8">
        <w:rPr>
          <w:rFonts w:cstheme="minorHAnsi"/>
          <w:sz w:val="22"/>
          <w:szCs w:val="22"/>
        </w:rPr>
        <w:br w:type="page"/>
      </w:r>
    </w:p>
    <w:p w14:paraId="1719547A" w14:textId="77777777" w:rsidR="001D6A5D" w:rsidRPr="003F6AB8" w:rsidRDefault="001D6A5D" w:rsidP="008F73C5">
      <w:pPr>
        <w:pStyle w:val="Heading1"/>
        <w:rPr>
          <w:rFonts w:cstheme="minorHAnsi"/>
          <w:b/>
        </w:rPr>
      </w:pPr>
      <w:r w:rsidRPr="003F6AB8">
        <w:rPr>
          <w:rFonts w:cstheme="minorHAnsi"/>
          <w:b/>
        </w:rPr>
        <w:lastRenderedPageBreak/>
        <w:t>TAB 6</w:t>
      </w:r>
    </w:p>
    <w:p w14:paraId="41CA7E99" w14:textId="77777777" w:rsidR="001D6A5D" w:rsidRPr="003F6AB8" w:rsidRDefault="00342ACF" w:rsidP="008F73C5">
      <w:pPr>
        <w:pStyle w:val="Heading2"/>
        <w:rPr>
          <w:rFonts w:cstheme="minorHAnsi"/>
          <w:b/>
          <w:sz w:val="22"/>
          <w:szCs w:val="22"/>
        </w:rPr>
      </w:pPr>
      <w:bookmarkStart w:id="0" w:name="OLE_LINK1"/>
      <w:bookmarkStart w:id="1" w:name="OLE_LINK2"/>
      <w:r w:rsidRPr="003F6AB8">
        <w:rPr>
          <w:rFonts w:cstheme="minorHAnsi"/>
          <w:b/>
          <w:sz w:val="22"/>
          <w:szCs w:val="22"/>
        </w:rPr>
        <w:t>Applicant/Organization Description</w:t>
      </w:r>
    </w:p>
    <w:bookmarkEnd w:id="0"/>
    <w:bookmarkEnd w:id="1"/>
    <w:p w14:paraId="106788DB" w14:textId="77777777" w:rsidR="001D6A5D" w:rsidRPr="003F6AB8" w:rsidRDefault="001D6A5D" w:rsidP="008F73C5">
      <w:pPr>
        <w:spacing w:line="240" w:lineRule="auto"/>
        <w:rPr>
          <w:rFonts w:cstheme="minorHAnsi"/>
          <w:sz w:val="22"/>
          <w:szCs w:val="22"/>
        </w:rPr>
      </w:pPr>
      <w:r w:rsidRPr="003F6AB8">
        <w:rPr>
          <w:rFonts w:cstheme="minorHAnsi"/>
          <w:sz w:val="22"/>
          <w:szCs w:val="22"/>
        </w:rPr>
        <w:t>(Note that the boxes will expand as you type)</w:t>
      </w:r>
    </w:p>
    <w:p w14:paraId="6EF9E1CB" w14:textId="77777777" w:rsidR="001D6A5D" w:rsidRPr="003F6AB8" w:rsidRDefault="001D6A5D" w:rsidP="008F73C5">
      <w:pPr>
        <w:spacing w:line="240" w:lineRule="auto"/>
        <w:rPr>
          <w:rFonts w:cstheme="minorHAnsi"/>
          <w:sz w:val="22"/>
          <w:szCs w:val="22"/>
        </w:rPr>
      </w:pPr>
      <w:r w:rsidRPr="003F6AB8">
        <w:rPr>
          <w:rFonts w:cstheme="minorHAnsi"/>
          <w:sz w:val="22"/>
          <w:szCs w:val="22"/>
        </w:rPr>
        <w:t>Please provide the information below.  If a document is required include the document under this tab.</w:t>
      </w:r>
    </w:p>
    <w:tbl>
      <w:tblPr>
        <w:tblStyle w:val="TableGridLight1"/>
        <w:tblW w:w="0" w:type="auto"/>
        <w:tblLook w:val="01E0" w:firstRow="1" w:lastRow="1" w:firstColumn="1" w:lastColumn="1" w:noHBand="0" w:noVBand="0"/>
      </w:tblPr>
      <w:tblGrid>
        <w:gridCol w:w="9350"/>
      </w:tblGrid>
      <w:tr w:rsidR="001D6A5D" w:rsidRPr="003F6AB8" w14:paraId="65844257" w14:textId="77777777" w:rsidTr="006238AA">
        <w:tc>
          <w:tcPr>
            <w:tcW w:w="10070" w:type="dxa"/>
          </w:tcPr>
          <w:p w14:paraId="16903E6F" w14:textId="4D9C01D8" w:rsidR="001D6A5D" w:rsidRPr="003F6AB8" w:rsidRDefault="001D6A5D" w:rsidP="006238AA">
            <w:pPr>
              <w:pStyle w:val="ListParagraph"/>
              <w:numPr>
                <w:ilvl w:val="0"/>
                <w:numId w:val="38"/>
              </w:numPr>
              <w:jc w:val="both"/>
              <w:rPr>
                <w:rFonts w:cstheme="minorHAnsi"/>
                <w:sz w:val="22"/>
                <w:szCs w:val="22"/>
              </w:rPr>
            </w:pPr>
            <w:r w:rsidRPr="003F6AB8">
              <w:rPr>
                <w:rFonts w:cstheme="minorHAnsi"/>
                <w:b/>
                <w:sz w:val="22"/>
                <w:szCs w:val="22"/>
              </w:rPr>
              <w:t xml:space="preserve">PROVIDE AN ORGANIZATIONAL CHART OF THE CHDO.  </w:t>
            </w:r>
            <w:r w:rsidRPr="003F6AB8">
              <w:rPr>
                <w:rFonts w:cstheme="minorHAnsi"/>
                <w:sz w:val="22"/>
                <w:szCs w:val="22"/>
              </w:rPr>
              <w:t xml:space="preserve">Be sure to include ALL positions that do housing development related activities for the CHDO, as well as any for which you will use operating funds.  If the organization has an agreement to use </w:t>
            </w:r>
            <w:r w:rsidR="006238AA" w:rsidRPr="003F6AB8">
              <w:rPr>
                <w:rFonts w:cstheme="minorHAnsi"/>
                <w:sz w:val="22"/>
                <w:szCs w:val="22"/>
              </w:rPr>
              <w:t>another</w:t>
            </w:r>
            <w:r w:rsidRPr="003F6AB8">
              <w:rPr>
                <w:rFonts w:cstheme="minorHAnsi"/>
                <w:sz w:val="22"/>
                <w:szCs w:val="22"/>
              </w:rPr>
              <w:t xml:space="preserve"> agenc</w:t>
            </w:r>
            <w:r w:rsidR="006238AA" w:rsidRPr="003F6AB8">
              <w:rPr>
                <w:rFonts w:cstheme="minorHAnsi"/>
                <w:sz w:val="22"/>
                <w:szCs w:val="22"/>
              </w:rPr>
              <w:t>y’s</w:t>
            </w:r>
            <w:r w:rsidRPr="003F6AB8">
              <w:rPr>
                <w:rFonts w:cstheme="minorHAnsi"/>
                <w:sz w:val="22"/>
                <w:szCs w:val="22"/>
              </w:rPr>
              <w:t xml:space="preserve"> staff, indicate in the organization chart how this staff relates to the CHDO staff.</w:t>
            </w:r>
          </w:p>
          <w:p w14:paraId="03581758" w14:textId="355B9C84" w:rsidR="006238AA" w:rsidRPr="003F6AB8" w:rsidRDefault="006238AA" w:rsidP="006238AA">
            <w:pPr>
              <w:pStyle w:val="ListParagraph"/>
              <w:rPr>
                <w:rFonts w:cstheme="minorHAnsi"/>
                <w:sz w:val="22"/>
                <w:szCs w:val="22"/>
              </w:rPr>
            </w:pPr>
          </w:p>
        </w:tc>
      </w:tr>
      <w:tr w:rsidR="001D6A5D" w:rsidRPr="003F6AB8" w14:paraId="1E01CE5F" w14:textId="77777777" w:rsidTr="006238AA">
        <w:tc>
          <w:tcPr>
            <w:tcW w:w="10070" w:type="dxa"/>
          </w:tcPr>
          <w:p w14:paraId="1DF1E65D" w14:textId="77777777" w:rsidR="001D6A5D" w:rsidRPr="003F6AB8" w:rsidRDefault="001D6A5D" w:rsidP="00845B43">
            <w:pPr>
              <w:pStyle w:val="ListParagraph"/>
              <w:numPr>
                <w:ilvl w:val="0"/>
                <w:numId w:val="38"/>
              </w:numPr>
              <w:rPr>
                <w:rFonts w:cstheme="minorHAnsi"/>
                <w:b/>
                <w:sz w:val="22"/>
                <w:szCs w:val="22"/>
              </w:rPr>
            </w:pPr>
            <w:r w:rsidRPr="003F6AB8">
              <w:rPr>
                <w:rFonts w:cstheme="minorHAnsi"/>
                <w:b/>
                <w:sz w:val="22"/>
                <w:szCs w:val="22"/>
              </w:rPr>
              <w:t>PROVIDE A LIST OF ALL CHDO STAFF MEMBERS (PAID OR VOLUNTEER).</w:t>
            </w:r>
          </w:p>
          <w:p w14:paraId="49A2B4AD" w14:textId="77777777" w:rsidR="001D6A5D" w:rsidRPr="003F6AB8" w:rsidRDefault="001D6A5D" w:rsidP="006238AA">
            <w:pPr>
              <w:ind w:left="720"/>
              <w:jc w:val="both"/>
              <w:rPr>
                <w:rFonts w:cstheme="minorHAnsi"/>
                <w:sz w:val="22"/>
                <w:szCs w:val="22"/>
              </w:rPr>
            </w:pPr>
            <w:r w:rsidRPr="003F6AB8">
              <w:rPr>
                <w:rFonts w:cstheme="minorHAnsi"/>
                <w:b/>
                <w:sz w:val="22"/>
                <w:szCs w:val="22"/>
              </w:rPr>
              <w:t>NOTE THE KEY STAFF MEMBERS AND PROVIDE RESUMES FOR</w:t>
            </w:r>
            <w:r w:rsidRPr="003F6AB8">
              <w:rPr>
                <w:rFonts w:cstheme="minorHAnsi"/>
                <w:b/>
                <w:i/>
                <w:sz w:val="22"/>
                <w:szCs w:val="22"/>
              </w:rPr>
              <w:t xml:space="preserve"> </w:t>
            </w:r>
            <w:r w:rsidRPr="003F6AB8">
              <w:rPr>
                <w:rFonts w:cstheme="minorHAnsi"/>
                <w:b/>
                <w:sz w:val="22"/>
                <w:szCs w:val="22"/>
              </w:rPr>
              <w:t xml:space="preserve">EACH.  </w:t>
            </w:r>
            <w:r w:rsidRPr="003F6AB8">
              <w:rPr>
                <w:rFonts w:cstheme="minorHAnsi"/>
                <w:sz w:val="22"/>
                <w:szCs w:val="22"/>
              </w:rPr>
              <w:t xml:space="preserve">Resumes should indicate the experience and activities of the </w:t>
            </w:r>
            <w:r w:rsidRPr="003F6AB8">
              <w:rPr>
                <w:rFonts w:cstheme="minorHAnsi"/>
                <w:b/>
                <w:sz w:val="22"/>
                <w:szCs w:val="22"/>
              </w:rPr>
              <w:t>KEY STAFF MEMBERS</w:t>
            </w:r>
            <w:r w:rsidRPr="003F6AB8">
              <w:rPr>
                <w:rFonts w:cstheme="minorHAnsi"/>
                <w:sz w:val="22"/>
                <w:szCs w:val="22"/>
              </w:rPr>
              <w:t xml:space="preserve"> that relate directly to successfully completing housing development projects similar to those to be assisted with HOME funds. If the staff member(s) has worked on previous HOME funded projects for the CHDO, please indicate the project, the role played and activities of that staff member in the project.</w:t>
            </w:r>
          </w:p>
          <w:p w14:paraId="641F40B2" w14:textId="36B7F0EE" w:rsidR="006238AA" w:rsidRPr="003F6AB8" w:rsidRDefault="006238AA" w:rsidP="00845B43">
            <w:pPr>
              <w:ind w:left="720"/>
              <w:rPr>
                <w:rFonts w:cstheme="minorHAnsi"/>
                <w:sz w:val="22"/>
                <w:szCs w:val="22"/>
              </w:rPr>
            </w:pPr>
          </w:p>
        </w:tc>
      </w:tr>
      <w:tr w:rsidR="001D6A5D" w:rsidRPr="003F6AB8" w14:paraId="0EE713AF" w14:textId="77777777" w:rsidTr="006238AA">
        <w:tc>
          <w:tcPr>
            <w:tcW w:w="10070" w:type="dxa"/>
          </w:tcPr>
          <w:p w14:paraId="738407C8" w14:textId="77777777" w:rsidR="001D6A5D" w:rsidRPr="003F6AB8" w:rsidRDefault="001D6A5D" w:rsidP="006238AA">
            <w:pPr>
              <w:pStyle w:val="ListParagraph"/>
              <w:numPr>
                <w:ilvl w:val="0"/>
                <w:numId w:val="38"/>
              </w:numPr>
              <w:jc w:val="both"/>
              <w:rPr>
                <w:rFonts w:cstheme="minorHAnsi"/>
                <w:b/>
                <w:sz w:val="22"/>
                <w:szCs w:val="22"/>
              </w:rPr>
            </w:pPr>
            <w:r w:rsidRPr="003F6AB8">
              <w:rPr>
                <w:rFonts w:cstheme="minorHAnsi"/>
                <w:sz w:val="22"/>
                <w:szCs w:val="22"/>
              </w:rPr>
              <w:t>Provide the name, title</w:t>
            </w:r>
            <w:r w:rsidR="00B84A2D" w:rsidRPr="003F6AB8">
              <w:rPr>
                <w:rFonts w:cstheme="minorHAnsi"/>
                <w:sz w:val="22"/>
                <w:szCs w:val="22"/>
              </w:rPr>
              <w:t>,</w:t>
            </w:r>
            <w:r w:rsidRPr="003F6AB8">
              <w:rPr>
                <w:rFonts w:cstheme="minorHAnsi"/>
                <w:sz w:val="22"/>
                <w:szCs w:val="22"/>
              </w:rPr>
              <w:t xml:space="preserve"> and contact information for the staff person(s) responsible for development projects and compliance with home and other federal regulations</w:t>
            </w:r>
            <w:r w:rsidR="005574E3" w:rsidRPr="003F6AB8">
              <w:rPr>
                <w:rFonts w:cstheme="minorHAnsi"/>
                <w:sz w:val="22"/>
                <w:szCs w:val="22"/>
              </w:rPr>
              <w:t xml:space="preserve">. </w:t>
            </w:r>
            <w:r w:rsidRPr="003F6AB8">
              <w:rPr>
                <w:rFonts w:cstheme="minorHAnsi"/>
                <w:sz w:val="22"/>
                <w:szCs w:val="22"/>
              </w:rPr>
              <w:t>Provide documentation of this persons training directly related to the HOME program.</w:t>
            </w:r>
          </w:p>
          <w:p w14:paraId="4656E6F5" w14:textId="01FA1F01" w:rsidR="006238AA" w:rsidRPr="003F6AB8" w:rsidRDefault="006238AA" w:rsidP="006238AA">
            <w:pPr>
              <w:pStyle w:val="ListParagraph"/>
              <w:rPr>
                <w:rFonts w:cstheme="minorHAnsi"/>
                <w:b/>
                <w:sz w:val="22"/>
                <w:szCs w:val="22"/>
              </w:rPr>
            </w:pPr>
          </w:p>
        </w:tc>
      </w:tr>
      <w:tr w:rsidR="001D6A5D" w:rsidRPr="003F6AB8" w14:paraId="373D9AC2" w14:textId="77777777" w:rsidTr="006238AA">
        <w:tc>
          <w:tcPr>
            <w:tcW w:w="10070" w:type="dxa"/>
          </w:tcPr>
          <w:p w14:paraId="3DF8C869" w14:textId="7D7233A5" w:rsidR="001D6A5D" w:rsidRPr="003F6AB8" w:rsidRDefault="001D6A5D" w:rsidP="006238AA">
            <w:pPr>
              <w:pStyle w:val="ListParagraph"/>
              <w:numPr>
                <w:ilvl w:val="0"/>
                <w:numId w:val="38"/>
              </w:numPr>
              <w:jc w:val="both"/>
              <w:rPr>
                <w:rFonts w:cstheme="minorHAnsi"/>
                <w:b/>
                <w:sz w:val="22"/>
                <w:szCs w:val="22"/>
              </w:rPr>
            </w:pPr>
            <w:r w:rsidRPr="003F6AB8">
              <w:rPr>
                <w:rFonts w:cstheme="minorHAnsi"/>
                <w:sz w:val="22"/>
                <w:szCs w:val="22"/>
              </w:rPr>
              <w:t xml:space="preserve">Describe the make-up of </w:t>
            </w:r>
            <w:r w:rsidR="006238AA" w:rsidRPr="003F6AB8">
              <w:rPr>
                <w:rFonts w:cstheme="minorHAnsi"/>
                <w:sz w:val="22"/>
                <w:szCs w:val="22"/>
              </w:rPr>
              <w:t>the</w:t>
            </w:r>
            <w:r w:rsidRPr="003F6AB8">
              <w:rPr>
                <w:rFonts w:cstheme="minorHAnsi"/>
                <w:sz w:val="22"/>
                <w:szCs w:val="22"/>
              </w:rPr>
              <w:t xml:space="preserve"> CHDO board, indicating the specific types of experience and expertise in housing development that each member brings to the board that will assist the CHDO in meeting its housing goals</w:t>
            </w:r>
            <w:r w:rsidR="005574E3" w:rsidRPr="003F6AB8">
              <w:rPr>
                <w:rFonts w:cstheme="minorHAnsi"/>
                <w:sz w:val="22"/>
                <w:szCs w:val="22"/>
              </w:rPr>
              <w:t xml:space="preserve">. </w:t>
            </w:r>
            <w:r w:rsidRPr="003F6AB8">
              <w:rPr>
                <w:rFonts w:cstheme="minorHAnsi"/>
                <w:sz w:val="22"/>
                <w:szCs w:val="22"/>
              </w:rPr>
              <w:t>Include a Board Membership List and SIGNED Member Designation Form (found at the end of this tab) for each member of the board</w:t>
            </w:r>
            <w:r w:rsidR="005574E3" w:rsidRPr="003F6AB8">
              <w:rPr>
                <w:rFonts w:cstheme="minorHAnsi"/>
                <w:sz w:val="22"/>
                <w:szCs w:val="22"/>
              </w:rPr>
              <w:t xml:space="preserve">. </w:t>
            </w:r>
            <w:r w:rsidRPr="003F6AB8">
              <w:rPr>
                <w:rFonts w:cstheme="minorHAnsi"/>
                <w:sz w:val="22"/>
                <w:szCs w:val="22"/>
              </w:rPr>
              <w:t xml:space="preserve">If the member is representing a </w:t>
            </w:r>
            <w:r w:rsidR="00C9067C" w:rsidRPr="003F6AB8">
              <w:rPr>
                <w:rFonts w:cstheme="minorHAnsi"/>
                <w:sz w:val="22"/>
                <w:szCs w:val="22"/>
              </w:rPr>
              <w:t>low-income</w:t>
            </w:r>
            <w:r w:rsidRPr="003F6AB8">
              <w:rPr>
                <w:rFonts w:cstheme="minorHAnsi"/>
                <w:sz w:val="22"/>
                <w:szCs w:val="22"/>
              </w:rPr>
              <w:t xml:space="preserve"> group, provide documentation (minutes of a meeting, resolution by the board) that the member is an “elected” representative of that board or group.</w:t>
            </w:r>
          </w:p>
          <w:p w14:paraId="51EAC969" w14:textId="2B2B7A1F" w:rsidR="006238AA" w:rsidRPr="003F6AB8" w:rsidRDefault="006238AA" w:rsidP="006238AA">
            <w:pPr>
              <w:pStyle w:val="ListParagraph"/>
              <w:rPr>
                <w:rFonts w:cstheme="minorHAnsi"/>
                <w:b/>
                <w:sz w:val="22"/>
                <w:szCs w:val="22"/>
              </w:rPr>
            </w:pPr>
          </w:p>
        </w:tc>
      </w:tr>
      <w:tr w:rsidR="001D6A5D" w:rsidRPr="003F6AB8" w14:paraId="73D00B0F" w14:textId="77777777" w:rsidTr="006238AA">
        <w:tc>
          <w:tcPr>
            <w:tcW w:w="10070" w:type="dxa"/>
          </w:tcPr>
          <w:p w14:paraId="3D0EF0F9" w14:textId="77777777" w:rsidR="001D6A5D" w:rsidRPr="003F6AB8" w:rsidRDefault="001D6A5D" w:rsidP="00845B43">
            <w:pPr>
              <w:pStyle w:val="ListParagraph"/>
              <w:numPr>
                <w:ilvl w:val="0"/>
                <w:numId w:val="38"/>
              </w:numPr>
              <w:rPr>
                <w:rFonts w:cstheme="minorHAnsi"/>
                <w:b/>
                <w:sz w:val="22"/>
                <w:szCs w:val="22"/>
              </w:rPr>
            </w:pPr>
            <w:r w:rsidRPr="003F6AB8">
              <w:rPr>
                <w:rFonts w:cstheme="minorHAnsi"/>
                <w:sz w:val="22"/>
                <w:szCs w:val="22"/>
              </w:rPr>
              <w:t>Provide a copy of all agendas and minutes for agency board meetings over the last 12 months</w:t>
            </w:r>
            <w:r w:rsidR="005574E3" w:rsidRPr="003F6AB8">
              <w:rPr>
                <w:rFonts w:cstheme="minorHAnsi"/>
                <w:sz w:val="22"/>
                <w:szCs w:val="22"/>
              </w:rPr>
              <w:t xml:space="preserve">.  </w:t>
            </w:r>
          </w:p>
          <w:p w14:paraId="5166E79B" w14:textId="0C2D331F" w:rsidR="006238AA" w:rsidRPr="003F6AB8" w:rsidRDefault="006238AA" w:rsidP="006238AA">
            <w:pPr>
              <w:pStyle w:val="ListParagraph"/>
              <w:rPr>
                <w:rFonts w:cstheme="minorHAnsi"/>
                <w:b/>
                <w:sz w:val="22"/>
                <w:szCs w:val="22"/>
              </w:rPr>
            </w:pPr>
          </w:p>
        </w:tc>
      </w:tr>
      <w:tr w:rsidR="001D6A5D" w:rsidRPr="003F6AB8" w14:paraId="6C98B466" w14:textId="77777777" w:rsidTr="006238AA">
        <w:tc>
          <w:tcPr>
            <w:tcW w:w="10070" w:type="dxa"/>
          </w:tcPr>
          <w:p w14:paraId="73F6E41E" w14:textId="78116410" w:rsidR="001D6A5D" w:rsidRPr="003F6AB8" w:rsidRDefault="001D6A5D" w:rsidP="006238AA">
            <w:pPr>
              <w:pStyle w:val="ListParagraph"/>
              <w:numPr>
                <w:ilvl w:val="0"/>
                <w:numId w:val="38"/>
              </w:numPr>
              <w:jc w:val="both"/>
              <w:rPr>
                <w:rFonts w:cstheme="minorHAnsi"/>
                <w:sz w:val="22"/>
                <w:szCs w:val="22"/>
              </w:rPr>
            </w:pPr>
            <w:r w:rsidRPr="003F6AB8">
              <w:rPr>
                <w:rFonts w:cstheme="minorHAnsi"/>
                <w:sz w:val="22"/>
                <w:szCs w:val="22"/>
              </w:rPr>
              <w:t xml:space="preserve">Provide a copy of </w:t>
            </w:r>
            <w:r w:rsidR="00C9067C" w:rsidRPr="003F6AB8">
              <w:rPr>
                <w:rFonts w:cstheme="minorHAnsi"/>
                <w:sz w:val="22"/>
                <w:szCs w:val="22"/>
              </w:rPr>
              <w:t>the</w:t>
            </w:r>
            <w:r w:rsidRPr="003F6AB8">
              <w:rPr>
                <w:rFonts w:cstheme="minorHAnsi"/>
                <w:sz w:val="22"/>
                <w:szCs w:val="22"/>
              </w:rPr>
              <w:t xml:space="preserve"> formal process for low-income program beneficiaries to advise the organization in decisions regarding design, siting, development, and management of affordable housing projects. This description should include the role low-income program beneficiaries and tenants have taken in the designing, location of sites, and development and management of </w:t>
            </w:r>
            <w:r w:rsidR="00C9067C" w:rsidRPr="003F6AB8">
              <w:rPr>
                <w:rFonts w:cstheme="minorHAnsi"/>
                <w:sz w:val="22"/>
                <w:szCs w:val="22"/>
              </w:rPr>
              <w:t xml:space="preserve">the </w:t>
            </w:r>
            <w:r w:rsidR="000C1EBF" w:rsidRPr="003F6AB8">
              <w:rPr>
                <w:rFonts w:cstheme="minorHAnsi"/>
                <w:sz w:val="22"/>
                <w:szCs w:val="22"/>
              </w:rPr>
              <w:t>CHDO</w:t>
            </w:r>
            <w:r w:rsidR="00C9067C" w:rsidRPr="003F6AB8">
              <w:rPr>
                <w:rFonts w:cstheme="minorHAnsi"/>
                <w:sz w:val="22"/>
                <w:szCs w:val="22"/>
              </w:rPr>
              <w:t>’</w:t>
            </w:r>
            <w:r w:rsidR="000C1EBF" w:rsidRPr="003F6AB8">
              <w:rPr>
                <w:rFonts w:cstheme="minorHAnsi"/>
                <w:sz w:val="22"/>
                <w:szCs w:val="22"/>
              </w:rPr>
              <w:t>s</w:t>
            </w:r>
            <w:r w:rsidRPr="003F6AB8">
              <w:rPr>
                <w:rFonts w:cstheme="minorHAnsi"/>
                <w:sz w:val="22"/>
                <w:szCs w:val="22"/>
              </w:rPr>
              <w:t xml:space="preserve"> affordable housing project(s) and the process taken in securing input from the persons in</w:t>
            </w:r>
            <w:r w:rsidR="00C9067C" w:rsidRPr="003F6AB8">
              <w:rPr>
                <w:rFonts w:cstheme="minorHAnsi"/>
                <w:sz w:val="22"/>
                <w:szCs w:val="22"/>
              </w:rPr>
              <w:t xml:space="preserve"> the CHDO’s</w:t>
            </w:r>
            <w:r w:rsidRPr="003F6AB8">
              <w:rPr>
                <w:rFonts w:cstheme="minorHAnsi"/>
                <w:sz w:val="22"/>
                <w:szCs w:val="22"/>
              </w:rPr>
              <w:t xml:space="preserve"> target area</w:t>
            </w:r>
            <w:r w:rsidR="005574E3" w:rsidRPr="003F6AB8">
              <w:rPr>
                <w:rFonts w:cstheme="minorHAnsi"/>
                <w:sz w:val="22"/>
                <w:szCs w:val="22"/>
              </w:rPr>
              <w:t xml:space="preserve">. </w:t>
            </w:r>
            <w:r w:rsidRPr="003F6AB8">
              <w:rPr>
                <w:rFonts w:cstheme="minorHAnsi"/>
                <w:sz w:val="22"/>
                <w:szCs w:val="22"/>
              </w:rPr>
              <w:t>In the process of developing a housing project/program, detail the steps the CHDO takes to include residents in their service areas which do not have representatives on their board. Provide dates and location</w:t>
            </w:r>
            <w:r w:rsidR="00C9067C" w:rsidRPr="003F6AB8">
              <w:rPr>
                <w:rFonts w:cstheme="minorHAnsi"/>
                <w:sz w:val="22"/>
                <w:szCs w:val="22"/>
              </w:rPr>
              <w:t>(s)</w:t>
            </w:r>
            <w:r w:rsidRPr="003F6AB8">
              <w:rPr>
                <w:rFonts w:cstheme="minorHAnsi"/>
                <w:sz w:val="22"/>
                <w:szCs w:val="22"/>
              </w:rPr>
              <w:t xml:space="preserve"> of public meetings/forums held in </w:t>
            </w:r>
            <w:r w:rsidR="00C9067C" w:rsidRPr="003F6AB8">
              <w:rPr>
                <w:rFonts w:cstheme="minorHAnsi"/>
                <w:sz w:val="22"/>
                <w:szCs w:val="22"/>
              </w:rPr>
              <w:t>the</w:t>
            </w:r>
            <w:r w:rsidRPr="003F6AB8">
              <w:rPr>
                <w:rFonts w:cstheme="minorHAnsi"/>
                <w:sz w:val="22"/>
                <w:szCs w:val="22"/>
              </w:rPr>
              <w:t xml:space="preserve"> target area within the last twelve (12) months to receive input and evidence of community support (</w:t>
            </w:r>
            <w:r w:rsidR="006238AA" w:rsidRPr="003F6AB8">
              <w:rPr>
                <w:rFonts w:cstheme="minorHAnsi"/>
                <w:sz w:val="22"/>
                <w:szCs w:val="22"/>
              </w:rPr>
              <w:t>i.e.,</w:t>
            </w:r>
            <w:r w:rsidRPr="003F6AB8">
              <w:rPr>
                <w:rFonts w:cstheme="minorHAnsi"/>
                <w:sz w:val="22"/>
                <w:szCs w:val="22"/>
              </w:rPr>
              <w:t xml:space="preserve"> letter of support from businesses, neighborhood associations, groups). If </w:t>
            </w:r>
            <w:r w:rsidR="00C9067C" w:rsidRPr="003F6AB8">
              <w:rPr>
                <w:rFonts w:cstheme="minorHAnsi"/>
                <w:sz w:val="22"/>
                <w:szCs w:val="22"/>
              </w:rPr>
              <w:t xml:space="preserve">the CHDO is </w:t>
            </w:r>
            <w:r w:rsidRPr="003F6AB8">
              <w:rPr>
                <w:rFonts w:cstheme="minorHAnsi"/>
                <w:sz w:val="22"/>
                <w:szCs w:val="22"/>
              </w:rPr>
              <w:t xml:space="preserve">submitting a project during this funding round, describe how surrounding </w:t>
            </w:r>
            <w:r w:rsidRPr="003F6AB8">
              <w:rPr>
                <w:rFonts w:cstheme="minorHAnsi"/>
                <w:sz w:val="22"/>
                <w:szCs w:val="22"/>
              </w:rPr>
              <w:lastRenderedPageBreak/>
              <w:t>property owners were or will be notified and what their role was/will be in the design, siting, development, and management of affordable housing projects.</w:t>
            </w:r>
          </w:p>
          <w:p w14:paraId="0F4531EB" w14:textId="013F4997" w:rsidR="006238AA" w:rsidRPr="003F6AB8" w:rsidRDefault="006238AA" w:rsidP="006238AA">
            <w:pPr>
              <w:pStyle w:val="ListParagraph"/>
              <w:rPr>
                <w:rFonts w:cstheme="minorHAnsi"/>
                <w:sz w:val="22"/>
                <w:szCs w:val="22"/>
              </w:rPr>
            </w:pPr>
          </w:p>
        </w:tc>
      </w:tr>
      <w:tr w:rsidR="001D6A5D" w:rsidRPr="003F6AB8" w14:paraId="70B81448" w14:textId="77777777" w:rsidTr="006238AA">
        <w:trPr>
          <w:trHeight w:val="1745"/>
        </w:trPr>
        <w:tc>
          <w:tcPr>
            <w:tcW w:w="10070" w:type="dxa"/>
          </w:tcPr>
          <w:p w14:paraId="394D9774" w14:textId="6ABD51E2" w:rsidR="006238AA" w:rsidRPr="003F6AB8" w:rsidRDefault="001D6A5D" w:rsidP="00A26801">
            <w:pPr>
              <w:pStyle w:val="ListParagraph"/>
              <w:numPr>
                <w:ilvl w:val="0"/>
                <w:numId w:val="38"/>
              </w:numPr>
              <w:jc w:val="both"/>
              <w:rPr>
                <w:rFonts w:cstheme="minorHAnsi"/>
                <w:sz w:val="22"/>
                <w:szCs w:val="22"/>
              </w:rPr>
            </w:pPr>
            <w:r w:rsidRPr="003F6AB8">
              <w:rPr>
                <w:rFonts w:cstheme="minorHAnsi"/>
                <w:b/>
                <w:sz w:val="22"/>
                <w:szCs w:val="22"/>
              </w:rPr>
              <w:lastRenderedPageBreak/>
              <w:t xml:space="preserve">Has the CHDO utilized financial and/or other partnerships to build development capacity over the last twelve months?  </w:t>
            </w:r>
            <w:r w:rsidRPr="003F6AB8">
              <w:rPr>
                <w:rFonts w:cstheme="minorHAnsi"/>
                <w:sz w:val="22"/>
                <w:szCs w:val="22"/>
              </w:rPr>
              <w:t xml:space="preserve">Please list these partnerships, LLCs, LLPs, and/or other legal entities and their members and provide a copy of the partnership agreement, memo of understanding, and/or documentation as to the role the CHDO plays in the partnership(s). These documents may be provided electronically on CDs or floppy disks.  </w:t>
            </w:r>
            <w:r w:rsidRPr="003F6AB8">
              <w:rPr>
                <w:rFonts w:cstheme="minorHAnsi"/>
                <w:b/>
                <w:sz w:val="22"/>
                <w:szCs w:val="22"/>
              </w:rPr>
              <w:t>Note:</w:t>
            </w:r>
            <w:r w:rsidRPr="003F6AB8">
              <w:rPr>
                <w:rFonts w:cstheme="minorHAnsi"/>
                <w:sz w:val="22"/>
                <w:szCs w:val="22"/>
              </w:rPr>
              <w:t xml:space="preserve"> If the CHDO plans to use CHDO set-aside funds, the CHDO </w:t>
            </w:r>
            <w:r w:rsidRPr="003F6AB8">
              <w:rPr>
                <w:rFonts w:cstheme="minorHAnsi"/>
                <w:b/>
                <w:sz w:val="22"/>
                <w:szCs w:val="22"/>
              </w:rPr>
              <w:t>MUST</w:t>
            </w:r>
            <w:r w:rsidRPr="003F6AB8">
              <w:rPr>
                <w:rFonts w:cstheme="minorHAnsi"/>
                <w:sz w:val="22"/>
                <w:szCs w:val="22"/>
              </w:rPr>
              <w:t xml:space="preserve"> be the managing general partner with effective project control (51%) and all agreements must state this requirement.</w:t>
            </w:r>
          </w:p>
        </w:tc>
      </w:tr>
      <w:tr w:rsidR="001D6A5D" w:rsidRPr="003F6AB8" w14:paraId="1A7AC727" w14:textId="77777777" w:rsidTr="006238AA">
        <w:trPr>
          <w:trHeight w:val="3050"/>
        </w:trPr>
        <w:tc>
          <w:tcPr>
            <w:tcW w:w="10070" w:type="dxa"/>
          </w:tcPr>
          <w:p w14:paraId="60EEF182" w14:textId="77777777" w:rsidR="001D6A5D" w:rsidRPr="003F6AB8" w:rsidRDefault="001D6A5D" w:rsidP="006238AA">
            <w:pPr>
              <w:pStyle w:val="ListParagraph"/>
              <w:numPr>
                <w:ilvl w:val="0"/>
                <w:numId w:val="38"/>
              </w:numPr>
              <w:jc w:val="both"/>
              <w:rPr>
                <w:rFonts w:cstheme="minorHAnsi"/>
                <w:sz w:val="22"/>
                <w:szCs w:val="22"/>
              </w:rPr>
            </w:pPr>
            <w:r w:rsidRPr="003F6AB8">
              <w:rPr>
                <w:rFonts w:cstheme="minorHAnsi"/>
                <w:sz w:val="22"/>
                <w:szCs w:val="22"/>
              </w:rPr>
              <w:t xml:space="preserve">How has/will the CHDO work to expand its housing development capacity through attendance at workshops and trainings?  </w:t>
            </w:r>
          </w:p>
          <w:p w14:paraId="49B40309" w14:textId="22E192C7" w:rsidR="001D6A5D" w:rsidRPr="003F6AB8" w:rsidRDefault="001D6A5D" w:rsidP="006238AA">
            <w:pPr>
              <w:ind w:left="720"/>
              <w:jc w:val="both"/>
              <w:rPr>
                <w:rFonts w:cstheme="minorHAnsi"/>
                <w:sz w:val="22"/>
                <w:szCs w:val="22"/>
              </w:rPr>
            </w:pPr>
            <w:r w:rsidRPr="003F6AB8">
              <w:rPr>
                <w:rFonts w:cstheme="minorHAnsi"/>
                <w:sz w:val="22"/>
                <w:szCs w:val="22"/>
              </w:rPr>
              <w:t>What trainings/workshops did staff and or the CHDO board members attend within the last year? Which staff/board members attended these trainings/workshops</w:t>
            </w:r>
            <w:r w:rsidR="005574E3" w:rsidRPr="003F6AB8">
              <w:rPr>
                <w:rFonts w:cstheme="minorHAnsi"/>
                <w:sz w:val="22"/>
                <w:szCs w:val="22"/>
              </w:rPr>
              <w:t>?</w:t>
            </w:r>
            <w:r w:rsidR="006238AA" w:rsidRPr="003F6AB8">
              <w:rPr>
                <w:rFonts w:cstheme="minorHAnsi"/>
                <w:sz w:val="22"/>
                <w:szCs w:val="22"/>
              </w:rPr>
              <w:t xml:space="preserve"> </w:t>
            </w:r>
            <w:r w:rsidRPr="003F6AB8">
              <w:rPr>
                <w:rFonts w:cstheme="minorHAnsi"/>
                <w:sz w:val="22"/>
                <w:szCs w:val="22"/>
              </w:rPr>
              <w:t>Provide evidence (such as certificates, agendas, dates/training organization, etc.) of attendance.</w:t>
            </w:r>
          </w:p>
          <w:p w14:paraId="19E53EF2" w14:textId="25934F78" w:rsidR="001D6A5D" w:rsidRPr="003F6AB8" w:rsidRDefault="001D6A5D" w:rsidP="006238AA">
            <w:pPr>
              <w:ind w:left="720"/>
              <w:jc w:val="both"/>
              <w:rPr>
                <w:rFonts w:cstheme="minorHAnsi"/>
                <w:sz w:val="22"/>
                <w:szCs w:val="22"/>
              </w:rPr>
            </w:pPr>
            <w:r w:rsidRPr="003F6AB8">
              <w:rPr>
                <w:rFonts w:cstheme="minorHAnsi"/>
                <w:sz w:val="22"/>
                <w:szCs w:val="22"/>
              </w:rPr>
              <w:t>What HUD sponsored HOME or other trainings/workshops has your staff attended within the past three years</w:t>
            </w:r>
            <w:r w:rsidR="005574E3" w:rsidRPr="003F6AB8">
              <w:rPr>
                <w:rFonts w:cstheme="minorHAnsi"/>
                <w:sz w:val="22"/>
                <w:szCs w:val="22"/>
              </w:rPr>
              <w:t xml:space="preserve">? </w:t>
            </w:r>
            <w:r w:rsidRPr="003F6AB8">
              <w:rPr>
                <w:rFonts w:cstheme="minorHAnsi"/>
                <w:sz w:val="22"/>
                <w:szCs w:val="22"/>
              </w:rPr>
              <w:t xml:space="preserve">Which staff/board members attended these trainings/workshops? Provide evidence (such as certificates, agendas, etc.) of attendance. </w:t>
            </w:r>
          </w:p>
          <w:p w14:paraId="7C41C889" w14:textId="77777777" w:rsidR="001D6A5D" w:rsidRPr="003F6AB8" w:rsidRDefault="001D6A5D" w:rsidP="006238AA">
            <w:pPr>
              <w:ind w:left="720"/>
              <w:jc w:val="both"/>
              <w:rPr>
                <w:rFonts w:cstheme="minorHAnsi"/>
                <w:sz w:val="22"/>
                <w:szCs w:val="22"/>
              </w:rPr>
            </w:pPr>
            <w:r w:rsidRPr="003F6AB8">
              <w:rPr>
                <w:rFonts w:cstheme="minorHAnsi"/>
                <w:b/>
                <w:sz w:val="22"/>
                <w:szCs w:val="22"/>
              </w:rPr>
              <w:t xml:space="preserve">What future workshops or training opportunities would the CHDO like to have available to them?  </w:t>
            </w:r>
            <w:r w:rsidRPr="003F6AB8">
              <w:rPr>
                <w:rFonts w:cstheme="minorHAnsi"/>
                <w:sz w:val="22"/>
                <w:szCs w:val="22"/>
              </w:rPr>
              <w:t>Do or have you allocated money in your budget for training (be sure to include this under budget also)</w:t>
            </w:r>
            <w:r w:rsidR="005574E3" w:rsidRPr="003F6AB8">
              <w:rPr>
                <w:rFonts w:cstheme="minorHAnsi"/>
                <w:sz w:val="22"/>
                <w:szCs w:val="22"/>
              </w:rPr>
              <w:t xml:space="preserve">?  </w:t>
            </w:r>
          </w:p>
          <w:p w14:paraId="0AAC991E" w14:textId="6D80AB8A" w:rsidR="006238AA" w:rsidRPr="003F6AB8" w:rsidRDefault="006238AA" w:rsidP="00845B43">
            <w:pPr>
              <w:ind w:left="720"/>
              <w:rPr>
                <w:rFonts w:cstheme="minorHAnsi"/>
                <w:sz w:val="22"/>
                <w:szCs w:val="22"/>
              </w:rPr>
            </w:pPr>
          </w:p>
        </w:tc>
      </w:tr>
      <w:tr w:rsidR="001D6A5D" w:rsidRPr="003F6AB8" w14:paraId="1B39B994" w14:textId="77777777" w:rsidTr="006238AA">
        <w:trPr>
          <w:trHeight w:val="611"/>
        </w:trPr>
        <w:tc>
          <w:tcPr>
            <w:tcW w:w="10070" w:type="dxa"/>
          </w:tcPr>
          <w:p w14:paraId="49A9AA57" w14:textId="1F5C7EEB" w:rsidR="001D6A5D" w:rsidRPr="003F6AB8" w:rsidRDefault="001D6A5D" w:rsidP="006238AA">
            <w:pPr>
              <w:pStyle w:val="ListParagraph"/>
              <w:numPr>
                <w:ilvl w:val="0"/>
                <w:numId w:val="38"/>
              </w:numPr>
              <w:jc w:val="both"/>
              <w:rPr>
                <w:rFonts w:cstheme="minorHAnsi"/>
                <w:b/>
                <w:sz w:val="22"/>
                <w:szCs w:val="22"/>
              </w:rPr>
            </w:pPr>
            <w:r w:rsidRPr="003F6AB8">
              <w:rPr>
                <w:rFonts w:cstheme="minorHAnsi"/>
                <w:sz w:val="22"/>
                <w:szCs w:val="22"/>
              </w:rPr>
              <w:t>Is the CHDO sponsored by a non-profit/charity, by a religious organization, by a local/state government and public agency, or by a for-profit corporation</w:t>
            </w:r>
            <w:r w:rsidR="005574E3" w:rsidRPr="003F6AB8">
              <w:rPr>
                <w:rFonts w:cstheme="minorHAnsi"/>
                <w:sz w:val="22"/>
                <w:szCs w:val="22"/>
              </w:rPr>
              <w:t xml:space="preserve">? </w:t>
            </w:r>
            <w:r w:rsidRPr="003F6AB8">
              <w:rPr>
                <w:rFonts w:cstheme="minorHAnsi"/>
                <w:sz w:val="22"/>
                <w:szCs w:val="22"/>
              </w:rPr>
              <w:t>If so, describe the relationship of the CHDO to that sponsor.</w:t>
            </w:r>
          </w:p>
          <w:p w14:paraId="7336DFEF" w14:textId="02B73645" w:rsidR="006238AA" w:rsidRPr="003F6AB8" w:rsidRDefault="006238AA" w:rsidP="006238AA">
            <w:pPr>
              <w:pStyle w:val="ListParagraph"/>
              <w:rPr>
                <w:rFonts w:cstheme="minorHAnsi"/>
                <w:b/>
                <w:sz w:val="22"/>
                <w:szCs w:val="22"/>
              </w:rPr>
            </w:pPr>
          </w:p>
        </w:tc>
      </w:tr>
    </w:tbl>
    <w:p w14:paraId="10913005" w14:textId="77777777" w:rsidR="00E96543" w:rsidRPr="003F6AB8" w:rsidRDefault="00E96543" w:rsidP="008F73C5">
      <w:pPr>
        <w:rPr>
          <w:rFonts w:cstheme="minorHAnsi"/>
          <w:smallCaps/>
          <w:spacing w:val="5"/>
          <w:sz w:val="22"/>
          <w:szCs w:val="22"/>
        </w:rPr>
      </w:pPr>
    </w:p>
    <w:p w14:paraId="2CEBEDB5" w14:textId="77777777" w:rsidR="00AC163D" w:rsidRPr="003F6AB8" w:rsidRDefault="00AC163D" w:rsidP="008F73C5">
      <w:pPr>
        <w:rPr>
          <w:rFonts w:cstheme="minorHAnsi"/>
          <w:caps/>
          <w:spacing w:val="15"/>
          <w:sz w:val="22"/>
          <w:szCs w:val="22"/>
        </w:rPr>
      </w:pPr>
      <w:r w:rsidRPr="003F6AB8">
        <w:rPr>
          <w:rFonts w:cstheme="minorHAnsi"/>
          <w:sz w:val="22"/>
          <w:szCs w:val="22"/>
        </w:rPr>
        <w:br w:type="page"/>
      </w:r>
    </w:p>
    <w:p w14:paraId="720B13F0" w14:textId="77777777" w:rsidR="001D6A5D" w:rsidRPr="003F6AB8" w:rsidRDefault="00E96543" w:rsidP="008F73C5">
      <w:pPr>
        <w:pStyle w:val="Heading2"/>
        <w:rPr>
          <w:rFonts w:cstheme="minorHAnsi"/>
          <w:b/>
          <w:sz w:val="22"/>
          <w:szCs w:val="22"/>
        </w:rPr>
      </w:pPr>
      <w:r w:rsidRPr="003F6AB8">
        <w:rPr>
          <w:rFonts w:cstheme="minorHAnsi"/>
          <w:b/>
          <w:sz w:val="22"/>
          <w:szCs w:val="22"/>
        </w:rPr>
        <w:lastRenderedPageBreak/>
        <w:t>Member Designation Form</w:t>
      </w:r>
    </w:p>
    <w:p w14:paraId="2E08E090" w14:textId="77777777" w:rsidR="00B47658" w:rsidRPr="003F6AB8" w:rsidRDefault="001D6A5D" w:rsidP="00B47658">
      <w:pPr>
        <w:spacing w:line="240" w:lineRule="auto"/>
        <w:rPr>
          <w:rFonts w:eastAsia="Times New Roman" w:cstheme="minorHAnsi"/>
          <w:b/>
          <w:bCs/>
          <w:color w:val="000000"/>
          <w:sz w:val="22"/>
          <w:szCs w:val="22"/>
          <w:lang w:bidi="ar-SA"/>
        </w:rPr>
      </w:pPr>
      <w:r w:rsidRPr="003F6AB8">
        <w:rPr>
          <w:rFonts w:cstheme="minorHAnsi"/>
          <w:sz w:val="22"/>
          <w:szCs w:val="22"/>
        </w:rPr>
        <w:t>(This form should be complet</w:t>
      </w:r>
      <w:r w:rsidR="00AC163D" w:rsidRPr="003F6AB8">
        <w:rPr>
          <w:rFonts w:cstheme="minorHAnsi"/>
          <w:sz w:val="22"/>
          <w:szCs w:val="22"/>
        </w:rPr>
        <w:t>ed by EACH member of the board.)</w:t>
      </w:r>
    </w:p>
    <w:tbl>
      <w:tblPr>
        <w:tblW w:w="9572" w:type="dxa"/>
        <w:tblLook w:val="04A0" w:firstRow="1" w:lastRow="0" w:firstColumn="1" w:lastColumn="0" w:noHBand="0" w:noVBand="1"/>
      </w:tblPr>
      <w:tblGrid>
        <w:gridCol w:w="432"/>
        <w:gridCol w:w="432"/>
        <w:gridCol w:w="3096"/>
        <w:gridCol w:w="3690"/>
        <w:gridCol w:w="1922"/>
      </w:tblGrid>
      <w:tr w:rsidR="00B47658" w:rsidRPr="003F6AB8" w14:paraId="0628C970" w14:textId="77777777" w:rsidTr="00B47658">
        <w:trPr>
          <w:trHeight w:val="891"/>
        </w:trPr>
        <w:tc>
          <w:tcPr>
            <w:tcW w:w="432" w:type="dxa"/>
            <w:tcBorders>
              <w:top w:val="nil"/>
              <w:left w:val="nil"/>
              <w:bottom w:val="single" w:sz="4" w:space="0" w:color="auto"/>
              <w:right w:val="nil"/>
            </w:tcBorders>
            <w:shd w:val="clear" w:color="auto" w:fill="auto"/>
            <w:noWrap/>
            <w:vAlign w:val="center"/>
            <w:hideMark/>
          </w:tcPr>
          <w:p w14:paraId="259BD040"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9140" w:type="dxa"/>
            <w:gridSpan w:val="4"/>
            <w:tcBorders>
              <w:top w:val="nil"/>
              <w:left w:val="nil"/>
              <w:bottom w:val="nil"/>
              <w:right w:val="nil"/>
            </w:tcBorders>
            <w:shd w:val="clear" w:color="auto" w:fill="auto"/>
            <w:noWrap/>
            <w:vAlign w:val="bottom"/>
            <w:hideMark/>
          </w:tcPr>
          <w:p w14:paraId="6590FC37" w14:textId="4233D404" w:rsidR="00B47658" w:rsidRPr="003F6AB8" w:rsidRDefault="00B47658" w:rsidP="006238AA">
            <w:pPr>
              <w:pStyle w:val="ListParagraph"/>
              <w:numPr>
                <w:ilvl w:val="0"/>
                <w:numId w:val="39"/>
              </w:numPr>
              <w:spacing w:before="0" w:after="0" w:line="240" w:lineRule="auto"/>
              <w:ind w:left="270" w:hanging="270"/>
              <w:jc w:val="both"/>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I am a low-income resident of the community</w:t>
            </w:r>
            <w:r w:rsidRPr="003F6AB8">
              <w:rPr>
                <w:rFonts w:eastAsia="Times New Roman" w:cstheme="minorHAnsi"/>
                <w:color w:val="000000"/>
                <w:sz w:val="22"/>
                <w:szCs w:val="22"/>
                <w:lang w:bidi="ar-SA"/>
              </w:rPr>
              <w:t>.  Low-income resident must have a household income at or below the 80% of the median household income for the area in which he or she lives, according to HUD</w:t>
            </w:r>
            <w:r w:rsidR="005574E3" w:rsidRPr="003F6AB8">
              <w:rPr>
                <w:rFonts w:eastAsia="Times New Roman" w:cstheme="minorHAnsi"/>
                <w:color w:val="000000"/>
                <w:sz w:val="22"/>
                <w:szCs w:val="22"/>
                <w:lang w:bidi="ar-SA"/>
              </w:rPr>
              <w:t xml:space="preserve">.  </w:t>
            </w:r>
            <w:r w:rsidRPr="003F6AB8">
              <w:rPr>
                <w:rFonts w:eastAsia="Times New Roman" w:cstheme="minorHAnsi"/>
                <w:color w:val="000000"/>
                <w:sz w:val="22"/>
                <w:szCs w:val="22"/>
                <w:lang w:bidi="ar-SA"/>
              </w:rPr>
              <w:t xml:space="preserve">(Community can mean neighborhood the city, county, or metropolitan </w:t>
            </w:r>
            <w:r w:rsidR="006238AA" w:rsidRPr="003F6AB8">
              <w:rPr>
                <w:rFonts w:eastAsia="Times New Roman" w:cstheme="minorHAnsi"/>
                <w:color w:val="000000"/>
                <w:sz w:val="22"/>
                <w:szCs w:val="22"/>
                <w:lang w:bidi="ar-SA"/>
              </w:rPr>
              <w:t>area) *</w:t>
            </w:r>
          </w:p>
        </w:tc>
      </w:tr>
      <w:tr w:rsidR="00B47658" w:rsidRPr="003F6AB8" w14:paraId="0AAFC47E" w14:textId="77777777" w:rsidTr="00B47658">
        <w:trPr>
          <w:trHeight w:val="1250"/>
        </w:trPr>
        <w:tc>
          <w:tcPr>
            <w:tcW w:w="432" w:type="dxa"/>
            <w:tcBorders>
              <w:top w:val="nil"/>
              <w:left w:val="nil"/>
              <w:bottom w:val="single" w:sz="4" w:space="0" w:color="auto"/>
              <w:right w:val="nil"/>
            </w:tcBorders>
            <w:shd w:val="clear" w:color="auto" w:fill="auto"/>
            <w:noWrap/>
            <w:vAlign w:val="center"/>
            <w:hideMark/>
          </w:tcPr>
          <w:p w14:paraId="65C4800A"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9140" w:type="dxa"/>
            <w:gridSpan w:val="4"/>
            <w:tcBorders>
              <w:top w:val="nil"/>
              <w:left w:val="nil"/>
              <w:bottom w:val="nil"/>
              <w:right w:val="nil"/>
            </w:tcBorders>
            <w:shd w:val="clear" w:color="auto" w:fill="auto"/>
            <w:noWrap/>
            <w:vAlign w:val="bottom"/>
            <w:hideMark/>
          </w:tcPr>
          <w:p w14:paraId="3E70DBDF" w14:textId="26AF86C0" w:rsidR="00B47658" w:rsidRPr="003F6AB8" w:rsidRDefault="00B47658" w:rsidP="006238AA">
            <w:pPr>
              <w:pStyle w:val="ListParagraph"/>
              <w:numPr>
                <w:ilvl w:val="0"/>
                <w:numId w:val="39"/>
              </w:numPr>
              <w:spacing w:before="0" w:after="0" w:line="240" w:lineRule="auto"/>
              <w:ind w:left="270" w:hanging="270"/>
              <w:jc w:val="both"/>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I am a resident of a low-income neighborhood.</w:t>
            </w:r>
            <w:r w:rsidRPr="003F6AB8">
              <w:rPr>
                <w:rFonts w:eastAsia="Times New Roman" w:cstheme="minorHAnsi"/>
                <w:color w:val="000000"/>
                <w:sz w:val="22"/>
                <w:szCs w:val="22"/>
                <w:lang w:bidi="ar-SA"/>
              </w:rPr>
              <w:t xml:space="preserve">  A low-income neighborhood is an area where 51% or more of the households in that Census tract have incomes at or below 80% of the median household income, as defined by HUD. This does not mean that you must be a low-income person only that your residence is in a low-income neighborhood.</w:t>
            </w:r>
            <w:r w:rsidR="006238AA" w:rsidRPr="003F6AB8">
              <w:rPr>
                <w:rFonts w:eastAsia="Times New Roman" w:cstheme="minorHAnsi"/>
                <w:color w:val="000000"/>
                <w:sz w:val="22"/>
                <w:szCs w:val="22"/>
                <w:lang w:bidi="ar-SA"/>
              </w:rPr>
              <w:t xml:space="preserve"> </w:t>
            </w:r>
            <w:r w:rsidRPr="003F6AB8">
              <w:rPr>
                <w:rFonts w:eastAsia="Times New Roman" w:cstheme="minorHAnsi"/>
                <w:color w:val="000000"/>
                <w:sz w:val="22"/>
                <w:szCs w:val="22"/>
                <w:lang w:bidi="ar-SA"/>
              </w:rPr>
              <w:t xml:space="preserve">If you need to verify that you live in a low-income area as defined above, </w:t>
            </w:r>
            <w:r w:rsidR="006238AA" w:rsidRPr="003F6AB8">
              <w:rPr>
                <w:rFonts w:eastAsia="Times New Roman" w:cstheme="minorHAnsi"/>
                <w:color w:val="000000"/>
                <w:sz w:val="22"/>
                <w:szCs w:val="22"/>
                <w:lang w:bidi="ar-SA"/>
              </w:rPr>
              <w:t xml:space="preserve">please </w:t>
            </w:r>
            <w:r w:rsidRPr="003F6AB8">
              <w:rPr>
                <w:rFonts w:eastAsia="Times New Roman" w:cstheme="minorHAnsi"/>
                <w:color w:val="000000"/>
                <w:sz w:val="22"/>
                <w:szCs w:val="22"/>
                <w:lang w:bidi="ar-SA"/>
              </w:rPr>
              <w:t>contact the WCHC (334-2578) office for verification.</w:t>
            </w:r>
          </w:p>
        </w:tc>
      </w:tr>
      <w:tr w:rsidR="00B47658" w:rsidRPr="003F6AB8" w14:paraId="19B0754B" w14:textId="77777777" w:rsidTr="00B47658">
        <w:trPr>
          <w:trHeight w:val="1070"/>
        </w:trPr>
        <w:tc>
          <w:tcPr>
            <w:tcW w:w="432" w:type="dxa"/>
            <w:tcBorders>
              <w:top w:val="nil"/>
              <w:left w:val="nil"/>
              <w:bottom w:val="single" w:sz="4" w:space="0" w:color="auto"/>
              <w:right w:val="nil"/>
            </w:tcBorders>
            <w:shd w:val="clear" w:color="auto" w:fill="auto"/>
            <w:noWrap/>
            <w:vAlign w:val="center"/>
            <w:hideMark/>
          </w:tcPr>
          <w:p w14:paraId="1411DE62"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9140" w:type="dxa"/>
            <w:gridSpan w:val="4"/>
            <w:tcBorders>
              <w:top w:val="nil"/>
              <w:left w:val="nil"/>
              <w:bottom w:val="nil"/>
              <w:right w:val="nil"/>
            </w:tcBorders>
            <w:shd w:val="clear" w:color="auto" w:fill="auto"/>
            <w:noWrap/>
            <w:vAlign w:val="bottom"/>
            <w:hideMark/>
          </w:tcPr>
          <w:p w14:paraId="0C8D0975" w14:textId="77777777" w:rsidR="00B47658" w:rsidRPr="003F6AB8" w:rsidRDefault="00B47658" w:rsidP="006238AA">
            <w:pPr>
              <w:pStyle w:val="ListParagraph"/>
              <w:numPr>
                <w:ilvl w:val="0"/>
                <w:numId w:val="39"/>
              </w:numPr>
              <w:spacing w:before="0" w:after="0" w:line="240" w:lineRule="auto"/>
              <w:ind w:left="270" w:hanging="270"/>
              <w:jc w:val="both"/>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xml:space="preserve">I am an </w:t>
            </w:r>
            <w:r w:rsidRPr="003F6AB8">
              <w:rPr>
                <w:rFonts w:eastAsia="Times New Roman" w:cstheme="minorHAnsi"/>
                <w:b/>
                <w:bCs/>
                <w:i/>
                <w:iCs/>
                <w:color w:val="000000"/>
                <w:sz w:val="22"/>
                <w:szCs w:val="22"/>
                <w:lang w:bidi="ar-SA"/>
              </w:rPr>
              <w:t>elected</w:t>
            </w:r>
            <w:r w:rsidRPr="003F6AB8">
              <w:rPr>
                <w:rFonts w:eastAsia="Times New Roman" w:cstheme="minorHAnsi"/>
                <w:b/>
                <w:bCs/>
                <w:color w:val="000000"/>
                <w:sz w:val="22"/>
                <w:szCs w:val="22"/>
                <w:lang w:bidi="ar-SA"/>
              </w:rPr>
              <w:t xml:space="preserve"> representative of a low-income neighborhood organization.</w:t>
            </w:r>
            <w:r w:rsidRPr="003F6AB8">
              <w:rPr>
                <w:rFonts w:eastAsia="Times New Roman" w:cstheme="minorHAnsi"/>
                <w:color w:val="000000"/>
                <w:sz w:val="22"/>
                <w:szCs w:val="22"/>
                <w:lang w:bidi="ar-SA"/>
              </w:rPr>
              <w:t xml:space="preserve">  (A low-income neighborhood organization is an organization composed primarily of residents of a low-income neighborhood.  Examples of such organizations </w:t>
            </w:r>
            <w:proofErr w:type="gramStart"/>
            <w:r w:rsidRPr="003F6AB8">
              <w:rPr>
                <w:rFonts w:eastAsia="Times New Roman" w:cstheme="minorHAnsi"/>
                <w:color w:val="000000"/>
                <w:sz w:val="22"/>
                <w:szCs w:val="22"/>
                <w:lang w:bidi="ar-SA"/>
              </w:rPr>
              <w:t>are:</w:t>
            </w:r>
            <w:proofErr w:type="gramEnd"/>
            <w:r w:rsidRPr="003F6AB8">
              <w:rPr>
                <w:rFonts w:eastAsia="Times New Roman" w:cstheme="minorHAnsi"/>
                <w:color w:val="000000"/>
                <w:sz w:val="22"/>
                <w:szCs w:val="22"/>
                <w:lang w:bidi="ar-SA"/>
              </w:rPr>
              <w:t xml:space="preserve"> block groups, town watch organizations, civic associations, neighborhood church groups, etc.)</w:t>
            </w:r>
          </w:p>
        </w:tc>
      </w:tr>
      <w:tr w:rsidR="00B47658" w:rsidRPr="003F6AB8" w14:paraId="382F5B0E" w14:textId="77777777" w:rsidTr="00B47658">
        <w:trPr>
          <w:trHeight w:val="404"/>
        </w:trPr>
        <w:tc>
          <w:tcPr>
            <w:tcW w:w="432" w:type="dxa"/>
            <w:tcBorders>
              <w:top w:val="nil"/>
              <w:left w:val="nil"/>
              <w:bottom w:val="nil"/>
              <w:right w:val="nil"/>
            </w:tcBorders>
            <w:shd w:val="clear" w:color="auto" w:fill="auto"/>
            <w:noWrap/>
            <w:vAlign w:val="center"/>
            <w:hideMark/>
          </w:tcPr>
          <w:p w14:paraId="21908308" w14:textId="77777777" w:rsidR="00B47658" w:rsidRPr="003F6AB8" w:rsidRDefault="00B47658" w:rsidP="00B47658">
            <w:pPr>
              <w:spacing w:before="0" w:after="0" w:line="240" w:lineRule="auto"/>
              <w:jc w:val="center"/>
              <w:rPr>
                <w:rFonts w:eastAsia="Times New Roman" w:cstheme="minorHAnsi"/>
                <w:b/>
                <w:bCs/>
                <w:color w:val="000000"/>
                <w:sz w:val="22"/>
                <w:szCs w:val="22"/>
                <w:lang w:bidi="ar-SA"/>
              </w:rPr>
            </w:pPr>
          </w:p>
        </w:tc>
        <w:tc>
          <w:tcPr>
            <w:tcW w:w="3528" w:type="dxa"/>
            <w:gridSpan w:val="2"/>
            <w:tcBorders>
              <w:top w:val="nil"/>
              <w:left w:val="nil"/>
              <w:bottom w:val="nil"/>
              <w:right w:val="nil"/>
            </w:tcBorders>
            <w:shd w:val="clear" w:color="auto" w:fill="auto"/>
            <w:noWrap/>
            <w:vAlign w:val="bottom"/>
            <w:hideMark/>
          </w:tcPr>
          <w:p w14:paraId="3FFF9A01" w14:textId="77777777" w:rsidR="00B47658" w:rsidRPr="003F6AB8" w:rsidRDefault="00B47658" w:rsidP="00B47658">
            <w:pPr>
              <w:spacing w:before="0" w:after="0" w:line="240" w:lineRule="auto"/>
              <w:ind w:firstLine="270"/>
              <w:rPr>
                <w:rFonts w:eastAsia="Times New Roman" w:cstheme="minorHAnsi"/>
                <w:color w:val="000000"/>
                <w:sz w:val="22"/>
                <w:szCs w:val="22"/>
                <w:lang w:bidi="ar-SA"/>
              </w:rPr>
            </w:pPr>
            <w:r w:rsidRPr="003F6AB8">
              <w:rPr>
                <w:rFonts w:eastAsia="Times New Roman" w:cstheme="minorHAnsi"/>
                <w:color w:val="000000"/>
                <w:sz w:val="22"/>
                <w:szCs w:val="22"/>
                <w:lang w:bidi="ar-SA"/>
              </w:rPr>
              <w:t>The Name of this organization is:</w:t>
            </w:r>
          </w:p>
        </w:tc>
        <w:tc>
          <w:tcPr>
            <w:tcW w:w="5612" w:type="dxa"/>
            <w:gridSpan w:val="2"/>
            <w:tcBorders>
              <w:top w:val="nil"/>
              <w:left w:val="nil"/>
              <w:bottom w:val="single" w:sz="4" w:space="0" w:color="auto"/>
              <w:right w:val="nil"/>
            </w:tcBorders>
            <w:shd w:val="clear" w:color="auto" w:fill="auto"/>
            <w:noWrap/>
            <w:vAlign w:val="bottom"/>
            <w:hideMark/>
          </w:tcPr>
          <w:p w14:paraId="4BC3F8DF" w14:textId="77777777" w:rsidR="00B47658" w:rsidRPr="003F6AB8" w:rsidRDefault="00B47658" w:rsidP="00B47658">
            <w:pPr>
              <w:spacing w:before="0" w:after="0" w:line="240" w:lineRule="auto"/>
              <w:rPr>
                <w:rFonts w:eastAsia="Times New Roman" w:cstheme="minorHAnsi"/>
                <w:b/>
                <w:color w:val="000000"/>
                <w:sz w:val="22"/>
                <w:szCs w:val="22"/>
                <w:lang w:bidi="ar-SA"/>
              </w:rPr>
            </w:pPr>
            <w:r w:rsidRPr="003F6AB8">
              <w:rPr>
                <w:rFonts w:eastAsia="Times New Roman" w:cstheme="minorHAnsi"/>
                <w:color w:val="000000"/>
                <w:sz w:val="22"/>
                <w:szCs w:val="22"/>
                <w:lang w:bidi="ar-SA"/>
              </w:rPr>
              <w:t> </w:t>
            </w:r>
          </w:p>
        </w:tc>
      </w:tr>
      <w:tr w:rsidR="00B47658" w:rsidRPr="003F6AB8" w14:paraId="602AD6FD" w14:textId="77777777" w:rsidTr="00B47658">
        <w:trPr>
          <w:trHeight w:val="485"/>
        </w:trPr>
        <w:tc>
          <w:tcPr>
            <w:tcW w:w="432" w:type="dxa"/>
            <w:tcBorders>
              <w:top w:val="nil"/>
              <w:left w:val="nil"/>
              <w:bottom w:val="single" w:sz="4" w:space="0" w:color="auto"/>
              <w:right w:val="nil"/>
            </w:tcBorders>
            <w:shd w:val="clear" w:color="auto" w:fill="auto"/>
            <w:noWrap/>
            <w:vAlign w:val="center"/>
            <w:hideMark/>
          </w:tcPr>
          <w:p w14:paraId="0BC4EBF9"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9140" w:type="dxa"/>
            <w:gridSpan w:val="4"/>
            <w:tcBorders>
              <w:top w:val="nil"/>
              <w:left w:val="nil"/>
              <w:bottom w:val="nil"/>
              <w:right w:val="nil"/>
            </w:tcBorders>
            <w:shd w:val="clear" w:color="auto" w:fill="auto"/>
            <w:noWrap/>
            <w:vAlign w:val="bottom"/>
            <w:hideMark/>
          </w:tcPr>
          <w:p w14:paraId="1C9D78AA" w14:textId="77777777" w:rsidR="00B47658" w:rsidRPr="003F6AB8" w:rsidRDefault="00B47658" w:rsidP="00B47658">
            <w:pPr>
              <w:pStyle w:val="ListParagraph"/>
              <w:numPr>
                <w:ilvl w:val="0"/>
                <w:numId w:val="39"/>
              </w:numPr>
              <w:spacing w:before="0" w:after="0" w:line="240" w:lineRule="auto"/>
              <w:ind w:left="270" w:hanging="270"/>
              <w:rPr>
                <w:rFonts w:eastAsia="Times New Roman" w:cstheme="minorHAnsi"/>
                <w:color w:val="000000"/>
                <w:sz w:val="22"/>
                <w:szCs w:val="22"/>
                <w:lang w:bidi="ar-SA"/>
              </w:rPr>
            </w:pPr>
            <w:r w:rsidRPr="003F6AB8">
              <w:rPr>
                <w:rFonts w:eastAsia="Times New Roman" w:cstheme="minorHAnsi"/>
                <w:color w:val="000000"/>
                <w:sz w:val="22"/>
                <w:szCs w:val="22"/>
                <w:lang w:bidi="ar-SA"/>
              </w:rPr>
              <w:t>I am a representative of the public sector.  I am:</w:t>
            </w:r>
          </w:p>
        </w:tc>
      </w:tr>
      <w:tr w:rsidR="00B47658" w:rsidRPr="003F6AB8" w14:paraId="6101DB22" w14:textId="77777777" w:rsidTr="00B47658">
        <w:trPr>
          <w:gridAfter w:val="1"/>
          <w:wAfter w:w="1922" w:type="dxa"/>
          <w:trHeight w:val="288"/>
        </w:trPr>
        <w:tc>
          <w:tcPr>
            <w:tcW w:w="432" w:type="dxa"/>
            <w:tcBorders>
              <w:top w:val="nil"/>
              <w:left w:val="nil"/>
              <w:bottom w:val="nil"/>
              <w:right w:val="nil"/>
            </w:tcBorders>
            <w:shd w:val="clear" w:color="auto" w:fill="auto"/>
            <w:noWrap/>
            <w:vAlign w:val="center"/>
            <w:hideMark/>
          </w:tcPr>
          <w:p w14:paraId="6686A1D1" w14:textId="77777777" w:rsidR="00B47658" w:rsidRPr="003F6AB8" w:rsidRDefault="00B47658" w:rsidP="00B47658">
            <w:pPr>
              <w:spacing w:before="0" w:after="0" w:line="240" w:lineRule="auto"/>
              <w:rPr>
                <w:rFonts w:eastAsia="Times New Roman" w:cstheme="minorHAnsi"/>
                <w:color w:val="000000"/>
                <w:sz w:val="22"/>
                <w:szCs w:val="22"/>
                <w:lang w:bidi="ar-SA"/>
              </w:rPr>
            </w:pPr>
          </w:p>
        </w:tc>
        <w:tc>
          <w:tcPr>
            <w:tcW w:w="432" w:type="dxa"/>
            <w:tcBorders>
              <w:top w:val="nil"/>
              <w:left w:val="nil"/>
              <w:bottom w:val="single" w:sz="4" w:space="0" w:color="auto"/>
              <w:right w:val="nil"/>
            </w:tcBorders>
            <w:shd w:val="clear" w:color="auto" w:fill="auto"/>
            <w:noWrap/>
            <w:vAlign w:val="bottom"/>
            <w:hideMark/>
          </w:tcPr>
          <w:p w14:paraId="55FABD12"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6786" w:type="dxa"/>
            <w:gridSpan w:val="2"/>
            <w:tcBorders>
              <w:top w:val="nil"/>
              <w:left w:val="nil"/>
              <w:bottom w:val="nil"/>
              <w:right w:val="nil"/>
            </w:tcBorders>
            <w:shd w:val="clear" w:color="auto" w:fill="auto"/>
            <w:noWrap/>
            <w:vAlign w:val="bottom"/>
            <w:hideMark/>
          </w:tcPr>
          <w:p w14:paraId="0F3435D5" w14:textId="77777777" w:rsidR="00B47658" w:rsidRPr="003F6AB8" w:rsidRDefault="00B47658" w:rsidP="00B47658">
            <w:pPr>
              <w:pStyle w:val="ListParagraph"/>
              <w:numPr>
                <w:ilvl w:val="0"/>
                <w:numId w:val="41"/>
              </w:numPr>
              <w:spacing w:before="0" w:after="0" w:line="240" w:lineRule="auto"/>
              <w:ind w:left="198" w:hanging="270"/>
              <w:rPr>
                <w:rFonts w:eastAsia="Times New Roman" w:cstheme="minorHAnsi"/>
                <w:color w:val="000000"/>
                <w:sz w:val="22"/>
                <w:szCs w:val="22"/>
                <w:lang w:bidi="ar-SA"/>
              </w:rPr>
            </w:pPr>
            <w:r w:rsidRPr="003F6AB8">
              <w:rPr>
                <w:rFonts w:eastAsia="Times New Roman" w:cstheme="minorHAnsi"/>
                <w:color w:val="000000"/>
                <w:sz w:val="22"/>
                <w:szCs w:val="22"/>
                <w:lang w:bidi="ar-SA"/>
              </w:rPr>
              <w:t>an elected public official</w:t>
            </w:r>
          </w:p>
        </w:tc>
      </w:tr>
      <w:tr w:rsidR="00B47658" w:rsidRPr="003F6AB8" w14:paraId="63382D3E" w14:textId="77777777" w:rsidTr="00B47658">
        <w:trPr>
          <w:gridAfter w:val="1"/>
          <w:wAfter w:w="1922" w:type="dxa"/>
          <w:trHeight w:val="288"/>
        </w:trPr>
        <w:tc>
          <w:tcPr>
            <w:tcW w:w="432" w:type="dxa"/>
            <w:tcBorders>
              <w:top w:val="nil"/>
              <w:left w:val="nil"/>
              <w:bottom w:val="nil"/>
              <w:right w:val="nil"/>
            </w:tcBorders>
            <w:shd w:val="clear" w:color="auto" w:fill="auto"/>
            <w:noWrap/>
            <w:vAlign w:val="center"/>
            <w:hideMark/>
          </w:tcPr>
          <w:p w14:paraId="1F408E61" w14:textId="77777777" w:rsidR="00B47658" w:rsidRPr="003F6AB8" w:rsidRDefault="00B47658" w:rsidP="00B47658">
            <w:pPr>
              <w:spacing w:before="0" w:after="0" w:line="240" w:lineRule="auto"/>
              <w:jc w:val="center"/>
              <w:rPr>
                <w:rFonts w:eastAsia="Times New Roman" w:cstheme="minorHAnsi"/>
                <w:color w:val="000000"/>
                <w:sz w:val="22"/>
                <w:szCs w:val="22"/>
                <w:lang w:bidi="ar-SA"/>
              </w:rPr>
            </w:pPr>
          </w:p>
        </w:tc>
        <w:tc>
          <w:tcPr>
            <w:tcW w:w="432" w:type="dxa"/>
            <w:tcBorders>
              <w:top w:val="nil"/>
              <w:left w:val="nil"/>
              <w:bottom w:val="single" w:sz="4" w:space="0" w:color="auto"/>
              <w:right w:val="nil"/>
            </w:tcBorders>
            <w:shd w:val="clear" w:color="auto" w:fill="auto"/>
            <w:noWrap/>
            <w:vAlign w:val="bottom"/>
            <w:hideMark/>
          </w:tcPr>
          <w:p w14:paraId="0AA2EFB7"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6786" w:type="dxa"/>
            <w:gridSpan w:val="2"/>
            <w:tcBorders>
              <w:top w:val="nil"/>
              <w:left w:val="nil"/>
              <w:bottom w:val="nil"/>
              <w:right w:val="nil"/>
            </w:tcBorders>
            <w:shd w:val="clear" w:color="auto" w:fill="auto"/>
            <w:noWrap/>
            <w:vAlign w:val="bottom"/>
            <w:hideMark/>
          </w:tcPr>
          <w:p w14:paraId="27D2F61B" w14:textId="77777777" w:rsidR="00B47658" w:rsidRPr="003F6AB8" w:rsidRDefault="00B47658" w:rsidP="00B47658">
            <w:pPr>
              <w:pStyle w:val="ListParagraph"/>
              <w:numPr>
                <w:ilvl w:val="0"/>
                <w:numId w:val="41"/>
              </w:numPr>
              <w:spacing w:before="0" w:after="0" w:line="240" w:lineRule="auto"/>
              <w:ind w:left="198" w:hanging="270"/>
              <w:rPr>
                <w:rFonts w:eastAsia="Times New Roman" w:cstheme="minorHAnsi"/>
                <w:color w:val="000000"/>
                <w:sz w:val="22"/>
                <w:szCs w:val="22"/>
                <w:lang w:bidi="ar-SA"/>
              </w:rPr>
            </w:pPr>
            <w:r w:rsidRPr="003F6AB8">
              <w:rPr>
                <w:rFonts w:eastAsia="Times New Roman" w:cstheme="minorHAnsi"/>
                <w:color w:val="000000"/>
                <w:sz w:val="22"/>
                <w:szCs w:val="22"/>
                <w:lang w:bidi="ar-SA"/>
              </w:rPr>
              <w:t>an appointed public official</w:t>
            </w:r>
          </w:p>
        </w:tc>
      </w:tr>
      <w:tr w:rsidR="00B47658" w:rsidRPr="003F6AB8" w14:paraId="5E6587A2" w14:textId="77777777" w:rsidTr="00B47658">
        <w:trPr>
          <w:gridAfter w:val="1"/>
          <w:wAfter w:w="1922" w:type="dxa"/>
          <w:trHeight w:val="288"/>
        </w:trPr>
        <w:tc>
          <w:tcPr>
            <w:tcW w:w="432" w:type="dxa"/>
            <w:tcBorders>
              <w:top w:val="nil"/>
              <w:left w:val="nil"/>
              <w:bottom w:val="nil"/>
              <w:right w:val="nil"/>
            </w:tcBorders>
            <w:shd w:val="clear" w:color="auto" w:fill="auto"/>
            <w:noWrap/>
            <w:vAlign w:val="center"/>
            <w:hideMark/>
          </w:tcPr>
          <w:p w14:paraId="7D2C8FA4" w14:textId="77777777" w:rsidR="00B47658" w:rsidRPr="003F6AB8" w:rsidRDefault="00B47658" w:rsidP="00B47658">
            <w:pPr>
              <w:spacing w:before="0" w:after="0" w:line="240" w:lineRule="auto"/>
              <w:jc w:val="center"/>
              <w:rPr>
                <w:rFonts w:eastAsia="Times New Roman" w:cstheme="minorHAnsi"/>
                <w:color w:val="000000"/>
                <w:sz w:val="22"/>
                <w:szCs w:val="22"/>
                <w:lang w:bidi="ar-SA"/>
              </w:rPr>
            </w:pPr>
          </w:p>
        </w:tc>
        <w:tc>
          <w:tcPr>
            <w:tcW w:w="432" w:type="dxa"/>
            <w:tcBorders>
              <w:top w:val="nil"/>
              <w:left w:val="nil"/>
              <w:bottom w:val="single" w:sz="4" w:space="0" w:color="auto"/>
              <w:right w:val="nil"/>
            </w:tcBorders>
            <w:shd w:val="clear" w:color="auto" w:fill="auto"/>
            <w:noWrap/>
            <w:vAlign w:val="bottom"/>
            <w:hideMark/>
          </w:tcPr>
          <w:p w14:paraId="318F8AE7"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6786" w:type="dxa"/>
            <w:gridSpan w:val="2"/>
            <w:tcBorders>
              <w:top w:val="nil"/>
              <w:left w:val="nil"/>
              <w:bottom w:val="nil"/>
              <w:right w:val="nil"/>
            </w:tcBorders>
            <w:shd w:val="clear" w:color="auto" w:fill="auto"/>
            <w:noWrap/>
            <w:vAlign w:val="bottom"/>
            <w:hideMark/>
          </w:tcPr>
          <w:p w14:paraId="6AD0915D" w14:textId="77777777" w:rsidR="00B47658" w:rsidRPr="003F6AB8" w:rsidRDefault="00B47658" w:rsidP="00B47658">
            <w:pPr>
              <w:pStyle w:val="ListParagraph"/>
              <w:numPr>
                <w:ilvl w:val="0"/>
                <w:numId w:val="41"/>
              </w:numPr>
              <w:spacing w:before="0" w:after="0" w:line="240" w:lineRule="auto"/>
              <w:ind w:left="198" w:hanging="270"/>
              <w:rPr>
                <w:rFonts w:eastAsia="Times New Roman" w:cstheme="minorHAnsi"/>
                <w:color w:val="000000"/>
                <w:sz w:val="22"/>
                <w:szCs w:val="22"/>
                <w:lang w:bidi="ar-SA"/>
              </w:rPr>
            </w:pPr>
            <w:r w:rsidRPr="003F6AB8">
              <w:rPr>
                <w:rFonts w:eastAsia="Times New Roman" w:cstheme="minorHAnsi"/>
                <w:color w:val="000000"/>
                <w:sz w:val="22"/>
                <w:szCs w:val="22"/>
                <w:lang w:bidi="ar-SA"/>
              </w:rPr>
              <w:t>a public/government employee of a public agency or department</w:t>
            </w:r>
          </w:p>
        </w:tc>
      </w:tr>
      <w:tr w:rsidR="00B47658" w:rsidRPr="003F6AB8" w14:paraId="0F21E03C" w14:textId="77777777" w:rsidTr="00B47658">
        <w:trPr>
          <w:gridAfter w:val="1"/>
          <w:wAfter w:w="1922" w:type="dxa"/>
          <w:trHeight w:val="288"/>
        </w:trPr>
        <w:tc>
          <w:tcPr>
            <w:tcW w:w="432" w:type="dxa"/>
            <w:tcBorders>
              <w:top w:val="nil"/>
              <w:left w:val="nil"/>
              <w:bottom w:val="nil"/>
              <w:right w:val="nil"/>
            </w:tcBorders>
            <w:shd w:val="clear" w:color="auto" w:fill="auto"/>
            <w:noWrap/>
            <w:vAlign w:val="center"/>
            <w:hideMark/>
          </w:tcPr>
          <w:p w14:paraId="78112C96" w14:textId="77777777" w:rsidR="00B47658" w:rsidRPr="003F6AB8" w:rsidRDefault="00B47658" w:rsidP="00B47658">
            <w:pPr>
              <w:spacing w:before="0" w:after="0" w:line="240" w:lineRule="auto"/>
              <w:jc w:val="center"/>
              <w:rPr>
                <w:rFonts w:eastAsia="Times New Roman" w:cstheme="minorHAnsi"/>
                <w:color w:val="000000"/>
                <w:sz w:val="22"/>
                <w:szCs w:val="22"/>
                <w:lang w:bidi="ar-SA"/>
              </w:rPr>
            </w:pPr>
          </w:p>
        </w:tc>
        <w:tc>
          <w:tcPr>
            <w:tcW w:w="432" w:type="dxa"/>
            <w:tcBorders>
              <w:top w:val="nil"/>
              <w:left w:val="nil"/>
              <w:bottom w:val="single" w:sz="4" w:space="0" w:color="auto"/>
              <w:right w:val="nil"/>
            </w:tcBorders>
            <w:shd w:val="clear" w:color="auto" w:fill="auto"/>
            <w:noWrap/>
            <w:vAlign w:val="bottom"/>
            <w:hideMark/>
          </w:tcPr>
          <w:p w14:paraId="45E8756C"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6786" w:type="dxa"/>
            <w:gridSpan w:val="2"/>
            <w:tcBorders>
              <w:top w:val="nil"/>
              <w:left w:val="nil"/>
              <w:bottom w:val="nil"/>
              <w:right w:val="nil"/>
            </w:tcBorders>
            <w:shd w:val="clear" w:color="auto" w:fill="auto"/>
            <w:noWrap/>
            <w:vAlign w:val="bottom"/>
            <w:hideMark/>
          </w:tcPr>
          <w:p w14:paraId="01ED7EB0" w14:textId="10E79EEA" w:rsidR="006238AA" w:rsidRPr="003F6AB8" w:rsidRDefault="00B47658" w:rsidP="006238AA">
            <w:pPr>
              <w:pStyle w:val="ListParagraph"/>
              <w:numPr>
                <w:ilvl w:val="0"/>
                <w:numId w:val="41"/>
              </w:numPr>
              <w:spacing w:before="0" w:after="0" w:line="240" w:lineRule="auto"/>
              <w:ind w:left="198" w:hanging="270"/>
              <w:rPr>
                <w:rFonts w:eastAsia="Times New Roman" w:cstheme="minorHAnsi"/>
                <w:color w:val="000000"/>
                <w:sz w:val="22"/>
                <w:szCs w:val="22"/>
                <w:lang w:bidi="ar-SA"/>
              </w:rPr>
            </w:pPr>
            <w:r w:rsidRPr="003F6AB8">
              <w:rPr>
                <w:rFonts w:eastAsia="Times New Roman" w:cstheme="minorHAnsi"/>
                <w:color w:val="000000"/>
                <w:sz w:val="22"/>
                <w:szCs w:val="22"/>
                <w:lang w:bidi="ar-SA"/>
              </w:rPr>
              <w:t>appointed by a public official to serve on this CHDO</w:t>
            </w:r>
            <w:r w:rsidR="006238AA" w:rsidRPr="003F6AB8">
              <w:rPr>
                <w:rFonts w:eastAsia="Times New Roman" w:cstheme="minorHAnsi"/>
                <w:color w:val="000000"/>
                <w:sz w:val="22"/>
                <w:szCs w:val="22"/>
                <w:lang w:bidi="ar-SA"/>
              </w:rPr>
              <w:t xml:space="preserve"> </w:t>
            </w:r>
          </w:p>
        </w:tc>
      </w:tr>
      <w:tr w:rsidR="00B47658" w:rsidRPr="003F6AB8" w14:paraId="6DA2456B" w14:textId="77777777" w:rsidTr="00B47658">
        <w:trPr>
          <w:trHeight w:val="288"/>
        </w:trPr>
        <w:tc>
          <w:tcPr>
            <w:tcW w:w="432" w:type="dxa"/>
            <w:tcBorders>
              <w:top w:val="nil"/>
              <w:left w:val="nil"/>
              <w:bottom w:val="single" w:sz="4" w:space="0" w:color="auto"/>
              <w:right w:val="nil"/>
            </w:tcBorders>
            <w:shd w:val="clear" w:color="auto" w:fill="auto"/>
            <w:noWrap/>
            <w:vAlign w:val="center"/>
            <w:hideMark/>
          </w:tcPr>
          <w:p w14:paraId="21A41D6A"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9140" w:type="dxa"/>
            <w:gridSpan w:val="4"/>
            <w:tcBorders>
              <w:top w:val="nil"/>
              <w:left w:val="nil"/>
              <w:bottom w:val="nil"/>
              <w:right w:val="nil"/>
            </w:tcBorders>
            <w:shd w:val="clear" w:color="auto" w:fill="auto"/>
            <w:noWrap/>
            <w:vAlign w:val="bottom"/>
            <w:hideMark/>
          </w:tcPr>
          <w:p w14:paraId="30093E28" w14:textId="77777777" w:rsidR="00B47658" w:rsidRPr="003F6AB8" w:rsidRDefault="00B47658" w:rsidP="00B47658">
            <w:pPr>
              <w:pStyle w:val="ListParagraph"/>
              <w:numPr>
                <w:ilvl w:val="0"/>
                <w:numId w:val="39"/>
              </w:numPr>
              <w:spacing w:before="0" w:after="0" w:line="240" w:lineRule="auto"/>
              <w:ind w:left="450"/>
              <w:rPr>
                <w:rFonts w:eastAsia="Times New Roman" w:cstheme="minorHAnsi"/>
                <w:color w:val="000000"/>
                <w:sz w:val="22"/>
                <w:szCs w:val="22"/>
                <w:lang w:bidi="ar-SA"/>
              </w:rPr>
            </w:pPr>
            <w:r w:rsidRPr="003F6AB8">
              <w:rPr>
                <w:rFonts w:eastAsia="Times New Roman" w:cstheme="minorHAnsi"/>
                <w:color w:val="000000"/>
                <w:sz w:val="22"/>
                <w:szCs w:val="22"/>
                <w:lang w:bidi="ar-SA"/>
              </w:rPr>
              <w:t>I am a representative appointed by the for-profit entity which created or sponsored this CHDO.</w:t>
            </w:r>
          </w:p>
        </w:tc>
      </w:tr>
      <w:tr w:rsidR="00B47658" w:rsidRPr="003F6AB8" w14:paraId="461ED7CE" w14:textId="77777777" w:rsidTr="00B47658">
        <w:trPr>
          <w:trHeight w:val="288"/>
        </w:trPr>
        <w:tc>
          <w:tcPr>
            <w:tcW w:w="432" w:type="dxa"/>
            <w:tcBorders>
              <w:top w:val="nil"/>
              <w:left w:val="nil"/>
              <w:bottom w:val="single" w:sz="4" w:space="0" w:color="auto"/>
              <w:right w:val="nil"/>
            </w:tcBorders>
            <w:shd w:val="clear" w:color="auto" w:fill="auto"/>
            <w:noWrap/>
            <w:vAlign w:val="center"/>
            <w:hideMark/>
          </w:tcPr>
          <w:p w14:paraId="054DFF41"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9140" w:type="dxa"/>
            <w:gridSpan w:val="4"/>
            <w:tcBorders>
              <w:top w:val="nil"/>
              <w:left w:val="nil"/>
              <w:bottom w:val="nil"/>
              <w:right w:val="nil"/>
            </w:tcBorders>
            <w:shd w:val="clear" w:color="auto" w:fill="auto"/>
            <w:noWrap/>
            <w:vAlign w:val="bottom"/>
            <w:hideMark/>
          </w:tcPr>
          <w:p w14:paraId="1C460AF3" w14:textId="77777777" w:rsidR="00B47658" w:rsidRPr="003F6AB8" w:rsidRDefault="00B47658" w:rsidP="00B47658">
            <w:pPr>
              <w:pStyle w:val="ListParagraph"/>
              <w:numPr>
                <w:ilvl w:val="0"/>
                <w:numId w:val="39"/>
              </w:numPr>
              <w:spacing w:before="0" w:after="0" w:line="240" w:lineRule="auto"/>
              <w:ind w:left="450"/>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Other</w:t>
            </w:r>
          </w:p>
        </w:tc>
      </w:tr>
    </w:tbl>
    <w:p w14:paraId="2849D746" w14:textId="77777777" w:rsidR="001D6A5D" w:rsidRPr="003F6AB8" w:rsidRDefault="001D6A5D" w:rsidP="008F73C5">
      <w:pPr>
        <w:spacing w:line="240" w:lineRule="auto"/>
        <w:rPr>
          <w:rFonts w:cstheme="minorHAnsi"/>
          <w:sz w:val="22"/>
          <w:szCs w:val="22"/>
        </w:rPr>
      </w:pPr>
      <w:r w:rsidRPr="003F6AB8">
        <w:rPr>
          <w:rFonts w:cstheme="minorHAnsi"/>
          <w:sz w:val="22"/>
          <w:szCs w:val="22"/>
        </w:rPr>
        <w:t xml:space="preserve"> </w:t>
      </w:r>
    </w:p>
    <w:p w14:paraId="33D45F50" w14:textId="77777777" w:rsidR="001D6A5D" w:rsidRPr="003F6AB8" w:rsidRDefault="00B47658" w:rsidP="00B47658">
      <w:pPr>
        <w:spacing w:line="240" w:lineRule="auto"/>
        <w:ind w:left="990" w:hanging="180"/>
        <w:rPr>
          <w:rFonts w:cstheme="minorHAnsi"/>
          <w:sz w:val="22"/>
          <w:szCs w:val="22"/>
        </w:rPr>
      </w:pPr>
      <w:r w:rsidRPr="003F6AB8">
        <w:rPr>
          <w:rFonts w:cstheme="minorHAnsi"/>
          <w:sz w:val="22"/>
          <w:szCs w:val="22"/>
        </w:rPr>
        <w:t>*</w:t>
      </w:r>
      <w:r w:rsidRPr="003F6AB8">
        <w:rPr>
          <w:rFonts w:cstheme="minorHAnsi"/>
          <w:sz w:val="22"/>
          <w:szCs w:val="22"/>
        </w:rPr>
        <w:tab/>
      </w:r>
      <w:r w:rsidR="001D6A5D" w:rsidRPr="003F6AB8">
        <w:rPr>
          <w:rFonts w:cstheme="minorHAnsi"/>
          <w:sz w:val="22"/>
          <w:szCs w:val="22"/>
        </w:rPr>
        <w:t>If you are designated as Low-Income member, please in</w:t>
      </w:r>
      <w:r w:rsidRPr="003F6AB8">
        <w:rPr>
          <w:rFonts w:cstheme="minorHAnsi"/>
          <w:sz w:val="22"/>
          <w:szCs w:val="22"/>
        </w:rPr>
        <w:t xml:space="preserve">dicate how your eligibility was </w:t>
      </w:r>
      <w:r w:rsidR="001D6A5D" w:rsidRPr="003F6AB8">
        <w:rPr>
          <w:rFonts w:cstheme="minorHAnsi"/>
          <w:sz w:val="22"/>
          <w:szCs w:val="22"/>
        </w:rPr>
        <w:t>determined by the CHDO.</w:t>
      </w:r>
    </w:p>
    <w:tbl>
      <w:tblPr>
        <w:tblW w:w="9540" w:type="dxa"/>
        <w:tblLook w:val="04A0" w:firstRow="1" w:lastRow="0" w:firstColumn="1" w:lastColumn="0" w:noHBand="0" w:noVBand="1"/>
      </w:tblPr>
      <w:tblGrid>
        <w:gridCol w:w="4050"/>
        <w:gridCol w:w="278"/>
        <w:gridCol w:w="5212"/>
      </w:tblGrid>
      <w:tr w:rsidR="00B47658" w:rsidRPr="003F6AB8" w14:paraId="7EE38FB5" w14:textId="77777777" w:rsidTr="00786615">
        <w:trPr>
          <w:trHeight w:val="900"/>
        </w:trPr>
        <w:tc>
          <w:tcPr>
            <w:tcW w:w="9540" w:type="dxa"/>
            <w:gridSpan w:val="3"/>
            <w:tcBorders>
              <w:top w:val="nil"/>
              <w:left w:val="nil"/>
              <w:bottom w:val="nil"/>
              <w:right w:val="nil"/>
            </w:tcBorders>
            <w:shd w:val="clear" w:color="auto" w:fill="auto"/>
            <w:vAlign w:val="center"/>
            <w:hideMark/>
          </w:tcPr>
          <w:p w14:paraId="75595374" w14:textId="77777777" w:rsidR="00B47658" w:rsidRPr="003F6AB8" w:rsidRDefault="00B47658" w:rsidP="006238AA">
            <w:pPr>
              <w:spacing w:before="0" w:after="0" w:line="240" w:lineRule="auto"/>
              <w:jc w:val="both"/>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I agree to notify the CHDO board if my representation status as a CHDO board member should change during my tenure on the board.  I certify that the information provided above is correct as of the date indicated below:</w:t>
            </w:r>
          </w:p>
        </w:tc>
      </w:tr>
      <w:tr w:rsidR="00B47658" w:rsidRPr="003F6AB8" w14:paraId="7D0AA3AA" w14:textId="77777777" w:rsidTr="00786615">
        <w:trPr>
          <w:trHeight w:val="630"/>
        </w:trPr>
        <w:tc>
          <w:tcPr>
            <w:tcW w:w="4050" w:type="dxa"/>
            <w:tcBorders>
              <w:top w:val="nil"/>
              <w:left w:val="nil"/>
              <w:bottom w:val="single" w:sz="4" w:space="0" w:color="auto"/>
              <w:right w:val="nil"/>
            </w:tcBorders>
            <w:shd w:val="clear" w:color="auto" w:fill="auto"/>
            <w:noWrap/>
            <w:vAlign w:val="center"/>
            <w:hideMark/>
          </w:tcPr>
          <w:p w14:paraId="7B0D1BA5"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78" w:type="dxa"/>
            <w:tcBorders>
              <w:top w:val="nil"/>
              <w:left w:val="nil"/>
              <w:bottom w:val="nil"/>
              <w:right w:val="nil"/>
            </w:tcBorders>
            <w:shd w:val="clear" w:color="auto" w:fill="auto"/>
            <w:noWrap/>
            <w:vAlign w:val="bottom"/>
            <w:hideMark/>
          </w:tcPr>
          <w:p w14:paraId="40EA83C0" w14:textId="77777777" w:rsidR="00B47658" w:rsidRPr="003F6AB8" w:rsidRDefault="00B47658" w:rsidP="00B47658">
            <w:pPr>
              <w:spacing w:before="0" w:after="0" w:line="240" w:lineRule="auto"/>
              <w:rPr>
                <w:rFonts w:eastAsia="Times New Roman" w:cstheme="minorHAnsi"/>
                <w:color w:val="000000"/>
                <w:sz w:val="22"/>
                <w:szCs w:val="22"/>
                <w:lang w:bidi="ar-SA"/>
              </w:rPr>
            </w:pPr>
          </w:p>
        </w:tc>
        <w:tc>
          <w:tcPr>
            <w:tcW w:w="5212" w:type="dxa"/>
            <w:tcBorders>
              <w:top w:val="nil"/>
              <w:left w:val="nil"/>
              <w:bottom w:val="single" w:sz="4" w:space="0" w:color="auto"/>
              <w:right w:val="nil"/>
            </w:tcBorders>
            <w:shd w:val="clear" w:color="auto" w:fill="auto"/>
            <w:noWrap/>
            <w:vAlign w:val="center"/>
            <w:hideMark/>
          </w:tcPr>
          <w:p w14:paraId="7FCD2B7F"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B47658" w:rsidRPr="003F6AB8" w14:paraId="6DD0BEF0" w14:textId="77777777" w:rsidTr="00786615">
        <w:trPr>
          <w:trHeight w:val="288"/>
        </w:trPr>
        <w:tc>
          <w:tcPr>
            <w:tcW w:w="4050" w:type="dxa"/>
            <w:tcBorders>
              <w:top w:val="nil"/>
              <w:left w:val="nil"/>
              <w:bottom w:val="nil"/>
              <w:right w:val="nil"/>
            </w:tcBorders>
            <w:shd w:val="clear" w:color="auto" w:fill="auto"/>
            <w:noWrap/>
            <w:vAlign w:val="center"/>
            <w:hideMark/>
          </w:tcPr>
          <w:p w14:paraId="1C35ACC4"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Signature (Board Member)</w:t>
            </w:r>
          </w:p>
        </w:tc>
        <w:tc>
          <w:tcPr>
            <w:tcW w:w="278" w:type="dxa"/>
            <w:tcBorders>
              <w:top w:val="nil"/>
              <w:left w:val="nil"/>
              <w:bottom w:val="nil"/>
              <w:right w:val="nil"/>
            </w:tcBorders>
            <w:shd w:val="clear" w:color="auto" w:fill="auto"/>
            <w:noWrap/>
            <w:vAlign w:val="bottom"/>
            <w:hideMark/>
          </w:tcPr>
          <w:p w14:paraId="5231A65B" w14:textId="77777777" w:rsidR="00B47658" w:rsidRPr="003F6AB8" w:rsidRDefault="00B47658" w:rsidP="00B47658">
            <w:pPr>
              <w:spacing w:before="0" w:after="0" w:line="240" w:lineRule="auto"/>
              <w:rPr>
                <w:rFonts w:eastAsia="Times New Roman" w:cstheme="minorHAnsi"/>
                <w:color w:val="000000"/>
                <w:sz w:val="22"/>
                <w:szCs w:val="22"/>
                <w:lang w:bidi="ar-SA"/>
              </w:rPr>
            </w:pPr>
          </w:p>
        </w:tc>
        <w:tc>
          <w:tcPr>
            <w:tcW w:w="5212" w:type="dxa"/>
            <w:tcBorders>
              <w:top w:val="nil"/>
              <w:left w:val="nil"/>
              <w:bottom w:val="nil"/>
              <w:right w:val="nil"/>
            </w:tcBorders>
            <w:shd w:val="clear" w:color="auto" w:fill="auto"/>
            <w:noWrap/>
            <w:vAlign w:val="center"/>
            <w:hideMark/>
          </w:tcPr>
          <w:p w14:paraId="55C7D204"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Date</w:t>
            </w:r>
          </w:p>
        </w:tc>
      </w:tr>
      <w:tr w:rsidR="00B47658" w:rsidRPr="003F6AB8" w14:paraId="2C9D67EB" w14:textId="77777777" w:rsidTr="00786615">
        <w:trPr>
          <w:trHeight w:val="495"/>
        </w:trPr>
        <w:tc>
          <w:tcPr>
            <w:tcW w:w="4050" w:type="dxa"/>
            <w:tcBorders>
              <w:top w:val="nil"/>
              <w:left w:val="nil"/>
              <w:bottom w:val="single" w:sz="4" w:space="0" w:color="auto"/>
              <w:right w:val="nil"/>
            </w:tcBorders>
            <w:shd w:val="clear" w:color="auto" w:fill="auto"/>
            <w:noWrap/>
            <w:vAlign w:val="bottom"/>
            <w:hideMark/>
          </w:tcPr>
          <w:p w14:paraId="7C39F512"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78" w:type="dxa"/>
            <w:tcBorders>
              <w:top w:val="nil"/>
              <w:left w:val="nil"/>
              <w:bottom w:val="nil"/>
              <w:right w:val="nil"/>
            </w:tcBorders>
            <w:shd w:val="clear" w:color="auto" w:fill="auto"/>
            <w:noWrap/>
            <w:vAlign w:val="bottom"/>
            <w:hideMark/>
          </w:tcPr>
          <w:p w14:paraId="567BA55B" w14:textId="77777777" w:rsidR="00B47658" w:rsidRPr="003F6AB8" w:rsidRDefault="00B47658" w:rsidP="00B47658">
            <w:pPr>
              <w:spacing w:before="0" w:after="0" w:line="240" w:lineRule="auto"/>
              <w:rPr>
                <w:rFonts w:eastAsia="Times New Roman" w:cstheme="minorHAnsi"/>
                <w:color w:val="000000"/>
                <w:sz w:val="22"/>
                <w:szCs w:val="22"/>
                <w:lang w:bidi="ar-SA"/>
              </w:rPr>
            </w:pPr>
          </w:p>
        </w:tc>
        <w:tc>
          <w:tcPr>
            <w:tcW w:w="5212" w:type="dxa"/>
            <w:tcBorders>
              <w:top w:val="nil"/>
              <w:left w:val="nil"/>
              <w:bottom w:val="nil"/>
              <w:right w:val="nil"/>
            </w:tcBorders>
            <w:shd w:val="clear" w:color="auto" w:fill="auto"/>
            <w:noWrap/>
            <w:vAlign w:val="bottom"/>
            <w:hideMark/>
          </w:tcPr>
          <w:p w14:paraId="60836A99" w14:textId="77777777" w:rsidR="00B47658" w:rsidRPr="003F6AB8" w:rsidRDefault="00B47658" w:rsidP="00B47658">
            <w:pPr>
              <w:spacing w:before="0" w:after="0" w:line="240" w:lineRule="auto"/>
              <w:rPr>
                <w:rFonts w:eastAsia="Times New Roman" w:cstheme="minorHAnsi"/>
                <w:sz w:val="22"/>
                <w:szCs w:val="22"/>
                <w:lang w:bidi="ar-SA"/>
              </w:rPr>
            </w:pPr>
          </w:p>
        </w:tc>
      </w:tr>
      <w:tr w:rsidR="00B47658" w:rsidRPr="003F6AB8" w14:paraId="627E1B0D" w14:textId="77777777" w:rsidTr="00786615">
        <w:trPr>
          <w:trHeight w:val="288"/>
        </w:trPr>
        <w:tc>
          <w:tcPr>
            <w:tcW w:w="4050" w:type="dxa"/>
            <w:tcBorders>
              <w:top w:val="nil"/>
              <w:left w:val="nil"/>
              <w:bottom w:val="nil"/>
              <w:right w:val="nil"/>
            </w:tcBorders>
            <w:shd w:val="clear" w:color="auto" w:fill="auto"/>
            <w:noWrap/>
            <w:vAlign w:val="center"/>
            <w:hideMark/>
          </w:tcPr>
          <w:p w14:paraId="2DA87146"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Printed Name</w:t>
            </w:r>
          </w:p>
        </w:tc>
        <w:tc>
          <w:tcPr>
            <w:tcW w:w="278" w:type="dxa"/>
            <w:tcBorders>
              <w:top w:val="nil"/>
              <w:left w:val="nil"/>
              <w:bottom w:val="nil"/>
              <w:right w:val="nil"/>
            </w:tcBorders>
            <w:shd w:val="clear" w:color="auto" w:fill="auto"/>
            <w:noWrap/>
            <w:vAlign w:val="bottom"/>
            <w:hideMark/>
          </w:tcPr>
          <w:p w14:paraId="320E482C" w14:textId="77777777" w:rsidR="00B47658" w:rsidRPr="003F6AB8" w:rsidRDefault="00B47658" w:rsidP="00B47658">
            <w:pPr>
              <w:spacing w:before="0" w:after="0" w:line="240" w:lineRule="auto"/>
              <w:rPr>
                <w:rFonts w:eastAsia="Times New Roman" w:cstheme="minorHAnsi"/>
                <w:color w:val="000000"/>
                <w:sz w:val="22"/>
                <w:szCs w:val="22"/>
                <w:lang w:bidi="ar-SA"/>
              </w:rPr>
            </w:pPr>
          </w:p>
        </w:tc>
        <w:tc>
          <w:tcPr>
            <w:tcW w:w="5212" w:type="dxa"/>
            <w:tcBorders>
              <w:top w:val="nil"/>
              <w:left w:val="nil"/>
              <w:bottom w:val="nil"/>
              <w:right w:val="nil"/>
            </w:tcBorders>
            <w:shd w:val="clear" w:color="auto" w:fill="auto"/>
            <w:noWrap/>
            <w:vAlign w:val="bottom"/>
            <w:hideMark/>
          </w:tcPr>
          <w:p w14:paraId="68F38D3C" w14:textId="77777777" w:rsidR="00B47658" w:rsidRPr="003F6AB8" w:rsidRDefault="00B47658" w:rsidP="00B47658">
            <w:pPr>
              <w:spacing w:before="0" w:after="0" w:line="240" w:lineRule="auto"/>
              <w:rPr>
                <w:rFonts w:eastAsia="Times New Roman" w:cstheme="minorHAnsi"/>
                <w:sz w:val="22"/>
                <w:szCs w:val="22"/>
                <w:lang w:bidi="ar-SA"/>
              </w:rPr>
            </w:pPr>
          </w:p>
        </w:tc>
      </w:tr>
      <w:tr w:rsidR="00B47658" w:rsidRPr="003F6AB8" w14:paraId="09266911" w14:textId="77777777" w:rsidTr="00786615">
        <w:trPr>
          <w:trHeight w:val="288"/>
        </w:trPr>
        <w:tc>
          <w:tcPr>
            <w:tcW w:w="4050" w:type="dxa"/>
            <w:tcBorders>
              <w:top w:val="nil"/>
              <w:left w:val="nil"/>
              <w:bottom w:val="nil"/>
              <w:right w:val="nil"/>
            </w:tcBorders>
            <w:shd w:val="clear" w:color="auto" w:fill="auto"/>
            <w:noWrap/>
            <w:vAlign w:val="center"/>
            <w:hideMark/>
          </w:tcPr>
          <w:p w14:paraId="1AE09CEA" w14:textId="77777777" w:rsidR="00B47658" w:rsidRPr="003F6AB8" w:rsidRDefault="00B47658" w:rsidP="00B47658">
            <w:pPr>
              <w:spacing w:before="0" w:after="0" w:line="240" w:lineRule="auto"/>
              <w:rPr>
                <w:rFonts w:eastAsia="Times New Roman" w:cstheme="minorHAnsi"/>
                <w:sz w:val="22"/>
                <w:szCs w:val="22"/>
                <w:lang w:bidi="ar-SA"/>
              </w:rPr>
            </w:pPr>
          </w:p>
        </w:tc>
        <w:tc>
          <w:tcPr>
            <w:tcW w:w="278" w:type="dxa"/>
            <w:tcBorders>
              <w:top w:val="nil"/>
              <w:left w:val="nil"/>
              <w:bottom w:val="nil"/>
              <w:right w:val="nil"/>
            </w:tcBorders>
            <w:shd w:val="clear" w:color="auto" w:fill="auto"/>
            <w:noWrap/>
            <w:vAlign w:val="bottom"/>
            <w:hideMark/>
          </w:tcPr>
          <w:p w14:paraId="35F072A8" w14:textId="77777777" w:rsidR="00B47658" w:rsidRPr="003F6AB8" w:rsidRDefault="00B47658" w:rsidP="00B47658">
            <w:pPr>
              <w:spacing w:before="0" w:after="0" w:line="240" w:lineRule="auto"/>
              <w:rPr>
                <w:rFonts w:eastAsia="Times New Roman" w:cstheme="minorHAnsi"/>
                <w:sz w:val="22"/>
                <w:szCs w:val="22"/>
                <w:lang w:bidi="ar-SA"/>
              </w:rPr>
            </w:pPr>
          </w:p>
        </w:tc>
        <w:tc>
          <w:tcPr>
            <w:tcW w:w="5212" w:type="dxa"/>
            <w:tcBorders>
              <w:top w:val="nil"/>
              <w:left w:val="nil"/>
              <w:bottom w:val="nil"/>
              <w:right w:val="nil"/>
            </w:tcBorders>
            <w:shd w:val="clear" w:color="auto" w:fill="auto"/>
            <w:noWrap/>
            <w:vAlign w:val="bottom"/>
            <w:hideMark/>
          </w:tcPr>
          <w:p w14:paraId="646B72F7" w14:textId="77777777" w:rsidR="00B47658" w:rsidRPr="003F6AB8" w:rsidRDefault="00B47658" w:rsidP="00B47658">
            <w:pPr>
              <w:spacing w:before="0" w:after="0" w:line="240" w:lineRule="auto"/>
              <w:rPr>
                <w:rFonts w:eastAsia="Times New Roman" w:cstheme="minorHAnsi"/>
                <w:sz w:val="22"/>
                <w:szCs w:val="22"/>
                <w:lang w:bidi="ar-SA"/>
              </w:rPr>
            </w:pPr>
          </w:p>
        </w:tc>
      </w:tr>
      <w:tr w:rsidR="00B47658" w:rsidRPr="003F6AB8" w14:paraId="149A6DA3" w14:textId="77777777" w:rsidTr="00786615">
        <w:trPr>
          <w:trHeight w:val="396"/>
        </w:trPr>
        <w:tc>
          <w:tcPr>
            <w:tcW w:w="9540" w:type="dxa"/>
            <w:gridSpan w:val="3"/>
            <w:tcBorders>
              <w:top w:val="nil"/>
              <w:left w:val="nil"/>
              <w:bottom w:val="nil"/>
              <w:right w:val="nil"/>
            </w:tcBorders>
            <w:shd w:val="clear" w:color="auto" w:fill="auto"/>
            <w:noWrap/>
            <w:vAlign w:val="center"/>
            <w:hideMark/>
          </w:tcPr>
          <w:p w14:paraId="219963E8" w14:textId="77777777" w:rsidR="00B47658" w:rsidRPr="003F6AB8" w:rsidRDefault="00B47658" w:rsidP="00B47658">
            <w:pPr>
              <w:spacing w:before="0" w:after="0" w:line="240" w:lineRule="auto"/>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Please indicate any housing or related expertise you feel you bring to the CHDO as a member of the board:</w:t>
            </w:r>
          </w:p>
        </w:tc>
      </w:tr>
      <w:tr w:rsidR="00B47658" w:rsidRPr="003F6AB8" w14:paraId="1ACC2AA0" w14:textId="77777777" w:rsidTr="00786615">
        <w:trPr>
          <w:trHeight w:val="432"/>
        </w:trPr>
        <w:tc>
          <w:tcPr>
            <w:tcW w:w="4050" w:type="dxa"/>
            <w:tcBorders>
              <w:top w:val="nil"/>
              <w:left w:val="nil"/>
              <w:bottom w:val="single" w:sz="4" w:space="0" w:color="auto"/>
              <w:right w:val="nil"/>
            </w:tcBorders>
            <w:shd w:val="clear" w:color="auto" w:fill="auto"/>
            <w:noWrap/>
            <w:vAlign w:val="center"/>
            <w:hideMark/>
          </w:tcPr>
          <w:p w14:paraId="036CBC18"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78" w:type="dxa"/>
            <w:tcBorders>
              <w:top w:val="nil"/>
              <w:left w:val="nil"/>
              <w:bottom w:val="single" w:sz="4" w:space="0" w:color="auto"/>
              <w:right w:val="nil"/>
            </w:tcBorders>
            <w:shd w:val="clear" w:color="auto" w:fill="auto"/>
            <w:noWrap/>
            <w:vAlign w:val="bottom"/>
            <w:hideMark/>
          </w:tcPr>
          <w:p w14:paraId="7D7888D5"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5212" w:type="dxa"/>
            <w:tcBorders>
              <w:top w:val="nil"/>
              <w:left w:val="nil"/>
              <w:bottom w:val="single" w:sz="4" w:space="0" w:color="auto"/>
              <w:right w:val="nil"/>
            </w:tcBorders>
            <w:shd w:val="clear" w:color="auto" w:fill="auto"/>
            <w:noWrap/>
            <w:vAlign w:val="bottom"/>
            <w:hideMark/>
          </w:tcPr>
          <w:p w14:paraId="1426425A"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B47658" w:rsidRPr="003F6AB8" w14:paraId="493F7CD5" w14:textId="77777777" w:rsidTr="00786615">
        <w:trPr>
          <w:trHeight w:val="432"/>
        </w:trPr>
        <w:tc>
          <w:tcPr>
            <w:tcW w:w="4050" w:type="dxa"/>
            <w:tcBorders>
              <w:top w:val="nil"/>
              <w:left w:val="nil"/>
              <w:bottom w:val="single" w:sz="4" w:space="0" w:color="auto"/>
              <w:right w:val="nil"/>
            </w:tcBorders>
            <w:shd w:val="clear" w:color="auto" w:fill="auto"/>
            <w:noWrap/>
            <w:vAlign w:val="center"/>
            <w:hideMark/>
          </w:tcPr>
          <w:p w14:paraId="258BEAE2"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78" w:type="dxa"/>
            <w:tcBorders>
              <w:top w:val="nil"/>
              <w:left w:val="nil"/>
              <w:bottom w:val="single" w:sz="4" w:space="0" w:color="auto"/>
              <w:right w:val="nil"/>
            </w:tcBorders>
            <w:shd w:val="clear" w:color="auto" w:fill="auto"/>
            <w:noWrap/>
            <w:vAlign w:val="bottom"/>
            <w:hideMark/>
          </w:tcPr>
          <w:p w14:paraId="03BEA0C5"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5212" w:type="dxa"/>
            <w:tcBorders>
              <w:top w:val="nil"/>
              <w:left w:val="nil"/>
              <w:bottom w:val="single" w:sz="4" w:space="0" w:color="auto"/>
              <w:right w:val="nil"/>
            </w:tcBorders>
            <w:shd w:val="clear" w:color="auto" w:fill="auto"/>
            <w:noWrap/>
            <w:vAlign w:val="bottom"/>
            <w:hideMark/>
          </w:tcPr>
          <w:p w14:paraId="432A4FAD"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B47658" w:rsidRPr="003F6AB8" w14:paraId="1B7FCCE3" w14:textId="77777777" w:rsidTr="00786615">
        <w:trPr>
          <w:trHeight w:val="432"/>
        </w:trPr>
        <w:tc>
          <w:tcPr>
            <w:tcW w:w="4050" w:type="dxa"/>
            <w:tcBorders>
              <w:top w:val="nil"/>
              <w:left w:val="nil"/>
              <w:bottom w:val="single" w:sz="4" w:space="0" w:color="auto"/>
              <w:right w:val="nil"/>
            </w:tcBorders>
            <w:shd w:val="clear" w:color="auto" w:fill="auto"/>
            <w:noWrap/>
            <w:vAlign w:val="center"/>
            <w:hideMark/>
          </w:tcPr>
          <w:p w14:paraId="23A4E12E"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78" w:type="dxa"/>
            <w:tcBorders>
              <w:top w:val="nil"/>
              <w:left w:val="nil"/>
              <w:bottom w:val="single" w:sz="4" w:space="0" w:color="auto"/>
              <w:right w:val="nil"/>
            </w:tcBorders>
            <w:shd w:val="clear" w:color="auto" w:fill="auto"/>
            <w:noWrap/>
            <w:vAlign w:val="bottom"/>
            <w:hideMark/>
          </w:tcPr>
          <w:p w14:paraId="075F6779"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5212" w:type="dxa"/>
            <w:tcBorders>
              <w:top w:val="nil"/>
              <w:left w:val="nil"/>
              <w:bottom w:val="single" w:sz="4" w:space="0" w:color="auto"/>
              <w:right w:val="nil"/>
            </w:tcBorders>
            <w:shd w:val="clear" w:color="auto" w:fill="auto"/>
            <w:noWrap/>
            <w:vAlign w:val="bottom"/>
            <w:hideMark/>
          </w:tcPr>
          <w:p w14:paraId="7211448D"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6F812130" w14:textId="77777777" w:rsidR="00252272" w:rsidRPr="003F6AB8" w:rsidRDefault="001D6A5D" w:rsidP="008F73C5">
      <w:pPr>
        <w:pStyle w:val="Heading1"/>
        <w:rPr>
          <w:rFonts w:cstheme="minorHAnsi"/>
          <w:b/>
        </w:rPr>
      </w:pPr>
      <w:r w:rsidRPr="003F6AB8">
        <w:rPr>
          <w:rFonts w:cstheme="minorHAnsi"/>
          <w:b/>
        </w:rPr>
        <w:lastRenderedPageBreak/>
        <w:t>TAB 7</w:t>
      </w:r>
    </w:p>
    <w:p w14:paraId="47E31145" w14:textId="77777777" w:rsidR="001D6A5D" w:rsidRPr="003F6AB8" w:rsidRDefault="00342ACF" w:rsidP="008F73C5">
      <w:pPr>
        <w:pStyle w:val="Heading2"/>
        <w:rPr>
          <w:rFonts w:cstheme="minorHAnsi"/>
          <w:b/>
          <w:sz w:val="22"/>
          <w:szCs w:val="22"/>
        </w:rPr>
      </w:pPr>
      <w:r w:rsidRPr="003F6AB8">
        <w:rPr>
          <w:rFonts w:cstheme="minorHAnsi"/>
          <w:b/>
          <w:sz w:val="22"/>
          <w:szCs w:val="22"/>
        </w:rPr>
        <w:t>Budget Additional Information</w:t>
      </w:r>
    </w:p>
    <w:p w14:paraId="6D1A4E05" w14:textId="22ADCCA3" w:rsidR="001D6A5D" w:rsidRPr="003F6AB8" w:rsidRDefault="001D6A5D" w:rsidP="00E833E1">
      <w:pPr>
        <w:spacing w:line="240" w:lineRule="auto"/>
        <w:jc w:val="both"/>
        <w:rPr>
          <w:rFonts w:cstheme="minorHAnsi"/>
          <w:sz w:val="22"/>
          <w:szCs w:val="22"/>
        </w:rPr>
      </w:pPr>
      <w:r w:rsidRPr="003F6AB8">
        <w:rPr>
          <w:rFonts w:cstheme="minorHAnsi"/>
          <w:sz w:val="22"/>
          <w:szCs w:val="22"/>
        </w:rPr>
        <w:t>This section includes information about completing the budget table found under the TRC INFORMATION Section (Tab 10), as well as additional information that may be required for certain line items</w:t>
      </w:r>
      <w:r w:rsidR="005574E3" w:rsidRPr="003F6AB8">
        <w:rPr>
          <w:rFonts w:cstheme="minorHAnsi"/>
          <w:sz w:val="22"/>
          <w:szCs w:val="22"/>
        </w:rPr>
        <w:t xml:space="preserve">. </w:t>
      </w:r>
      <w:r w:rsidRPr="003F6AB8">
        <w:rPr>
          <w:rFonts w:cstheme="minorHAnsi"/>
          <w:sz w:val="22"/>
          <w:szCs w:val="22"/>
        </w:rPr>
        <w:t xml:space="preserve">If additional budget information is needed, please provide that information under this Tab Section. The only exception is the “Personnel Information Sheet” which should be under separate cover submitted with the ORIGINAL APPLICATION ONLY.  </w:t>
      </w:r>
    </w:p>
    <w:p w14:paraId="252FFA5F" w14:textId="77777777" w:rsidR="001D6A5D" w:rsidRPr="003F6AB8" w:rsidRDefault="001D6A5D" w:rsidP="00E833E1">
      <w:pPr>
        <w:spacing w:after="0" w:line="240" w:lineRule="auto"/>
        <w:jc w:val="both"/>
        <w:rPr>
          <w:rFonts w:cstheme="minorHAnsi"/>
          <w:sz w:val="22"/>
          <w:szCs w:val="22"/>
        </w:rPr>
      </w:pPr>
      <w:r w:rsidRPr="003F6AB8">
        <w:rPr>
          <w:rFonts w:cstheme="minorHAnsi"/>
          <w:sz w:val="22"/>
          <w:szCs w:val="22"/>
        </w:rPr>
        <w:t>Please provide:</w:t>
      </w:r>
    </w:p>
    <w:p w14:paraId="3CA4DF5C" w14:textId="18E88FE1" w:rsidR="001D6A5D" w:rsidRPr="003F6AB8" w:rsidRDefault="001D6A5D" w:rsidP="00E833E1">
      <w:pPr>
        <w:pStyle w:val="ListParagraph"/>
        <w:numPr>
          <w:ilvl w:val="0"/>
          <w:numId w:val="44"/>
        </w:numPr>
        <w:spacing w:line="240" w:lineRule="auto"/>
        <w:jc w:val="both"/>
        <w:rPr>
          <w:rFonts w:cstheme="minorHAnsi"/>
          <w:sz w:val="22"/>
          <w:szCs w:val="22"/>
        </w:rPr>
      </w:pPr>
      <w:r w:rsidRPr="003F6AB8">
        <w:rPr>
          <w:rFonts w:cstheme="minorHAnsi"/>
          <w:sz w:val="22"/>
          <w:szCs w:val="22"/>
        </w:rPr>
        <w:t xml:space="preserve">A notarized statement by the </w:t>
      </w:r>
      <w:r w:rsidR="00E833E1" w:rsidRPr="003F6AB8">
        <w:rPr>
          <w:rFonts w:cstheme="minorHAnsi"/>
          <w:sz w:val="22"/>
          <w:szCs w:val="22"/>
        </w:rPr>
        <w:t>B</w:t>
      </w:r>
      <w:r w:rsidRPr="003F6AB8">
        <w:rPr>
          <w:rFonts w:cstheme="minorHAnsi"/>
          <w:sz w:val="22"/>
          <w:szCs w:val="22"/>
        </w:rPr>
        <w:t xml:space="preserve">oard </w:t>
      </w:r>
      <w:r w:rsidR="00E833E1" w:rsidRPr="003F6AB8">
        <w:rPr>
          <w:rFonts w:cstheme="minorHAnsi"/>
          <w:sz w:val="22"/>
          <w:szCs w:val="22"/>
        </w:rPr>
        <w:t>C</w:t>
      </w:r>
      <w:r w:rsidRPr="003F6AB8">
        <w:rPr>
          <w:rFonts w:cstheme="minorHAnsi"/>
          <w:sz w:val="22"/>
          <w:szCs w:val="22"/>
        </w:rPr>
        <w:t>hair</w:t>
      </w:r>
      <w:r w:rsidR="00E833E1" w:rsidRPr="003F6AB8">
        <w:rPr>
          <w:rFonts w:cstheme="minorHAnsi"/>
          <w:sz w:val="22"/>
          <w:szCs w:val="22"/>
        </w:rPr>
        <w:t>person</w:t>
      </w:r>
      <w:r w:rsidRPr="003F6AB8">
        <w:rPr>
          <w:rFonts w:cstheme="minorHAnsi"/>
          <w:sz w:val="22"/>
          <w:szCs w:val="22"/>
        </w:rPr>
        <w:t>/</w:t>
      </w:r>
      <w:r w:rsidR="00E833E1" w:rsidRPr="003F6AB8">
        <w:rPr>
          <w:rFonts w:cstheme="minorHAnsi"/>
          <w:sz w:val="22"/>
          <w:szCs w:val="22"/>
        </w:rPr>
        <w:t>P</w:t>
      </w:r>
      <w:r w:rsidRPr="003F6AB8">
        <w:rPr>
          <w:rFonts w:cstheme="minorHAnsi"/>
          <w:sz w:val="22"/>
          <w:szCs w:val="22"/>
        </w:rPr>
        <w:t>resident or</w:t>
      </w:r>
      <w:r w:rsidR="008A7E81" w:rsidRPr="003F6AB8">
        <w:rPr>
          <w:rFonts w:cstheme="minorHAnsi"/>
          <w:sz w:val="22"/>
          <w:szCs w:val="22"/>
        </w:rPr>
        <w:t xml:space="preserve"> </w:t>
      </w:r>
      <w:r w:rsidR="00E833E1" w:rsidRPr="003F6AB8">
        <w:rPr>
          <w:rFonts w:cstheme="minorHAnsi"/>
          <w:sz w:val="22"/>
          <w:szCs w:val="22"/>
        </w:rPr>
        <w:t>C</w:t>
      </w:r>
      <w:r w:rsidR="008A7E81" w:rsidRPr="003F6AB8">
        <w:rPr>
          <w:rFonts w:cstheme="minorHAnsi"/>
          <w:sz w:val="22"/>
          <w:szCs w:val="22"/>
        </w:rPr>
        <w:t xml:space="preserve">hief </w:t>
      </w:r>
      <w:r w:rsidR="00E833E1" w:rsidRPr="003F6AB8">
        <w:rPr>
          <w:rFonts w:cstheme="minorHAnsi"/>
          <w:sz w:val="22"/>
          <w:szCs w:val="22"/>
        </w:rPr>
        <w:t>F</w:t>
      </w:r>
      <w:r w:rsidR="008A7E81" w:rsidRPr="003F6AB8">
        <w:rPr>
          <w:rFonts w:cstheme="minorHAnsi"/>
          <w:sz w:val="22"/>
          <w:szCs w:val="22"/>
        </w:rPr>
        <w:t xml:space="preserve">inancial </w:t>
      </w:r>
      <w:r w:rsidR="00E833E1" w:rsidRPr="003F6AB8">
        <w:rPr>
          <w:rFonts w:cstheme="minorHAnsi"/>
          <w:sz w:val="22"/>
          <w:szCs w:val="22"/>
        </w:rPr>
        <w:t>O</w:t>
      </w:r>
      <w:r w:rsidR="008A7E81" w:rsidRPr="003F6AB8">
        <w:rPr>
          <w:rFonts w:cstheme="minorHAnsi"/>
          <w:sz w:val="22"/>
          <w:szCs w:val="22"/>
        </w:rPr>
        <w:t xml:space="preserve">fficer of the </w:t>
      </w:r>
      <w:r w:rsidRPr="003F6AB8">
        <w:rPr>
          <w:rFonts w:cstheme="minorHAnsi"/>
          <w:sz w:val="22"/>
          <w:szCs w:val="22"/>
        </w:rPr>
        <w:t>organization, or a certification from a certified public account, or a HUD approved audit summary which states that the agency conforms or will conform as a CHDO to the financial accountability standards of the “standards for financial management systems” (24 CFR 84.21).</w:t>
      </w:r>
    </w:p>
    <w:p w14:paraId="2CE45A52" w14:textId="77777777" w:rsidR="00E833E1" w:rsidRPr="003F6AB8" w:rsidRDefault="00E833E1" w:rsidP="00E833E1">
      <w:pPr>
        <w:pStyle w:val="ListParagraph"/>
        <w:spacing w:line="240" w:lineRule="auto"/>
        <w:jc w:val="both"/>
        <w:rPr>
          <w:rFonts w:cstheme="minorHAnsi"/>
          <w:sz w:val="22"/>
          <w:szCs w:val="22"/>
        </w:rPr>
      </w:pPr>
    </w:p>
    <w:p w14:paraId="1C19A5E4" w14:textId="77777777" w:rsidR="001D6A5D" w:rsidRPr="003F6AB8" w:rsidRDefault="001D6A5D" w:rsidP="00E833E1">
      <w:pPr>
        <w:pStyle w:val="ListParagraph"/>
        <w:numPr>
          <w:ilvl w:val="0"/>
          <w:numId w:val="44"/>
        </w:numPr>
        <w:spacing w:line="240" w:lineRule="auto"/>
        <w:rPr>
          <w:rFonts w:cstheme="minorHAnsi"/>
          <w:sz w:val="22"/>
          <w:szCs w:val="22"/>
        </w:rPr>
      </w:pPr>
      <w:r w:rsidRPr="003F6AB8">
        <w:rPr>
          <w:rFonts w:cstheme="minorHAnsi"/>
          <w:sz w:val="22"/>
          <w:szCs w:val="22"/>
        </w:rPr>
        <w:t>A copy of the most recent audit of the agency.</w:t>
      </w:r>
    </w:p>
    <w:p w14:paraId="1EFDCAA9" w14:textId="77777777" w:rsidR="001D6A5D" w:rsidRPr="003F6AB8" w:rsidRDefault="001D6A5D" w:rsidP="00E833E1">
      <w:pPr>
        <w:spacing w:after="0" w:line="240" w:lineRule="auto"/>
        <w:jc w:val="both"/>
        <w:rPr>
          <w:rFonts w:cstheme="minorHAnsi"/>
          <w:sz w:val="22"/>
          <w:szCs w:val="22"/>
        </w:rPr>
      </w:pPr>
      <w:r w:rsidRPr="003F6AB8">
        <w:rPr>
          <w:rFonts w:cstheme="minorHAnsi"/>
          <w:sz w:val="22"/>
          <w:szCs w:val="22"/>
        </w:rPr>
        <w:t>As you complete the Budget Table found under Tab 10, please note:</w:t>
      </w:r>
    </w:p>
    <w:p w14:paraId="09547D08" w14:textId="77777777" w:rsidR="001D6A5D" w:rsidRPr="003F6AB8" w:rsidRDefault="001D6A5D" w:rsidP="00E833E1">
      <w:pPr>
        <w:pStyle w:val="ListParagraph"/>
        <w:numPr>
          <w:ilvl w:val="0"/>
          <w:numId w:val="44"/>
        </w:numPr>
        <w:spacing w:line="240" w:lineRule="auto"/>
        <w:contextualSpacing w:val="0"/>
        <w:rPr>
          <w:rFonts w:cstheme="minorHAnsi"/>
          <w:sz w:val="22"/>
          <w:szCs w:val="22"/>
        </w:rPr>
      </w:pPr>
      <w:r w:rsidRPr="003F6AB8">
        <w:rPr>
          <w:rFonts w:cstheme="minorHAnsi"/>
          <w:sz w:val="22"/>
          <w:szCs w:val="22"/>
        </w:rPr>
        <w:t>Salaries</w:t>
      </w:r>
      <w:r w:rsidR="00241F7F" w:rsidRPr="003F6AB8">
        <w:rPr>
          <w:rFonts w:cstheme="minorHAnsi"/>
          <w:sz w:val="22"/>
          <w:szCs w:val="22"/>
        </w:rPr>
        <w:t xml:space="preserve">: </w:t>
      </w:r>
      <w:r w:rsidRPr="003F6AB8">
        <w:rPr>
          <w:rFonts w:cstheme="minorHAnsi"/>
          <w:sz w:val="22"/>
          <w:szCs w:val="22"/>
        </w:rPr>
        <w:t>Complete the personnel information sheet at the end of this section</w:t>
      </w:r>
      <w:r w:rsidR="005574E3" w:rsidRPr="003F6AB8">
        <w:rPr>
          <w:rFonts w:cstheme="minorHAnsi"/>
          <w:sz w:val="22"/>
          <w:szCs w:val="22"/>
        </w:rPr>
        <w:t xml:space="preserve">.  </w:t>
      </w:r>
      <w:r w:rsidRPr="003F6AB8">
        <w:rPr>
          <w:rFonts w:cstheme="minorHAnsi"/>
          <w:sz w:val="22"/>
          <w:szCs w:val="22"/>
        </w:rPr>
        <w:t xml:space="preserve">Submit the personnel information sheet under separate cover with the original application only.  </w:t>
      </w:r>
    </w:p>
    <w:p w14:paraId="094D41E6" w14:textId="77777777" w:rsidR="001D6A5D" w:rsidRPr="003F6AB8" w:rsidRDefault="001D6A5D" w:rsidP="00E833E1">
      <w:pPr>
        <w:spacing w:line="240" w:lineRule="auto"/>
        <w:jc w:val="both"/>
        <w:rPr>
          <w:rFonts w:cstheme="minorHAnsi"/>
          <w:bCs/>
          <w:sz w:val="22"/>
          <w:szCs w:val="22"/>
        </w:rPr>
      </w:pPr>
      <w:r w:rsidRPr="003F6AB8">
        <w:rPr>
          <w:rFonts w:cstheme="minorHAnsi"/>
          <w:sz w:val="22"/>
          <w:szCs w:val="22"/>
        </w:rPr>
        <w:t xml:space="preserve">For each position indicated on the personnel information sheet, explain the activities that the person(s) assigned to that position will undertake related directly to the WCHC CHDO </w:t>
      </w:r>
      <w:r w:rsidRPr="003F6AB8">
        <w:rPr>
          <w:rFonts w:cstheme="minorHAnsi"/>
          <w:bCs/>
          <w:sz w:val="22"/>
          <w:szCs w:val="22"/>
        </w:rPr>
        <w:t>housing development.</w:t>
      </w:r>
      <w:r w:rsidR="00252272" w:rsidRPr="003F6AB8">
        <w:rPr>
          <w:rFonts w:cstheme="minorHAnsi"/>
          <w:bCs/>
          <w:sz w:val="22"/>
          <w:szCs w:val="22"/>
        </w:rPr>
        <w:t xml:space="preserve"> </w:t>
      </w:r>
    </w:p>
    <w:p w14:paraId="73E5CB8D" w14:textId="77777777" w:rsidR="001D6A5D" w:rsidRPr="003F6AB8" w:rsidRDefault="001D6A5D" w:rsidP="00E833E1">
      <w:pPr>
        <w:spacing w:after="0" w:line="240" w:lineRule="auto"/>
        <w:jc w:val="both"/>
        <w:rPr>
          <w:rFonts w:cstheme="minorHAnsi"/>
          <w:sz w:val="22"/>
          <w:szCs w:val="22"/>
        </w:rPr>
      </w:pPr>
      <w:r w:rsidRPr="003F6AB8">
        <w:rPr>
          <w:rFonts w:cstheme="minorHAnsi"/>
          <w:sz w:val="22"/>
          <w:szCs w:val="22"/>
        </w:rPr>
        <w:t xml:space="preserve">If contracting with another agency/non-profit for staff, consultants, or other services, provide the above personnel information along with a copy of the agreement/memo of understanding for these services. </w:t>
      </w:r>
    </w:p>
    <w:p w14:paraId="51BEC680" w14:textId="77777777" w:rsidR="001D6A5D" w:rsidRPr="003F6AB8" w:rsidRDefault="001D6A5D" w:rsidP="00E833E1">
      <w:pPr>
        <w:pStyle w:val="ListParagraph"/>
        <w:numPr>
          <w:ilvl w:val="0"/>
          <w:numId w:val="44"/>
        </w:numPr>
        <w:spacing w:line="240" w:lineRule="auto"/>
        <w:contextualSpacing w:val="0"/>
        <w:jc w:val="both"/>
        <w:rPr>
          <w:rFonts w:cstheme="minorHAnsi"/>
          <w:sz w:val="22"/>
          <w:szCs w:val="22"/>
        </w:rPr>
      </w:pPr>
      <w:r w:rsidRPr="003F6AB8">
        <w:rPr>
          <w:rFonts w:cstheme="minorHAnsi"/>
          <w:b/>
          <w:sz w:val="22"/>
          <w:szCs w:val="22"/>
        </w:rPr>
        <w:t>Travel/Training</w:t>
      </w:r>
      <w:r w:rsidR="00241F7F" w:rsidRPr="003F6AB8">
        <w:rPr>
          <w:rFonts w:cstheme="minorHAnsi"/>
          <w:b/>
          <w:sz w:val="22"/>
          <w:szCs w:val="22"/>
        </w:rPr>
        <w:t xml:space="preserve">: </w:t>
      </w:r>
      <w:r w:rsidRPr="003F6AB8">
        <w:rPr>
          <w:rFonts w:cstheme="minorHAnsi"/>
          <w:sz w:val="22"/>
          <w:szCs w:val="22"/>
        </w:rPr>
        <w:t>If paying for travel/training, provide a list of the employees you anticipate training, the names/types of training programs being considered, and estimated dollar amount to be expended per employee at the end of this section.</w:t>
      </w:r>
    </w:p>
    <w:p w14:paraId="1ED1F418" w14:textId="77777777" w:rsidR="001D6A5D" w:rsidRPr="003F6AB8" w:rsidRDefault="001D6A5D" w:rsidP="00E833E1">
      <w:pPr>
        <w:pStyle w:val="ListParagraph"/>
        <w:numPr>
          <w:ilvl w:val="0"/>
          <w:numId w:val="44"/>
        </w:numPr>
        <w:spacing w:line="240" w:lineRule="auto"/>
        <w:contextualSpacing w:val="0"/>
        <w:jc w:val="both"/>
        <w:rPr>
          <w:rFonts w:cstheme="minorHAnsi"/>
          <w:bCs/>
          <w:sz w:val="22"/>
          <w:szCs w:val="22"/>
        </w:rPr>
      </w:pPr>
      <w:r w:rsidRPr="003F6AB8">
        <w:rPr>
          <w:rFonts w:cstheme="minorHAnsi"/>
          <w:b/>
          <w:sz w:val="22"/>
          <w:szCs w:val="22"/>
        </w:rPr>
        <w:t>Office Equipment</w:t>
      </w:r>
      <w:r w:rsidR="00241F7F" w:rsidRPr="003F6AB8">
        <w:rPr>
          <w:rFonts w:cstheme="minorHAnsi"/>
          <w:b/>
          <w:sz w:val="22"/>
          <w:szCs w:val="22"/>
        </w:rPr>
        <w:t xml:space="preserve">: </w:t>
      </w:r>
      <w:r w:rsidRPr="003F6AB8">
        <w:rPr>
          <w:rFonts w:cstheme="minorHAnsi"/>
          <w:sz w:val="22"/>
          <w:szCs w:val="22"/>
        </w:rPr>
        <w:t xml:space="preserve">Provide a list of office equipment that you </w:t>
      </w:r>
      <w:r w:rsidRPr="003F6AB8">
        <w:rPr>
          <w:rFonts w:cstheme="minorHAnsi"/>
          <w:bCs/>
          <w:sz w:val="22"/>
          <w:szCs w:val="22"/>
        </w:rPr>
        <w:t>intend to purchase and/or that you now lease or anticipate leasing utilizing any portion of WCHC funds.</w:t>
      </w:r>
    </w:p>
    <w:p w14:paraId="778DFD27" w14:textId="481DB4F0" w:rsidR="001D6A5D" w:rsidRPr="003F6AB8" w:rsidRDefault="001D6A5D" w:rsidP="00E833E1">
      <w:pPr>
        <w:pStyle w:val="ListParagraph"/>
        <w:numPr>
          <w:ilvl w:val="0"/>
          <w:numId w:val="44"/>
        </w:numPr>
        <w:spacing w:line="240" w:lineRule="auto"/>
        <w:contextualSpacing w:val="0"/>
        <w:jc w:val="both"/>
        <w:rPr>
          <w:rFonts w:cstheme="minorHAnsi"/>
          <w:sz w:val="22"/>
          <w:szCs w:val="22"/>
        </w:rPr>
      </w:pPr>
      <w:r w:rsidRPr="003F6AB8">
        <w:rPr>
          <w:rFonts w:cstheme="minorHAnsi"/>
          <w:b/>
          <w:sz w:val="22"/>
          <w:szCs w:val="22"/>
        </w:rPr>
        <w:t>Rent Note</w:t>
      </w:r>
      <w:r w:rsidR="00241F7F" w:rsidRPr="003F6AB8">
        <w:rPr>
          <w:rFonts w:cstheme="minorHAnsi"/>
          <w:b/>
          <w:sz w:val="22"/>
          <w:szCs w:val="22"/>
        </w:rPr>
        <w:t xml:space="preserve">: </w:t>
      </w:r>
      <w:r w:rsidRPr="003F6AB8">
        <w:rPr>
          <w:rFonts w:cstheme="minorHAnsi"/>
          <w:sz w:val="22"/>
          <w:szCs w:val="22"/>
        </w:rPr>
        <w:t>Only list the property/renters insurance cost for the building which the WCHC CHDO occupies or from which it operates. CHDO operating costs cannot be used to pay property insurance for specific projects.</w:t>
      </w:r>
    </w:p>
    <w:p w14:paraId="1D35C977" w14:textId="4361F7A0" w:rsidR="001D6A5D" w:rsidRPr="003F6AB8" w:rsidRDefault="001D6A5D" w:rsidP="00E833E1">
      <w:pPr>
        <w:spacing w:line="240" w:lineRule="auto"/>
        <w:jc w:val="both"/>
        <w:rPr>
          <w:rFonts w:cstheme="minorHAnsi"/>
          <w:sz w:val="22"/>
          <w:szCs w:val="22"/>
        </w:rPr>
      </w:pPr>
      <w:r w:rsidRPr="003F6AB8">
        <w:rPr>
          <w:rFonts w:cstheme="minorHAnsi"/>
          <w:sz w:val="22"/>
          <w:szCs w:val="22"/>
        </w:rPr>
        <w:t xml:space="preserve">When developing its budget, the CHDO should determine that the costs are </w:t>
      </w:r>
      <w:r w:rsidRPr="003F6AB8">
        <w:rPr>
          <w:rFonts w:cstheme="minorHAnsi"/>
          <w:b/>
          <w:sz w:val="22"/>
          <w:szCs w:val="22"/>
        </w:rPr>
        <w:t>“reasonable and necessary.”</w:t>
      </w:r>
      <w:r w:rsidRPr="003F6AB8">
        <w:rPr>
          <w:rFonts w:cstheme="minorHAnsi"/>
          <w:sz w:val="22"/>
          <w:szCs w:val="22"/>
        </w:rPr>
        <w:t xml:space="preserve">  A cost is </w:t>
      </w:r>
      <w:r w:rsidRPr="003F6AB8">
        <w:rPr>
          <w:rFonts w:cstheme="minorHAnsi"/>
          <w:b/>
          <w:sz w:val="22"/>
          <w:szCs w:val="22"/>
        </w:rPr>
        <w:t>“necessary”</w:t>
      </w:r>
      <w:r w:rsidRPr="003F6AB8">
        <w:rPr>
          <w:rFonts w:cstheme="minorHAnsi"/>
          <w:sz w:val="22"/>
          <w:szCs w:val="22"/>
        </w:rPr>
        <w:t xml:space="preserve"> if it is essential and required to meet the requirements of the CHDO agreement. A cost is </w:t>
      </w:r>
      <w:r w:rsidRPr="003F6AB8">
        <w:rPr>
          <w:rFonts w:cstheme="minorHAnsi"/>
          <w:b/>
          <w:sz w:val="22"/>
          <w:szCs w:val="22"/>
        </w:rPr>
        <w:t>“reasonable”</w:t>
      </w:r>
      <w:r w:rsidRPr="003F6AB8">
        <w:rPr>
          <w:rFonts w:cstheme="minorHAnsi"/>
          <w:sz w:val="22"/>
          <w:szCs w:val="22"/>
        </w:rPr>
        <w:t xml:space="preserve"> if, in its nature and amount, it does not exceed that which would be incurred by a prudent person under the circumstances prevailing at the time the decision was made to incur the cost</w:t>
      </w:r>
      <w:r w:rsidR="005574E3" w:rsidRPr="003F6AB8">
        <w:rPr>
          <w:rFonts w:cstheme="minorHAnsi"/>
          <w:sz w:val="22"/>
          <w:szCs w:val="22"/>
        </w:rPr>
        <w:t xml:space="preserve">. </w:t>
      </w:r>
      <w:r w:rsidRPr="003F6AB8">
        <w:rPr>
          <w:rFonts w:cstheme="minorHAnsi"/>
          <w:sz w:val="22"/>
          <w:szCs w:val="22"/>
        </w:rPr>
        <w:t xml:space="preserve">The question of reasonableness is particularly important when governmental units or components are predominately </w:t>
      </w:r>
      <w:r w:rsidR="00675597" w:rsidRPr="003F6AB8">
        <w:rPr>
          <w:rFonts w:cstheme="minorHAnsi"/>
          <w:sz w:val="22"/>
          <w:szCs w:val="22"/>
        </w:rPr>
        <w:t>federally funded</w:t>
      </w:r>
      <w:r w:rsidR="005574E3" w:rsidRPr="003F6AB8">
        <w:rPr>
          <w:rFonts w:cstheme="minorHAnsi"/>
          <w:sz w:val="22"/>
          <w:szCs w:val="22"/>
        </w:rPr>
        <w:t xml:space="preserve">. </w:t>
      </w:r>
      <w:r w:rsidRPr="003F6AB8">
        <w:rPr>
          <w:rFonts w:cstheme="minorHAnsi"/>
          <w:sz w:val="22"/>
          <w:szCs w:val="22"/>
        </w:rPr>
        <w:t xml:space="preserve">In determining reasonableness of a given cost, consideration should be given to: </w:t>
      </w:r>
    </w:p>
    <w:p w14:paraId="337E9D4B" w14:textId="77777777" w:rsidR="00252272" w:rsidRPr="003F6AB8" w:rsidRDefault="001D6A5D" w:rsidP="00E833E1">
      <w:pPr>
        <w:pStyle w:val="ListParagraph"/>
        <w:numPr>
          <w:ilvl w:val="0"/>
          <w:numId w:val="27"/>
        </w:numPr>
        <w:spacing w:after="0" w:line="240" w:lineRule="auto"/>
        <w:ind w:left="720" w:hanging="270"/>
        <w:contextualSpacing w:val="0"/>
        <w:jc w:val="both"/>
        <w:rPr>
          <w:rFonts w:cstheme="minorHAnsi"/>
          <w:sz w:val="22"/>
          <w:szCs w:val="22"/>
        </w:rPr>
      </w:pPr>
      <w:r w:rsidRPr="003F6AB8">
        <w:rPr>
          <w:rFonts w:cstheme="minorHAnsi"/>
          <w:sz w:val="22"/>
          <w:szCs w:val="22"/>
        </w:rPr>
        <w:t>Whether the cost is of a type generally recognized as ordinary and necessary for the operation of the governmental unit or the performance of the Federal award.</w:t>
      </w:r>
    </w:p>
    <w:p w14:paraId="1B650F87" w14:textId="7F75008F" w:rsidR="001D6A5D" w:rsidRPr="003F6AB8" w:rsidRDefault="001D6A5D" w:rsidP="00E833E1">
      <w:pPr>
        <w:pStyle w:val="ListParagraph"/>
        <w:numPr>
          <w:ilvl w:val="0"/>
          <w:numId w:val="27"/>
        </w:numPr>
        <w:spacing w:after="0" w:line="240" w:lineRule="auto"/>
        <w:ind w:left="720" w:hanging="270"/>
        <w:contextualSpacing w:val="0"/>
        <w:jc w:val="both"/>
        <w:rPr>
          <w:rFonts w:cstheme="minorHAnsi"/>
          <w:sz w:val="22"/>
          <w:szCs w:val="22"/>
        </w:rPr>
      </w:pPr>
      <w:r w:rsidRPr="003F6AB8">
        <w:rPr>
          <w:rFonts w:cstheme="minorHAnsi"/>
          <w:sz w:val="22"/>
          <w:szCs w:val="22"/>
        </w:rPr>
        <w:t xml:space="preserve">The restraints or requirements imposed by such factors as: sound business practices; </w:t>
      </w:r>
      <w:r w:rsidR="00342ACF" w:rsidRPr="003F6AB8">
        <w:rPr>
          <w:rFonts w:cstheme="minorHAnsi"/>
          <w:sz w:val="22"/>
          <w:szCs w:val="22"/>
        </w:rPr>
        <w:t>arm’s length</w:t>
      </w:r>
      <w:r w:rsidRPr="003F6AB8">
        <w:rPr>
          <w:rFonts w:cstheme="minorHAnsi"/>
          <w:sz w:val="22"/>
          <w:szCs w:val="22"/>
        </w:rPr>
        <w:t xml:space="preserve"> bargaining; Federal, </w:t>
      </w:r>
      <w:r w:rsidR="00675597" w:rsidRPr="003F6AB8">
        <w:rPr>
          <w:rFonts w:cstheme="minorHAnsi"/>
          <w:sz w:val="22"/>
          <w:szCs w:val="22"/>
        </w:rPr>
        <w:t>State,</w:t>
      </w:r>
      <w:r w:rsidRPr="003F6AB8">
        <w:rPr>
          <w:rFonts w:cstheme="minorHAnsi"/>
          <w:sz w:val="22"/>
          <w:szCs w:val="22"/>
        </w:rPr>
        <w:t xml:space="preserve"> and other laws and regulations; </w:t>
      </w:r>
      <w:r w:rsidR="00675597" w:rsidRPr="003F6AB8">
        <w:rPr>
          <w:rFonts w:cstheme="minorHAnsi"/>
          <w:sz w:val="22"/>
          <w:szCs w:val="22"/>
        </w:rPr>
        <w:t>and</w:t>
      </w:r>
      <w:r w:rsidRPr="003F6AB8">
        <w:rPr>
          <w:rFonts w:cstheme="minorHAnsi"/>
          <w:sz w:val="22"/>
          <w:szCs w:val="22"/>
        </w:rPr>
        <w:t xml:space="preserve"> terms and conditions of the Federal award. </w:t>
      </w:r>
    </w:p>
    <w:p w14:paraId="0F117A40" w14:textId="77777777" w:rsidR="001D6A5D" w:rsidRPr="003F6AB8" w:rsidRDefault="001D6A5D" w:rsidP="00E833E1">
      <w:pPr>
        <w:pStyle w:val="ListParagraph"/>
        <w:numPr>
          <w:ilvl w:val="0"/>
          <w:numId w:val="27"/>
        </w:numPr>
        <w:spacing w:after="0" w:line="240" w:lineRule="auto"/>
        <w:ind w:left="720" w:hanging="270"/>
        <w:contextualSpacing w:val="0"/>
        <w:jc w:val="both"/>
        <w:rPr>
          <w:rFonts w:cstheme="minorHAnsi"/>
          <w:sz w:val="22"/>
          <w:szCs w:val="22"/>
        </w:rPr>
      </w:pPr>
      <w:r w:rsidRPr="003F6AB8">
        <w:rPr>
          <w:rFonts w:cstheme="minorHAnsi"/>
          <w:sz w:val="22"/>
          <w:szCs w:val="22"/>
        </w:rPr>
        <w:lastRenderedPageBreak/>
        <w:t xml:space="preserve">Market prices for comparable goods or services. </w:t>
      </w:r>
    </w:p>
    <w:p w14:paraId="2C8B9250" w14:textId="77777777" w:rsidR="001D6A5D" w:rsidRPr="003F6AB8" w:rsidRDefault="001D6A5D" w:rsidP="00E833E1">
      <w:pPr>
        <w:pStyle w:val="ListParagraph"/>
        <w:numPr>
          <w:ilvl w:val="0"/>
          <w:numId w:val="27"/>
        </w:numPr>
        <w:spacing w:after="0" w:line="240" w:lineRule="auto"/>
        <w:ind w:left="720" w:hanging="270"/>
        <w:contextualSpacing w:val="0"/>
        <w:jc w:val="both"/>
        <w:rPr>
          <w:rFonts w:cstheme="minorHAnsi"/>
          <w:sz w:val="22"/>
          <w:szCs w:val="22"/>
        </w:rPr>
      </w:pPr>
      <w:r w:rsidRPr="003F6AB8">
        <w:rPr>
          <w:rFonts w:cstheme="minorHAnsi"/>
          <w:sz w:val="22"/>
          <w:szCs w:val="22"/>
        </w:rPr>
        <w:t xml:space="preserve">Whether the individuals concerned acted with prudence in the circumstances considering their responsibilities to the governmental unit, its employees, the public at large, and the Federal Government. </w:t>
      </w:r>
    </w:p>
    <w:p w14:paraId="0178CF39" w14:textId="77777777" w:rsidR="001D6A5D" w:rsidRPr="003F6AB8" w:rsidRDefault="001D6A5D" w:rsidP="00E833E1">
      <w:pPr>
        <w:pStyle w:val="ListParagraph"/>
        <w:numPr>
          <w:ilvl w:val="0"/>
          <w:numId w:val="27"/>
        </w:numPr>
        <w:spacing w:after="0" w:line="240" w:lineRule="auto"/>
        <w:ind w:left="720" w:hanging="270"/>
        <w:contextualSpacing w:val="0"/>
        <w:jc w:val="both"/>
        <w:rPr>
          <w:rFonts w:cstheme="minorHAnsi"/>
          <w:sz w:val="22"/>
          <w:szCs w:val="22"/>
        </w:rPr>
      </w:pPr>
      <w:r w:rsidRPr="003F6AB8">
        <w:rPr>
          <w:rFonts w:cstheme="minorHAnsi"/>
          <w:sz w:val="22"/>
          <w:szCs w:val="22"/>
        </w:rPr>
        <w:t>Significant deviations from the established practices of the governmental unit which may unjustifiably increase the Federal award's cost</w:t>
      </w:r>
      <w:r w:rsidR="00AC163D" w:rsidRPr="003F6AB8">
        <w:rPr>
          <w:rFonts w:cstheme="minorHAnsi"/>
          <w:sz w:val="22"/>
          <w:szCs w:val="22"/>
        </w:rPr>
        <w:t>.</w:t>
      </w:r>
      <w:r w:rsidRPr="003F6AB8">
        <w:rPr>
          <w:rFonts w:cstheme="minorHAnsi"/>
          <w:sz w:val="22"/>
          <w:szCs w:val="22"/>
        </w:rPr>
        <w:br w:type="page"/>
      </w:r>
    </w:p>
    <w:p w14:paraId="12B26E1D" w14:textId="77777777" w:rsidR="001D6A5D" w:rsidRPr="003F6AB8" w:rsidRDefault="00342ACF" w:rsidP="008F73C5">
      <w:pPr>
        <w:pStyle w:val="Heading2"/>
        <w:rPr>
          <w:rFonts w:cstheme="minorHAnsi"/>
          <w:b/>
          <w:sz w:val="22"/>
          <w:szCs w:val="22"/>
        </w:rPr>
      </w:pPr>
      <w:r w:rsidRPr="003F6AB8">
        <w:rPr>
          <w:rFonts w:cstheme="minorHAnsi"/>
          <w:b/>
          <w:sz w:val="22"/>
          <w:szCs w:val="22"/>
        </w:rPr>
        <w:lastRenderedPageBreak/>
        <w:t>Personnel Information / Salary Form</w:t>
      </w:r>
    </w:p>
    <w:p w14:paraId="62370F0C" w14:textId="77777777" w:rsidR="00252272" w:rsidRPr="003F6AB8" w:rsidRDefault="001D6A5D" w:rsidP="008F73C5">
      <w:pPr>
        <w:spacing w:line="240" w:lineRule="auto"/>
        <w:rPr>
          <w:rFonts w:cstheme="minorHAnsi"/>
          <w:sz w:val="22"/>
          <w:szCs w:val="22"/>
        </w:rPr>
      </w:pPr>
      <w:r w:rsidRPr="003F6AB8">
        <w:rPr>
          <w:rFonts w:cstheme="minorHAnsi"/>
          <w:sz w:val="22"/>
          <w:szCs w:val="22"/>
        </w:rPr>
        <w:t>(To be submitted under separate cover with original application ONLY)</w:t>
      </w:r>
    </w:p>
    <w:p w14:paraId="14538D52" w14:textId="376F9BA7" w:rsidR="001D6A5D" w:rsidRPr="003F6AB8" w:rsidRDefault="001D6A5D" w:rsidP="008F73C5">
      <w:pPr>
        <w:spacing w:line="240" w:lineRule="auto"/>
        <w:rPr>
          <w:rFonts w:cstheme="minorHAnsi"/>
          <w:sz w:val="22"/>
          <w:szCs w:val="22"/>
        </w:rPr>
      </w:pPr>
      <w:r w:rsidRPr="003F6AB8">
        <w:rPr>
          <w:rFonts w:cstheme="minorHAnsi"/>
          <w:sz w:val="22"/>
          <w:szCs w:val="22"/>
        </w:rPr>
        <w:t xml:space="preserve">Please note if </w:t>
      </w:r>
      <w:r w:rsidR="00675597" w:rsidRPr="003F6AB8">
        <w:rPr>
          <w:rFonts w:cstheme="minorHAnsi"/>
          <w:sz w:val="22"/>
          <w:szCs w:val="22"/>
        </w:rPr>
        <w:t xml:space="preserve">additional </w:t>
      </w:r>
      <w:r w:rsidRPr="003F6AB8">
        <w:rPr>
          <w:rFonts w:cstheme="minorHAnsi"/>
          <w:sz w:val="22"/>
          <w:szCs w:val="22"/>
        </w:rPr>
        <w:t xml:space="preserve">sections are needed for more positions, please copy </w:t>
      </w:r>
      <w:r w:rsidR="00675597" w:rsidRPr="003F6AB8">
        <w:rPr>
          <w:rFonts w:cstheme="minorHAnsi"/>
          <w:sz w:val="22"/>
          <w:szCs w:val="22"/>
        </w:rPr>
        <w:t xml:space="preserve">the below table, </w:t>
      </w:r>
      <w:r w:rsidRPr="003F6AB8">
        <w:rPr>
          <w:rFonts w:cstheme="minorHAnsi"/>
          <w:sz w:val="22"/>
          <w:szCs w:val="22"/>
        </w:rPr>
        <w:t>and include</w:t>
      </w:r>
      <w:r w:rsidR="00342ACF" w:rsidRPr="003F6AB8">
        <w:rPr>
          <w:rFonts w:cstheme="minorHAnsi"/>
          <w:sz w:val="22"/>
          <w:szCs w:val="22"/>
        </w:rPr>
        <w:t xml:space="preserve"> </w:t>
      </w:r>
      <w:r w:rsidRPr="003F6AB8">
        <w:rPr>
          <w:rFonts w:cstheme="minorHAnsi"/>
          <w:sz w:val="22"/>
          <w:szCs w:val="22"/>
        </w:rPr>
        <w:t>additional pages.</w:t>
      </w:r>
    </w:p>
    <w:tbl>
      <w:tblPr>
        <w:tblStyle w:val="TableGridLight1"/>
        <w:tblpPr w:leftFromText="180" w:rightFromText="180" w:vertAnchor="text" w:horzAnchor="margin" w:tblpY="1"/>
        <w:tblW w:w="10075" w:type="dxa"/>
        <w:tblLook w:val="01E0" w:firstRow="1" w:lastRow="1" w:firstColumn="1" w:lastColumn="1" w:noHBand="0" w:noVBand="0"/>
      </w:tblPr>
      <w:tblGrid>
        <w:gridCol w:w="3275"/>
        <w:gridCol w:w="6800"/>
      </w:tblGrid>
      <w:tr w:rsidR="001D6A5D" w:rsidRPr="003F6AB8" w14:paraId="1AA64E53" w14:textId="77777777" w:rsidTr="000C39EA">
        <w:tc>
          <w:tcPr>
            <w:tcW w:w="3275" w:type="dxa"/>
          </w:tcPr>
          <w:p w14:paraId="64612F5F" w14:textId="77777777" w:rsidR="001D6A5D" w:rsidRPr="003F6AB8" w:rsidRDefault="001D6A5D" w:rsidP="008F73C5">
            <w:pPr>
              <w:pStyle w:val="Heading7"/>
              <w:jc w:val="right"/>
              <w:rPr>
                <w:rFonts w:cstheme="minorHAnsi"/>
                <w:b/>
                <w:sz w:val="22"/>
                <w:szCs w:val="22"/>
              </w:rPr>
            </w:pPr>
            <w:r w:rsidRPr="003F6AB8">
              <w:rPr>
                <w:rFonts w:cstheme="minorHAnsi"/>
                <w:b/>
                <w:sz w:val="22"/>
                <w:szCs w:val="22"/>
              </w:rPr>
              <w:t>Agency Name</w:t>
            </w:r>
          </w:p>
        </w:tc>
        <w:tc>
          <w:tcPr>
            <w:tcW w:w="6800" w:type="dxa"/>
          </w:tcPr>
          <w:p w14:paraId="7F632C45" w14:textId="77777777" w:rsidR="001D6A5D" w:rsidRPr="003F6AB8" w:rsidRDefault="001D6A5D" w:rsidP="008F73C5">
            <w:pPr>
              <w:rPr>
                <w:rFonts w:cstheme="minorHAnsi"/>
                <w:sz w:val="22"/>
                <w:szCs w:val="22"/>
              </w:rPr>
            </w:pPr>
          </w:p>
        </w:tc>
      </w:tr>
      <w:tr w:rsidR="001D6A5D" w:rsidRPr="003F6AB8" w14:paraId="3EF38075" w14:textId="77777777" w:rsidTr="000C39EA">
        <w:tc>
          <w:tcPr>
            <w:tcW w:w="3275" w:type="dxa"/>
          </w:tcPr>
          <w:p w14:paraId="79179858" w14:textId="77777777" w:rsidR="001D6A5D" w:rsidRPr="003F6AB8" w:rsidRDefault="001D6A5D" w:rsidP="008F73C5">
            <w:pPr>
              <w:pStyle w:val="Heading7"/>
              <w:jc w:val="right"/>
              <w:rPr>
                <w:rFonts w:cstheme="minorHAnsi"/>
                <w:b/>
                <w:sz w:val="22"/>
                <w:szCs w:val="22"/>
              </w:rPr>
            </w:pPr>
            <w:r w:rsidRPr="003F6AB8">
              <w:rPr>
                <w:rFonts w:cstheme="minorHAnsi"/>
                <w:b/>
                <w:sz w:val="22"/>
                <w:szCs w:val="22"/>
              </w:rPr>
              <w:t>Project Title</w:t>
            </w:r>
          </w:p>
        </w:tc>
        <w:tc>
          <w:tcPr>
            <w:tcW w:w="6800" w:type="dxa"/>
          </w:tcPr>
          <w:p w14:paraId="193C7224" w14:textId="77777777" w:rsidR="001D6A5D" w:rsidRPr="003F6AB8" w:rsidRDefault="001D6A5D" w:rsidP="008F73C5">
            <w:pPr>
              <w:rPr>
                <w:rFonts w:cstheme="minorHAnsi"/>
                <w:sz w:val="22"/>
                <w:szCs w:val="22"/>
              </w:rPr>
            </w:pPr>
          </w:p>
        </w:tc>
      </w:tr>
    </w:tbl>
    <w:p w14:paraId="1E93D6E2" w14:textId="77777777" w:rsidR="001D6A5D" w:rsidRPr="003F6AB8" w:rsidRDefault="001D6A5D" w:rsidP="008F73C5">
      <w:pPr>
        <w:spacing w:line="240" w:lineRule="auto"/>
        <w:rPr>
          <w:rFonts w:cstheme="minorHAnsi"/>
          <w:sz w:val="22"/>
          <w:szCs w:val="22"/>
        </w:rPr>
      </w:pPr>
    </w:p>
    <w:tbl>
      <w:tblPr>
        <w:tblStyle w:val="PlainTable11"/>
        <w:tblW w:w="10080" w:type="dxa"/>
        <w:tblLook w:val="04A0" w:firstRow="1" w:lastRow="0" w:firstColumn="1" w:lastColumn="0" w:noHBand="0" w:noVBand="1"/>
      </w:tblPr>
      <w:tblGrid>
        <w:gridCol w:w="2147"/>
        <w:gridCol w:w="1983"/>
        <w:gridCol w:w="1265"/>
        <w:gridCol w:w="1710"/>
        <w:gridCol w:w="2089"/>
        <w:gridCol w:w="886"/>
      </w:tblGrid>
      <w:tr w:rsidR="00CC6EB7" w:rsidRPr="003F6AB8" w14:paraId="5800C916" w14:textId="77777777" w:rsidTr="00CC6E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28A74F6E" w14:textId="77777777" w:rsidR="00CC6EB7" w:rsidRPr="003F6AB8" w:rsidRDefault="00CC6EB7" w:rsidP="008F73C5">
            <w:pPr>
              <w:spacing w:before="0"/>
              <w:rPr>
                <w:rFonts w:eastAsia="Times New Roman" w:cstheme="minorHAnsi"/>
                <w:color w:val="AA610D"/>
                <w:sz w:val="22"/>
                <w:szCs w:val="22"/>
                <w:lang w:bidi="ar-SA"/>
              </w:rPr>
            </w:pPr>
            <w:r w:rsidRPr="003F6AB8">
              <w:rPr>
                <w:rFonts w:eastAsia="Times New Roman" w:cstheme="minorHAnsi"/>
                <w:color w:val="AA610D"/>
                <w:sz w:val="22"/>
                <w:szCs w:val="22"/>
                <w:lang w:bidi="ar-SA"/>
              </w:rPr>
              <w:t>Position Title</w:t>
            </w:r>
          </w:p>
        </w:tc>
        <w:tc>
          <w:tcPr>
            <w:tcW w:w="1983" w:type="dxa"/>
            <w:hideMark/>
          </w:tcPr>
          <w:p w14:paraId="359EF2B2"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Number of Employees</w:t>
            </w:r>
          </w:p>
        </w:tc>
        <w:tc>
          <w:tcPr>
            <w:tcW w:w="5950" w:type="dxa"/>
            <w:gridSpan w:val="4"/>
            <w:hideMark/>
          </w:tcPr>
          <w:p w14:paraId="2DD1784C"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Job Description</w:t>
            </w:r>
          </w:p>
        </w:tc>
      </w:tr>
      <w:tr w:rsidR="00CC6EB7" w:rsidRPr="003F6AB8" w14:paraId="391906C7" w14:textId="77777777" w:rsidTr="00CC6E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312F23CA"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787CCB34"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5950" w:type="dxa"/>
            <w:gridSpan w:val="4"/>
            <w:hideMark/>
          </w:tcPr>
          <w:p w14:paraId="668C8D63"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6656C949" w14:textId="77777777" w:rsidTr="00E833E1">
        <w:trPr>
          <w:trHeight w:val="971"/>
        </w:trPr>
        <w:tc>
          <w:tcPr>
            <w:cnfStyle w:val="001000000000" w:firstRow="0" w:lastRow="0" w:firstColumn="1" w:lastColumn="0" w:oddVBand="0" w:evenVBand="0" w:oddHBand="0" w:evenHBand="0" w:firstRowFirstColumn="0" w:firstRowLastColumn="0" w:lastRowFirstColumn="0" w:lastRowLastColumn="0"/>
            <w:tcW w:w="2147" w:type="dxa"/>
            <w:hideMark/>
          </w:tcPr>
          <w:p w14:paraId="1025C4C8" w14:textId="77777777" w:rsidR="00CC6EB7" w:rsidRPr="003F6AB8" w:rsidRDefault="00CC6EB7" w:rsidP="008F73C5">
            <w:pPr>
              <w:spacing w:before="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Employee Name</w:t>
            </w:r>
          </w:p>
        </w:tc>
        <w:tc>
          <w:tcPr>
            <w:tcW w:w="1983" w:type="dxa"/>
            <w:hideMark/>
          </w:tcPr>
          <w:p w14:paraId="13FAE0E2"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Annual Rate ($)</w:t>
            </w:r>
          </w:p>
        </w:tc>
        <w:tc>
          <w:tcPr>
            <w:tcW w:w="1265" w:type="dxa"/>
            <w:hideMark/>
          </w:tcPr>
          <w:p w14:paraId="1A9208BC" w14:textId="4DB10715"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of Time Spent</w:t>
            </w:r>
            <w:r w:rsidR="00E833E1" w:rsidRPr="003F6AB8">
              <w:rPr>
                <w:rFonts w:eastAsia="Times New Roman" w:cstheme="minorHAnsi"/>
                <w:color w:val="AA610D"/>
                <w:sz w:val="22"/>
                <w:szCs w:val="22"/>
                <w:lang w:bidi="ar-SA"/>
              </w:rPr>
              <w:t xml:space="preserve"> on HOME Activity</w:t>
            </w:r>
          </w:p>
        </w:tc>
        <w:tc>
          <w:tcPr>
            <w:tcW w:w="1710" w:type="dxa"/>
            <w:hideMark/>
          </w:tcPr>
          <w:p w14:paraId="6F65C479"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HOME Share ($)</w:t>
            </w:r>
          </w:p>
        </w:tc>
        <w:tc>
          <w:tcPr>
            <w:tcW w:w="2089" w:type="dxa"/>
            <w:hideMark/>
          </w:tcPr>
          <w:p w14:paraId="2E2F4E4B"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Other Federal Funds Allocated to this Position</w:t>
            </w:r>
          </w:p>
        </w:tc>
        <w:tc>
          <w:tcPr>
            <w:tcW w:w="886" w:type="dxa"/>
            <w:hideMark/>
          </w:tcPr>
          <w:p w14:paraId="67DB624B"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Paid by HOME Funds</w:t>
            </w:r>
          </w:p>
        </w:tc>
      </w:tr>
      <w:tr w:rsidR="00CC6EB7" w:rsidRPr="003F6AB8" w14:paraId="4579AC5F" w14:textId="77777777" w:rsidTr="00E833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2A74E0E5" w14:textId="77777777" w:rsidR="00CC6EB7" w:rsidRPr="003F6AB8" w:rsidRDefault="00CC6EB7" w:rsidP="008F73C5">
            <w:pPr>
              <w:spacing w:before="0"/>
              <w:rPr>
                <w:rFonts w:eastAsia="Times New Roman" w:cstheme="minorHAnsi"/>
                <w:color w:val="000000"/>
                <w:sz w:val="22"/>
                <w:szCs w:val="22"/>
                <w:lang w:bidi="ar-SA"/>
              </w:rPr>
            </w:pPr>
          </w:p>
        </w:tc>
        <w:tc>
          <w:tcPr>
            <w:tcW w:w="1983" w:type="dxa"/>
            <w:hideMark/>
          </w:tcPr>
          <w:p w14:paraId="60E46FD4"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p>
        </w:tc>
        <w:tc>
          <w:tcPr>
            <w:tcW w:w="1265" w:type="dxa"/>
            <w:hideMark/>
          </w:tcPr>
          <w:p w14:paraId="36A31286"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290A77D9"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11A47928"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6DC8A548"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5E93977C" w14:textId="77777777" w:rsidTr="00E833E1">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67D6A408"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305FB9D9"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636985BC"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623C5736"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3FEA8B42"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23ED383F"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455DE3F6" w14:textId="77777777" w:rsidTr="00E833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5F275EA4"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04669751"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6EC7BAD1"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7F56CD32"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400AFF4F"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00F15531"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48F91ADB" w14:textId="77777777" w:rsidTr="00E833E1">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3DFF1FD2"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7F749D37"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37C056B2"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68CAAD20"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426082E3"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0B8A0547"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178827E4" w14:textId="77777777" w:rsidR="00CC6EB7" w:rsidRPr="003F6AB8" w:rsidRDefault="00CC6EB7" w:rsidP="008F73C5">
      <w:pPr>
        <w:spacing w:line="240" w:lineRule="auto"/>
        <w:rPr>
          <w:rFonts w:cstheme="minorHAnsi"/>
          <w:sz w:val="22"/>
          <w:szCs w:val="22"/>
        </w:rPr>
      </w:pPr>
    </w:p>
    <w:tbl>
      <w:tblPr>
        <w:tblStyle w:val="PlainTable11"/>
        <w:tblW w:w="10080" w:type="dxa"/>
        <w:tblLook w:val="04A0" w:firstRow="1" w:lastRow="0" w:firstColumn="1" w:lastColumn="0" w:noHBand="0" w:noVBand="1"/>
      </w:tblPr>
      <w:tblGrid>
        <w:gridCol w:w="2147"/>
        <w:gridCol w:w="1983"/>
        <w:gridCol w:w="1265"/>
        <w:gridCol w:w="1710"/>
        <w:gridCol w:w="2089"/>
        <w:gridCol w:w="886"/>
      </w:tblGrid>
      <w:tr w:rsidR="00CC6EB7" w:rsidRPr="003F6AB8" w14:paraId="29FE20A2" w14:textId="77777777" w:rsidTr="00CC6E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5D6F119F" w14:textId="77777777" w:rsidR="00CC6EB7" w:rsidRPr="003F6AB8" w:rsidRDefault="00CC6EB7" w:rsidP="008F73C5">
            <w:pPr>
              <w:spacing w:before="0"/>
              <w:rPr>
                <w:rFonts w:eastAsia="Times New Roman" w:cstheme="minorHAnsi"/>
                <w:color w:val="AA610D"/>
                <w:sz w:val="22"/>
                <w:szCs w:val="22"/>
                <w:lang w:bidi="ar-SA"/>
              </w:rPr>
            </w:pPr>
            <w:r w:rsidRPr="003F6AB8">
              <w:rPr>
                <w:rFonts w:eastAsia="Times New Roman" w:cstheme="minorHAnsi"/>
                <w:color w:val="AA610D"/>
                <w:sz w:val="22"/>
                <w:szCs w:val="22"/>
                <w:lang w:bidi="ar-SA"/>
              </w:rPr>
              <w:t>Position Title</w:t>
            </w:r>
          </w:p>
        </w:tc>
        <w:tc>
          <w:tcPr>
            <w:tcW w:w="1983" w:type="dxa"/>
            <w:hideMark/>
          </w:tcPr>
          <w:p w14:paraId="0903D8A8"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Number of Employees</w:t>
            </w:r>
          </w:p>
        </w:tc>
        <w:tc>
          <w:tcPr>
            <w:tcW w:w="5950" w:type="dxa"/>
            <w:gridSpan w:val="4"/>
            <w:hideMark/>
          </w:tcPr>
          <w:p w14:paraId="739B5AFA"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Job Description</w:t>
            </w:r>
          </w:p>
        </w:tc>
      </w:tr>
      <w:tr w:rsidR="00CC6EB7" w:rsidRPr="003F6AB8" w14:paraId="7C034D8B" w14:textId="77777777" w:rsidTr="00CC6E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1536AB6A"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6D5ABCB3"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5950" w:type="dxa"/>
            <w:gridSpan w:val="4"/>
            <w:hideMark/>
          </w:tcPr>
          <w:p w14:paraId="4D060BE6"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4731459D" w14:textId="77777777" w:rsidTr="00E833E1">
        <w:trPr>
          <w:trHeight w:val="971"/>
        </w:trPr>
        <w:tc>
          <w:tcPr>
            <w:cnfStyle w:val="001000000000" w:firstRow="0" w:lastRow="0" w:firstColumn="1" w:lastColumn="0" w:oddVBand="0" w:evenVBand="0" w:oddHBand="0" w:evenHBand="0" w:firstRowFirstColumn="0" w:firstRowLastColumn="0" w:lastRowFirstColumn="0" w:lastRowLastColumn="0"/>
            <w:tcW w:w="2147" w:type="dxa"/>
            <w:hideMark/>
          </w:tcPr>
          <w:p w14:paraId="25C2C948" w14:textId="77777777" w:rsidR="00CC6EB7" w:rsidRPr="003F6AB8" w:rsidRDefault="00CC6EB7" w:rsidP="008F73C5">
            <w:pPr>
              <w:spacing w:before="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Employee Name</w:t>
            </w:r>
          </w:p>
        </w:tc>
        <w:tc>
          <w:tcPr>
            <w:tcW w:w="1983" w:type="dxa"/>
            <w:hideMark/>
          </w:tcPr>
          <w:p w14:paraId="3CB08554"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Annual Rate ($)</w:t>
            </w:r>
          </w:p>
        </w:tc>
        <w:tc>
          <w:tcPr>
            <w:tcW w:w="1265" w:type="dxa"/>
            <w:hideMark/>
          </w:tcPr>
          <w:p w14:paraId="5AF7CDDE" w14:textId="1C2BC02B" w:rsidR="00CC6EB7" w:rsidRPr="003F6AB8" w:rsidRDefault="00E833E1"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of Time Spent on HOME Activity</w:t>
            </w:r>
          </w:p>
        </w:tc>
        <w:tc>
          <w:tcPr>
            <w:tcW w:w="1710" w:type="dxa"/>
            <w:hideMark/>
          </w:tcPr>
          <w:p w14:paraId="6FA19C21"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HOME Share ($)</w:t>
            </w:r>
          </w:p>
        </w:tc>
        <w:tc>
          <w:tcPr>
            <w:tcW w:w="2089" w:type="dxa"/>
            <w:hideMark/>
          </w:tcPr>
          <w:p w14:paraId="25EFA011"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Other Federal Funds Allocated to this Position</w:t>
            </w:r>
          </w:p>
        </w:tc>
        <w:tc>
          <w:tcPr>
            <w:tcW w:w="886" w:type="dxa"/>
            <w:hideMark/>
          </w:tcPr>
          <w:p w14:paraId="74DC6C3D"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Paid by HOME Funds</w:t>
            </w:r>
          </w:p>
        </w:tc>
      </w:tr>
      <w:tr w:rsidR="00CC6EB7" w:rsidRPr="003F6AB8" w14:paraId="4A8722CC" w14:textId="77777777" w:rsidTr="00E833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48486FC7" w14:textId="77777777" w:rsidR="00CC6EB7" w:rsidRPr="003F6AB8" w:rsidRDefault="00CC6EB7" w:rsidP="008F73C5">
            <w:pPr>
              <w:spacing w:before="0"/>
              <w:rPr>
                <w:rFonts w:eastAsia="Times New Roman" w:cstheme="minorHAnsi"/>
                <w:color w:val="000000"/>
                <w:sz w:val="22"/>
                <w:szCs w:val="22"/>
                <w:lang w:bidi="ar-SA"/>
              </w:rPr>
            </w:pPr>
          </w:p>
        </w:tc>
        <w:tc>
          <w:tcPr>
            <w:tcW w:w="1983" w:type="dxa"/>
            <w:hideMark/>
          </w:tcPr>
          <w:p w14:paraId="1DF4F3AC"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p>
        </w:tc>
        <w:tc>
          <w:tcPr>
            <w:tcW w:w="1265" w:type="dxa"/>
            <w:hideMark/>
          </w:tcPr>
          <w:p w14:paraId="5934C0CF"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57D5AF4C"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3BB2D83E"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571E9000"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77AE7645" w14:textId="77777777" w:rsidTr="00E833E1">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3D4EBAEF"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10663FF7"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3DB091BD"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39D3E38A"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10CD03D8"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24193FBA"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23E6914F" w14:textId="77777777" w:rsidTr="00E833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7AFC1BA4"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34BD560B"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5E9ABA63"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70ED525C"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5B7D90ED"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7B2DB786"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1D940ECC" w14:textId="77777777" w:rsidTr="00E833E1">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5F614077"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30F2FAFC"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749362A5"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553C509F"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05EDC732"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0DFF7E11"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54085990" w14:textId="77777777" w:rsidR="00CC6EB7" w:rsidRPr="003F6AB8" w:rsidRDefault="00CC6EB7" w:rsidP="008F73C5">
      <w:pPr>
        <w:spacing w:line="240" w:lineRule="auto"/>
        <w:rPr>
          <w:rFonts w:cstheme="minorHAnsi"/>
          <w:sz w:val="22"/>
          <w:szCs w:val="22"/>
        </w:rPr>
      </w:pPr>
    </w:p>
    <w:tbl>
      <w:tblPr>
        <w:tblStyle w:val="PlainTable11"/>
        <w:tblW w:w="10080" w:type="dxa"/>
        <w:tblLook w:val="04A0" w:firstRow="1" w:lastRow="0" w:firstColumn="1" w:lastColumn="0" w:noHBand="0" w:noVBand="1"/>
      </w:tblPr>
      <w:tblGrid>
        <w:gridCol w:w="2147"/>
        <w:gridCol w:w="1983"/>
        <w:gridCol w:w="1265"/>
        <w:gridCol w:w="1710"/>
        <w:gridCol w:w="2089"/>
        <w:gridCol w:w="886"/>
      </w:tblGrid>
      <w:tr w:rsidR="00CC6EB7" w:rsidRPr="003F6AB8" w14:paraId="32C9B732" w14:textId="77777777" w:rsidTr="00CC6E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5F60BEA7" w14:textId="77777777" w:rsidR="00CC6EB7" w:rsidRPr="003F6AB8" w:rsidRDefault="00CC6EB7" w:rsidP="008F73C5">
            <w:pPr>
              <w:spacing w:before="0"/>
              <w:rPr>
                <w:rFonts w:eastAsia="Times New Roman" w:cstheme="minorHAnsi"/>
                <w:color w:val="AA610D"/>
                <w:sz w:val="22"/>
                <w:szCs w:val="22"/>
                <w:lang w:bidi="ar-SA"/>
              </w:rPr>
            </w:pPr>
            <w:r w:rsidRPr="003F6AB8">
              <w:rPr>
                <w:rFonts w:eastAsia="Times New Roman" w:cstheme="minorHAnsi"/>
                <w:color w:val="AA610D"/>
                <w:sz w:val="22"/>
                <w:szCs w:val="22"/>
                <w:lang w:bidi="ar-SA"/>
              </w:rPr>
              <w:t>Position Title</w:t>
            </w:r>
          </w:p>
        </w:tc>
        <w:tc>
          <w:tcPr>
            <w:tcW w:w="1983" w:type="dxa"/>
            <w:hideMark/>
          </w:tcPr>
          <w:p w14:paraId="1D7F089A"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Number of Employees</w:t>
            </w:r>
          </w:p>
        </w:tc>
        <w:tc>
          <w:tcPr>
            <w:tcW w:w="5950" w:type="dxa"/>
            <w:gridSpan w:val="4"/>
            <w:hideMark/>
          </w:tcPr>
          <w:p w14:paraId="2D79C00E"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Job Description</w:t>
            </w:r>
          </w:p>
        </w:tc>
      </w:tr>
      <w:tr w:rsidR="00CC6EB7" w:rsidRPr="003F6AB8" w14:paraId="43F270F6" w14:textId="77777777" w:rsidTr="00CC6E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7F85D865"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4CCB95B9"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5950" w:type="dxa"/>
            <w:gridSpan w:val="4"/>
            <w:hideMark/>
          </w:tcPr>
          <w:p w14:paraId="393BBDF0"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452350F0" w14:textId="77777777" w:rsidTr="00E833E1">
        <w:trPr>
          <w:trHeight w:val="971"/>
        </w:trPr>
        <w:tc>
          <w:tcPr>
            <w:cnfStyle w:val="001000000000" w:firstRow="0" w:lastRow="0" w:firstColumn="1" w:lastColumn="0" w:oddVBand="0" w:evenVBand="0" w:oddHBand="0" w:evenHBand="0" w:firstRowFirstColumn="0" w:firstRowLastColumn="0" w:lastRowFirstColumn="0" w:lastRowLastColumn="0"/>
            <w:tcW w:w="2147" w:type="dxa"/>
            <w:hideMark/>
          </w:tcPr>
          <w:p w14:paraId="46E45FDD" w14:textId="77777777" w:rsidR="00CC6EB7" w:rsidRPr="003F6AB8" w:rsidRDefault="00CC6EB7" w:rsidP="008F73C5">
            <w:pPr>
              <w:spacing w:before="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Employee Name</w:t>
            </w:r>
          </w:p>
        </w:tc>
        <w:tc>
          <w:tcPr>
            <w:tcW w:w="1983" w:type="dxa"/>
            <w:hideMark/>
          </w:tcPr>
          <w:p w14:paraId="423E7A9A"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Annual Rate ($)</w:t>
            </w:r>
          </w:p>
        </w:tc>
        <w:tc>
          <w:tcPr>
            <w:tcW w:w="1265" w:type="dxa"/>
            <w:hideMark/>
          </w:tcPr>
          <w:p w14:paraId="71F22D33" w14:textId="05F3E8C0" w:rsidR="00CC6EB7" w:rsidRPr="003F6AB8" w:rsidRDefault="00E833E1"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of Time Spent on HOME Activity</w:t>
            </w:r>
          </w:p>
        </w:tc>
        <w:tc>
          <w:tcPr>
            <w:tcW w:w="1710" w:type="dxa"/>
            <w:hideMark/>
          </w:tcPr>
          <w:p w14:paraId="72BCF3C3"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HOME Share ($)</w:t>
            </w:r>
          </w:p>
        </w:tc>
        <w:tc>
          <w:tcPr>
            <w:tcW w:w="2089" w:type="dxa"/>
            <w:hideMark/>
          </w:tcPr>
          <w:p w14:paraId="55E071F4"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Other Federal Funds Allocated to this Position</w:t>
            </w:r>
          </w:p>
        </w:tc>
        <w:tc>
          <w:tcPr>
            <w:tcW w:w="886" w:type="dxa"/>
            <w:hideMark/>
          </w:tcPr>
          <w:p w14:paraId="1E80900F"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Paid by HOME Funds</w:t>
            </w:r>
          </w:p>
        </w:tc>
      </w:tr>
      <w:tr w:rsidR="00CC6EB7" w:rsidRPr="003F6AB8" w14:paraId="276F1E78" w14:textId="77777777" w:rsidTr="00E833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76E4D795" w14:textId="77777777" w:rsidR="00CC6EB7" w:rsidRPr="003F6AB8" w:rsidRDefault="00CC6EB7" w:rsidP="008F73C5">
            <w:pPr>
              <w:spacing w:before="0"/>
              <w:rPr>
                <w:rFonts w:eastAsia="Times New Roman" w:cstheme="minorHAnsi"/>
                <w:color w:val="000000"/>
                <w:sz w:val="22"/>
                <w:szCs w:val="22"/>
                <w:lang w:bidi="ar-SA"/>
              </w:rPr>
            </w:pPr>
          </w:p>
        </w:tc>
        <w:tc>
          <w:tcPr>
            <w:tcW w:w="1983" w:type="dxa"/>
            <w:hideMark/>
          </w:tcPr>
          <w:p w14:paraId="442F6B83"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p>
        </w:tc>
        <w:tc>
          <w:tcPr>
            <w:tcW w:w="1265" w:type="dxa"/>
            <w:hideMark/>
          </w:tcPr>
          <w:p w14:paraId="6A3C4825"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25A89F31"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50EFD5EB"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1BEE7E47"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47318534" w14:textId="77777777" w:rsidTr="00E833E1">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6CF0AFAB"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lastRenderedPageBreak/>
              <w:t> </w:t>
            </w:r>
          </w:p>
        </w:tc>
        <w:tc>
          <w:tcPr>
            <w:tcW w:w="1983" w:type="dxa"/>
            <w:hideMark/>
          </w:tcPr>
          <w:p w14:paraId="6890174C"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7ADAB944"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34024CCE"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57495247"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32E646A9"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742F3FD3" w14:textId="77777777" w:rsidTr="00E833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51D0047D"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34491F21"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743C0828"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3E11D833"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4D9FE522"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0A262392"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21A4AAF0" w14:textId="77777777" w:rsidTr="00E833E1">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53B06CCD"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324AC4B9"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7969B549"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675CA7AE"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6899A948"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6A001EA6"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453E6A7E" w14:textId="77777777" w:rsidR="00CC6EB7" w:rsidRPr="003F6AB8" w:rsidRDefault="00CC6EB7" w:rsidP="008F73C5">
      <w:pPr>
        <w:spacing w:line="240" w:lineRule="auto"/>
        <w:rPr>
          <w:rFonts w:cstheme="minorHAnsi"/>
          <w:sz w:val="22"/>
          <w:szCs w:val="22"/>
        </w:rPr>
      </w:pPr>
    </w:p>
    <w:tbl>
      <w:tblPr>
        <w:tblStyle w:val="PlainTable11"/>
        <w:tblW w:w="10080" w:type="dxa"/>
        <w:tblLook w:val="04A0" w:firstRow="1" w:lastRow="0" w:firstColumn="1" w:lastColumn="0" w:noHBand="0" w:noVBand="1"/>
      </w:tblPr>
      <w:tblGrid>
        <w:gridCol w:w="2147"/>
        <w:gridCol w:w="1983"/>
        <w:gridCol w:w="1265"/>
        <w:gridCol w:w="1710"/>
        <w:gridCol w:w="2089"/>
        <w:gridCol w:w="886"/>
      </w:tblGrid>
      <w:tr w:rsidR="00CC6EB7" w:rsidRPr="003F6AB8" w14:paraId="600B05C9" w14:textId="77777777" w:rsidTr="00CC6E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06882B2F" w14:textId="77777777" w:rsidR="00CC6EB7" w:rsidRPr="003F6AB8" w:rsidRDefault="00CC6EB7" w:rsidP="008F73C5">
            <w:pPr>
              <w:spacing w:before="0"/>
              <w:rPr>
                <w:rFonts w:eastAsia="Times New Roman" w:cstheme="minorHAnsi"/>
                <w:color w:val="AA610D"/>
                <w:sz w:val="22"/>
                <w:szCs w:val="22"/>
                <w:lang w:bidi="ar-SA"/>
              </w:rPr>
            </w:pPr>
            <w:r w:rsidRPr="003F6AB8">
              <w:rPr>
                <w:rFonts w:eastAsia="Times New Roman" w:cstheme="minorHAnsi"/>
                <w:color w:val="AA610D"/>
                <w:sz w:val="22"/>
                <w:szCs w:val="22"/>
                <w:lang w:bidi="ar-SA"/>
              </w:rPr>
              <w:t>Position Title</w:t>
            </w:r>
          </w:p>
        </w:tc>
        <w:tc>
          <w:tcPr>
            <w:tcW w:w="1983" w:type="dxa"/>
            <w:hideMark/>
          </w:tcPr>
          <w:p w14:paraId="30ED6186"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Number of Employees</w:t>
            </w:r>
          </w:p>
        </w:tc>
        <w:tc>
          <w:tcPr>
            <w:tcW w:w="5950" w:type="dxa"/>
            <w:gridSpan w:val="4"/>
            <w:hideMark/>
          </w:tcPr>
          <w:p w14:paraId="1DC3150B"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Job Description</w:t>
            </w:r>
          </w:p>
        </w:tc>
      </w:tr>
      <w:tr w:rsidR="00CC6EB7" w:rsidRPr="003F6AB8" w14:paraId="40908334" w14:textId="77777777" w:rsidTr="00CC6E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21E9D21A"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222E005F"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5950" w:type="dxa"/>
            <w:gridSpan w:val="4"/>
            <w:hideMark/>
          </w:tcPr>
          <w:p w14:paraId="59D0F694"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1EC9CF4C" w14:textId="77777777" w:rsidTr="00E833E1">
        <w:trPr>
          <w:trHeight w:val="971"/>
        </w:trPr>
        <w:tc>
          <w:tcPr>
            <w:cnfStyle w:val="001000000000" w:firstRow="0" w:lastRow="0" w:firstColumn="1" w:lastColumn="0" w:oddVBand="0" w:evenVBand="0" w:oddHBand="0" w:evenHBand="0" w:firstRowFirstColumn="0" w:firstRowLastColumn="0" w:lastRowFirstColumn="0" w:lastRowLastColumn="0"/>
            <w:tcW w:w="2147" w:type="dxa"/>
            <w:hideMark/>
          </w:tcPr>
          <w:p w14:paraId="030629E7" w14:textId="77777777" w:rsidR="00CC6EB7" w:rsidRPr="003F6AB8" w:rsidRDefault="00CC6EB7" w:rsidP="008F73C5">
            <w:pPr>
              <w:spacing w:before="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Employee Name</w:t>
            </w:r>
          </w:p>
        </w:tc>
        <w:tc>
          <w:tcPr>
            <w:tcW w:w="1983" w:type="dxa"/>
            <w:hideMark/>
          </w:tcPr>
          <w:p w14:paraId="1E822563"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Annual Rate ($)</w:t>
            </w:r>
          </w:p>
        </w:tc>
        <w:tc>
          <w:tcPr>
            <w:tcW w:w="1265" w:type="dxa"/>
            <w:hideMark/>
          </w:tcPr>
          <w:p w14:paraId="01E10FBA" w14:textId="174156A5" w:rsidR="00CC6EB7" w:rsidRPr="003F6AB8" w:rsidRDefault="00E833E1"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of Time Spent on HOME Activity</w:t>
            </w:r>
          </w:p>
        </w:tc>
        <w:tc>
          <w:tcPr>
            <w:tcW w:w="1710" w:type="dxa"/>
            <w:hideMark/>
          </w:tcPr>
          <w:p w14:paraId="32250500"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HOME Share ($)</w:t>
            </w:r>
          </w:p>
        </w:tc>
        <w:tc>
          <w:tcPr>
            <w:tcW w:w="2089" w:type="dxa"/>
            <w:hideMark/>
          </w:tcPr>
          <w:p w14:paraId="513D8DD8"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Other Federal Funds Allocated to this Position</w:t>
            </w:r>
          </w:p>
        </w:tc>
        <w:tc>
          <w:tcPr>
            <w:tcW w:w="886" w:type="dxa"/>
            <w:hideMark/>
          </w:tcPr>
          <w:p w14:paraId="417774D4"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Paid by HOME Funds</w:t>
            </w:r>
          </w:p>
        </w:tc>
      </w:tr>
      <w:tr w:rsidR="00CC6EB7" w:rsidRPr="003F6AB8" w14:paraId="5048DF9B" w14:textId="77777777" w:rsidTr="00E833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3F2247C3" w14:textId="77777777" w:rsidR="00CC6EB7" w:rsidRPr="003F6AB8" w:rsidRDefault="00CC6EB7" w:rsidP="008F73C5">
            <w:pPr>
              <w:spacing w:before="0"/>
              <w:rPr>
                <w:rFonts w:eastAsia="Times New Roman" w:cstheme="minorHAnsi"/>
                <w:color w:val="000000"/>
                <w:sz w:val="22"/>
                <w:szCs w:val="22"/>
                <w:lang w:bidi="ar-SA"/>
              </w:rPr>
            </w:pPr>
          </w:p>
        </w:tc>
        <w:tc>
          <w:tcPr>
            <w:tcW w:w="1983" w:type="dxa"/>
            <w:hideMark/>
          </w:tcPr>
          <w:p w14:paraId="2127E3AD"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p>
        </w:tc>
        <w:tc>
          <w:tcPr>
            <w:tcW w:w="1265" w:type="dxa"/>
            <w:hideMark/>
          </w:tcPr>
          <w:p w14:paraId="1256238A"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0D9E27BF"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07679039"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2B149946"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12FBB211" w14:textId="77777777" w:rsidTr="00E833E1">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16B71A99"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09841888"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2BADCEAF"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45DEC8AB"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0EC531B3"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3E1050E2"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0EEF7560" w14:textId="77777777" w:rsidTr="00E833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5CEADFFC"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399FAE06"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3DE3F01A"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6C7ED9B4"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5972BA70"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216731D5"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0FB03864" w14:textId="77777777" w:rsidTr="00E833E1">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137691CF"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46C472F0"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265" w:type="dxa"/>
            <w:hideMark/>
          </w:tcPr>
          <w:p w14:paraId="797A38A0"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710" w:type="dxa"/>
            <w:hideMark/>
          </w:tcPr>
          <w:p w14:paraId="60DB515A"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58CCD404"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44EE93FD"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767001E2" w14:textId="77777777" w:rsidR="00CC6EB7" w:rsidRPr="003F6AB8" w:rsidRDefault="00CC6EB7" w:rsidP="008F73C5">
      <w:pPr>
        <w:spacing w:line="240" w:lineRule="auto"/>
        <w:rPr>
          <w:rFonts w:cstheme="minorHAnsi"/>
          <w:sz w:val="22"/>
          <w:szCs w:val="22"/>
        </w:rPr>
      </w:pPr>
    </w:p>
    <w:tbl>
      <w:tblPr>
        <w:tblStyle w:val="PlainTable11"/>
        <w:tblW w:w="10080" w:type="dxa"/>
        <w:tblLook w:val="04A0" w:firstRow="1" w:lastRow="0" w:firstColumn="1" w:lastColumn="0" w:noHBand="0" w:noVBand="1"/>
      </w:tblPr>
      <w:tblGrid>
        <w:gridCol w:w="2147"/>
        <w:gridCol w:w="1983"/>
        <w:gridCol w:w="995"/>
        <w:gridCol w:w="270"/>
        <w:gridCol w:w="1710"/>
        <w:gridCol w:w="2089"/>
        <w:gridCol w:w="886"/>
      </w:tblGrid>
      <w:tr w:rsidR="00CC6EB7" w:rsidRPr="003F6AB8" w14:paraId="7852839D" w14:textId="77777777" w:rsidTr="00CC6E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420525BA" w14:textId="77777777" w:rsidR="00CC6EB7" w:rsidRPr="003F6AB8" w:rsidRDefault="00CC6EB7" w:rsidP="008F73C5">
            <w:pPr>
              <w:spacing w:before="0"/>
              <w:rPr>
                <w:rFonts w:eastAsia="Times New Roman" w:cstheme="minorHAnsi"/>
                <w:color w:val="AA610D"/>
                <w:sz w:val="22"/>
                <w:szCs w:val="22"/>
                <w:lang w:bidi="ar-SA"/>
              </w:rPr>
            </w:pPr>
            <w:r w:rsidRPr="003F6AB8">
              <w:rPr>
                <w:rFonts w:eastAsia="Times New Roman" w:cstheme="minorHAnsi"/>
                <w:color w:val="AA610D"/>
                <w:sz w:val="22"/>
                <w:szCs w:val="22"/>
                <w:lang w:bidi="ar-SA"/>
              </w:rPr>
              <w:t>Position Title</w:t>
            </w:r>
          </w:p>
        </w:tc>
        <w:tc>
          <w:tcPr>
            <w:tcW w:w="1983" w:type="dxa"/>
            <w:hideMark/>
          </w:tcPr>
          <w:p w14:paraId="5A851654"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Number of Employees</w:t>
            </w:r>
          </w:p>
        </w:tc>
        <w:tc>
          <w:tcPr>
            <w:tcW w:w="5950" w:type="dxa"/>
            <w:gridSpan w:val="5"/>
            <w:hideMark/>
          </w:tcPr>
          <w:p w14:paraId="3EB6727A" w14:textId="77777777" w:rsidR="00CC6EB7" w:rsidRPr="003F6AB8" w:rsidRDefault="00CC6EB7" w:rsidP="008F73C5">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Job Description</w:t>
            </w:r>
          </w:p>
        </w:tc>
      </w:tr>
      <w:tr w:rsidR="00CC6EB7" w:rsidRPr="003F6AB8" w14:paraId="101D531C" w14:textId="77777777" w:rsidTr="00CC6E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10902150"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045AB689"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5950" w:type="dxa"/>
            <w:gridSpan w:val="5"/>
            <w:hideMark/>
          </w:tcPr>
          <w:p w14:paraId="2719494A"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4AE4DA1C" w14:textId="77777777" w:rsidTr="00E833E1">
        <w:trPr>
          <w:trHeight w:val="971"/>
        </w:trPr>
        <w:tc>
          <w:tcPr>
            <w:cnfStyle w:val="001000000000" w:firstRow="0" w:lastRow="0" w:firstColumn="1" w:lastColumn="0" w:oddVBand="0" w:evenVBand="0" w:oddHBand="0" w:evenHBand="0" w:firstRowFirstColumn="0" w:firstRowLastColumn="0" w:lastRowFirstColumn="0" w:lastRowLastColumn="0"/>
            <w:tcW w:w="2147" w:type="dxa"/>
            <w:hideMark/>
          </w:tcPr>
          <w:p w14:paraId="500A07A0" w14:textId="77777777" w:rsidR="00CC6EB7" w:rsidRPr="003F6AB8" w:rsidRDefault="00CC6EB7" w:rsidP="008F73C5">
            <w:pPr>
              <w:spacing w:before="0"/>
              <w:rPr>
                <w:rFonts w:eastAsia="Times New Roman" w:cstheme="minorHAnsi"/>
                <w:b w:val="0"/>
                <w:color w:val="AA610D"/>
                <w:sz w:val="22"/>
                <w:szCs w:val="22"/>
                <w:lang w:bidi="ar-SA"/>
              </w:rPr>
            </w:pPr>
            <w:r w:rsidRPr="003F6AB8">
              <w:rPr>
                <w:rFonts w:eastAsia="Times New Roman" w:cstheme="minorHAnsi"/>
                <w:b w:val="0"/>
                <w:color w:val="AA610D"/>
                <w:sz w:val="22"/>
                <w:szCs w:val="22"/>
                <w:lang w:bidi="ar-SA"/>
              </w:rPr>
              <w:t>Employee Name</w:t>
            </w:r>
          </w:p>
        </w:tc>
        <w:tc>
          <w:tcPr>
            <w:tcW w:w="1983" w:type="dxa"/>
            <w:hideMark/>
          </w:tcPr>
          <w:p w14:paraId="2BD376A5"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Annual Rate ($)</w:t>
            </w:r>
          </w:p>
        </w:tc>
        <w:tc>
          <w:tcPr>
            <w:tcW w:w="1265" w:type="dxa"/>
            <w:gridSpan w:val="2"/>
            <w:hideMark/>
          </w:tcPr>
          <w:p w14:paraId="6A7B5288" w14:textId="58861F80" w:rsidR="00CC6EB7" w:rsidRPr="003F6AB8" w:rsidRDefault="00E833E1"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of Time Spent on HOME Activity</w:t>
            </w:r>
          </w:p>
        </w:tc>
        <w:tc>
          <w:tcPr>
            <w:tcW w:w="1710" w:type="dxa"/>
            <w:hideMark/>
          </w:tcPr>
          <w:p w14:paraId="181A2D42"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HOME Share ($)</w:t>
            </w:r>
          </w:p>
        </w:tc>
        <w:tc>
          <w:tcPr>
            <w:tcW w:w="2089" w:type="dxa"/>
            <w:hideMark/>
          </w:tcPr>
          <w:p w14:paraId="3F470E80"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Other Federal Funds Allocated to this Position</w:t>
            </w:r>
          </w:p>
        </w:tc>
        <w:tc>
          <w:tcPr>
            <w:tcW w:w="886" w:type="dxa"/>
            <w:hideMark/>
          </w:tcPr>
          <w:p w14:paraId="24040FF4" w14:textId="77777777" w:rsidR="00CC6EB7" w:rsidRPr="003F6AB8" w:rsidRDefault="00CC6EB7" w:rsidP="00E833E1">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A610D"/>
                <w:sz w:val="22"/>
                <w:szCs w:val="22"/>
                <w:lang w:bidi="ar-SA"/>
              </w:rPr>
            </w:pPr>
            <w:r w:rsidRPr="003F6AB8">
              <w:rPr>
                <w:rFonts w:eastAsia="Times New Roman" w:cstheme="minorHAnsi"/>
                <w:color w:val="AA610D"/>
                <w:sz w:val="22"/>
                <w:szCs w:val="22"/>
                <w:lang w:bidi="ar-SA"/>
              </w:rPr>
              <w:t>% Paid by HOME Funds</w:t>
            </w:r>
          </w:p>
        </w:tc>
      </w:tr>
      <w:tr w:rsidR="00CC6EB7" w:rsidRPr="003F6AB8" w14:paraId="5DCDE7F4" w14:textId="77777777" w:rsidTr="00CC6E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48902F2D" w14:textId="77777777" w:rsidR="00CC6EB7" w:rsidRPr="003F6AB8" w:rsidRDefault="00CC6EB7" w:rsidP="008F73C5">
            <w:pPr>
              <w:spacing w:before="0"/>
              <w:rPr>
                <w:rFonts w:eastAsia="Times New Roman" w:cstheme="minorHAnsi"/>
                <w:color w:val="000000"/>
                <w:sz w:val="22"/>
                <w:szCs w:val="22"/>
                <w:lang w:bidi="ar-SA"/>
              </w:rPr>
            </w:pPr>
          </w:p>
        </w:tc>
        <w:tc>
          <w:tcPr>
            <w:tcW w:w="1983" w:type="dxa"/>
            <w:hideMark/>
          </w:tcPr>
          <w:p w14:paraId="5E6EA45E"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p>
        </w:tc>
        <w:tc>
          <w:tcPr>
            <w:tcW w:w="995" w:type="dxa"/>
            <w:hideMark/>
          </w:tcPr>
          <w:p w14:paraId="55A48DE1"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0" w:type="dxa"/>
            <w:gridSpan w:val="2"/>
            <w:hideMark/>
          </w:tcPr>
          <w:p w14:paraId="24E3C183"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50839116"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6261D24E"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43F6CBCC" w14:textId="77777777" w:rsidTr="00CC6EB7">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3F4871E1"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59459057"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995" w:type="dxa"/>
            <w:hideMark/>
          </w:tcPr>
          <w:p w14:paraId="5CBF3E02"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0" w:type="dxa"/>
            <w:gridSpan w:val="2"/>
            <w:hideMark/>
          </w:tcPr>
          <w:p w14:paraId="2FBABBDA"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29C56DF8"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1618796B"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0C92A182" w14:textId="77777777" w:rsidTr="00CC6E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6DF52759"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70F38427"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995" w:type="dxa"/>
            <w:hideMark/>
          </w:tcPr>
          <w:p w14:paraId="4921D211"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0" w:type="dxa"/>
            <w:gridSpan w:val="2"/>
            <w:hideMark/>
          </w:tcPr>
          <w:p w14:paraId="3184A06E"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480B7606"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7ABBAAC1" w14:textId="77777777" w:rsidR="00CC6EB7" w:rsidRPr="003F6AB8" w:rsidRDefault="00CC6EB7" w:rsidP="008F73C5">
            <w:pPr>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229F6009" w14:textId="77777777" w:rsidTr="00CC6EB7">
        <w:trPr>
          <w:trHeight w:val="300"/>
        </w:trPr>
        <w:tc>
          <w:tcPr>
            <w:cnfStyle w:val="001000000000" w:firstRow="0" w:lastRow="0" w:firstColumn="1" w:lastColumn="0" w:oddVBand="0" w:evenVBand="0" w:oddHBand="0" w:evenHBand="0" w:firstRowFirstColumn="0" w:firstRowLastColumn="0" w:lastRowFirstColumn="0" w:lastRowLastColumn="0"/>
            <w:tcW w:w="2147" w:type="dxa"/>
            <w:hideMark/>
          </w:tcPr>
          <w:p w14:paraId="704AA136" w14:textId="77777777" w:rsidR="00CC6EB7" w:rsidRPr="003F6AB8" w:rsidRDefault="00CC6EB7" w:rsidP="008F73C5">
            <w:pPr>
              <w:spacing w:before="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3" w:type="dxa"/>
            <w:hideMark/>
          </w:tcPr>
          <w:p w14:paraId="7A177C2A"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995" w:type="dxa"/>
            <w:hideMark/>
          </w:tcPr>
          <w:p w14:paraId="720358A8"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1980" w:type="dxa"/>
            <w:gridSpan w:val="2"/>
            <w:hideMark/>
          </w:tcPr>
          <w:p w14:paraId="056D198C"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2089" w:type="dxa"/>
            <w:hideMark/>
          </w:tcPr>
          <w:p w14:paraId="4579D4B8"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886" w:type="dxa"/>
            <w:hideMark/>
          </w:tcPr>
          <w:p w14:paraId="6DE26DE8" w14:textId="77777777" w:rsidR="00CC6EB7" w:rsidRPr="003F6AB8" w:rsidRDefault="00CC6EB7" w:rsidP="008F73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5733EB65" w14:textId="77777777" w:rsidR="00CC6EB7" w:rsidRPr="003F6AB8" w:rsidRDefault="00CC6EB7" w:rsidP="008F73C5">
      <w:pPr>
        <w:rPr>
          <w:rFonts w:cstheme="minorHAnsi"/>
          <w:sz w:val="22"/>
          <w:szCs w:val="22"/>
        </w:rPr>
      </w:pPr>
    </w:p>
    <w:p w14:paraId="7DDA6F62" w14:textId="77777777" w:rsidR="001D6A5D" w:rsidRPr="003F6AB8" w:rsidRDefault="00342ACF" w:rsidP="008F73C5">
      <w:pPr>
        <w:pStyle w:val="Heading2"/>
        <w:rPr>
          <w:rFonts w:cstheme="minorHAnsi"/>
          <w:b/>
          <w:sz w:val="22"/>
          <w:szCs w:val="22"/>
        </w:rPr>
      </w:pPr>
      <w:r w:rsidRPr="003F6AB8">
        <w:rPr>
          <w:rFonts w:cstheme="minorHAnsi"/>
          <w:b/>
          <w:sz w:val="22"/>
          <w:szCs w:val="22"/>
        </w:rPr>
        <w:t>Estimated Fringe Benefits and Total Personnel Costs</w:t>
      </w:r>
    </w:p>
    <w:p w14:paraId="3FEFFFCF" w14:textId="77777777" w:rsidR="00CC6EB7" w:rsidRPr="003F6AB8" w:rsidRDefault="00CC6EB7" w:rsidP="008F73C5">
      <w:pPr>
        <w:rPr>
          <w:rFonts w:cstheme="minorHAnsi"/>
          <w:sz w:val="22"/>
          <w:szCs w:val="22"/>
        </w:rPr>
      </w:pPr>
    </w:p>
    <w:tbl>
      <w:tblPr>
        <w:tblStyle w:val="PlainTable11"/>
        <w:tblW w:w="9535" w:type="dxa"/>
        <w:tblLook w:val="04A0" w:firstRow="1" w:lastRow="0" w:firstColumn="1" w:lastColumn="0" w:noHBand="0" w:noVBand="1"/>
      </w:tblPr>
      <w:tblGrid>
        <w:gridCol w:w="3360"/>
        <w:gridCol w:w="2665"/>
        <w:gridCol w:w="3510"/>
      </w:tblGrid>
      <w:tr w:rsidR="00CC6EB7" w:rsidRPr="003F6AB8" w14:paraId="6F57E40F" w14:textId="77777777" w:rsidTr="00E00FE9">
        <w:trPr>
          <w:cnfStyle w:val="100000000000" w:firstRow="1" w:lastRow="0" w:firstColumn="0" w:lastColumn="0" w:oddVBand="0" w:evenVBand="0" w:oddHBand="0" w:evenHBand="0" w:firstRowFirstColumn="0" w:firstRowLastColumn="0" w:lastRowFirstColumn="0" w:lastRowLastColumn="0"/>
          <w:trHeight w:hRule="exact" w:val="631"/>
        </w:trPr>
        <w:tc>
          <w:tcPr>
            <w:cnfStyle w:val="001000000000" w:firstRow="0" w:lastRow="0" w:firstColumn="1" w:lastColumn="0" w:oddVBand="0" w:evenVBand="0" w:oddHBand="0" w:evenHBand="0" w:firstRowFirstColumn="0" w:firstRowLastColumn="0" w:lastRowFirstColumn="0" w:lastRowLastColumn="0"/>
            <w:tcW w:w="3360" w:type="dxa"/>
            <w:hideMark/>
          </w:tcPr>
          <w:p w14:paraId="75356FC1" w14:textId="77777777" w:rsidR="00CC6EB7" w:rsidRPr="003F6AB8" w:rsidRDefault="00CC6EB7" w:rsidP="008F73C5">
            <w:pPr>
              <w:pStyle w:val="Heading7"/>
              <w:jc w:val="right"/>
              <w:rPr>
                <w:rFonts w:eastAsia="Times New Roman" w:cstheme="minorHAnsi"/>
                <w:sz w:val="22"/>
                <w:szCs w:val="22"/>
                <w:lang w:bidi="ar-SA"/>
              </w:rPr>
            </w:pPr>
            <w:bookmarkStart w:id="2" w:name="RANGE!B1:D10"/>
            <w:r w:rsidRPr="003F6AB8">
              <w:rPr>
                <w:rFonts w:eastAsia="Times New Roman" w:cstheme="minorHAnsi"/>
                <w:sz w:val="22"/>
                <w:szCs w:val="22"/>
                <w:lang w:bidi="ar-SA"/>
              </w:rPr>
              <w:t>Fringe Benefit Type</w:t>
            </w:r>
            <w:bookmarkEnd w:id="2"/>
          </w:p>
        </w:tc>
        <w:tc>
          <w:tcPr>
            <w:tcW w:w="2665" w:type="dxa"/>
            <w:hideMark/>
          </w:tcPr>
          <w:p w14:paraId="1E0D2ADD" w14:textId="77777777" w:rsidR="00CC6EB7" w:rsidRPr="003F6AB8" w:rsidRDefault="00CC6EB7" w:rsidP="008F73C5">
            <w:pPr>
              <w:pStyle w:val="Heading7"/>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bidi="ar-SA"/>
              </w:rPr>
            </w:pPr>
            <w:r w:rsidRPr="003F6AB8">
              <w:rPr>
                <w:rFonts w:eastAsia="Times New Roman" w:cstheme="minorHAnsi"/>
                <w:sz w:val="22"/>
                <w:szCs w:val="22"/>
                <w:lang w:bidi="ar-SA"/>
              </w:rPr>
              <w:t>HOME Share ($)</w:t>
            </w:r>
          </w:p>
        </w:tc>
        <w:tc>
          <w:tcPr>
            <w:tcW w:w="3510" w:type="dxa"/>
            <w:hideMark/>
          </w:tcPr>
          <w:p w14:paraId="7A321B8D" w14:textId="77777777" w:rsidR="00CC6EB7" w:rsidRPr="003F6AB8" w:rsidRDefault="00CC6EB7" w:rsidP="008F73C5">
            <w:pPr>
              <w:pStyle w:val="Heading7"/>
              <w:jc w:val="right"/>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bidi="ar-SA"/>
              </w:rPr>
            </w:pPr>
            <w:r w:rsidRPr="003F6AB8">
              <w:rPr>
                <w:rFonts w:eastAsia="Times New Roman" w:cstheme="minorHAnsi"/>
                <w:sz w:val="22"/>
                <w:szCs w:val="22"/>
                <w:lang w:bidi="ar-SA"/>
              </w:rPr>
              <w:t>Total Cost ($)</w:t>
            </w:r>
          </w:p>
        </w:tc>
      </w:tr>
      <w:tr w:rsidR="00CC6EB7" w:rsidRPr="003F6AB8" w14:paraId="142FAD1A" w14:textId="77777777" w:rsidTr="00E00FE9">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19D50CC3" w14:textId="77777777" w:rsidR="00CC6EB7" w:rsidRPr="003F6AB8" w:rsidRDefault="00CC6EB7" w:rsidP="008F73C5">
            <w:pPr>
              <w:jc w:val="right"/>
              <w:rPr>
                <w:rFonts w:eastAsia="Times New Roman" w:cstheme="minorHAnsi"/>
                <w:sz w:val="22"/>
                <w:szCs w:val="22"/>
                <w:lang w:bidi="ar-SA"/>
              </w:rPr>
            </w:pPr>
            <w:r w:rsidRPr="003F6AB8">
              <w:rPr>
                <w:rFonts w:eastAsia="Times New Roman" w:cstheme="minorHAnsi"/>
                <w:sz w:val="22"/>
                <w:szCs w:val="22"/>
                <w:lang w:bidi="ar-SA"/>
              </w:rPr>
              <w:t>F.I.C.A.</w:t>
            </w:r>
          </w:p>
        </w:tc>
        <w:tc>
          <w:tcPr>
            <w:tcW w:w="2665" w:type="dxa"/>
            <w:vAlign w:val="center"/>
            <w:hideMark/>
          </w:tcPr>
          <w:p w14:paraId="1D574B51"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3510" w:type="dxa"/>
            <w:vAlign w:val="center"/>
            <w:hideMark/>
          </w:tcPr>
          <w:p w14:paraId="38F117ED"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4D6DEE55" w14:textId="77777777" w:rsidTr="00E00FE9">
        <w:trPr>
          <w:trHeight w:hRule="exact" w:val="432"/>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0410754C" w14:textId="77777777" w:rsidR="00CC6EB7" w:rsidRPr="003F6AB8" w:rsidRDefault="00CC6EB7" w:rsidP="008F73C5">
            <w:pPr>
              <w:jc w:val="right"/>
              <w:rPr>
                <w:rFonts w:eastAsia="Times New Roman" w:cstheme="minorHAnsi"/>
                <w:sz w:val="22"/>
                <w:szCs w:val="22"/>
                <w:lang w:bidi="ar-SA"/>
              </w:rPr>
            </w:pPr>
            <w:r w:rsidRPr="003F6AB8">
              <w:rPr>
                <w:rFonts w:eastAsia="Times New Roman" w:cstheme="minorHAnsi"/>
                <w:sz w:val="22"/>
                <w:szCs w:val="22"/>
                <w:lang w:bidi="ar-SA"/>
              </w:rPr>
              <w:t>Social Security Tax</w:t>
            </w:r>
          </w:p>
        </w:tc>
        <w:tc>
          <w:tcPr>
            <w:tcW w:w="2665" w:type="dxa"/>
            <w:vAlign w:val="center"/>
            <w:hideMark/>
          </w:tcPr>
          <w:p w14:paraId="06709697" w14:textId="77777777" w:rsidR="00CC6EB7" w:rsidRPr="003F6AB8" w:rsidRDefault="00CC6EB7" w:rsidP="008F73C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3510" w:type="dxa"/>
            <w:vAlign w:val="center"/>
            <w:hideMark/>
          </w:tcPr>
          <w:p w14:paraId="284DD841" w14:textId="77777777" w:rsidR="00CC6EB7" w:rsidRPr="003F6AB8" w:rsidRDefault="00CC6EB7" w:rsidP="008F73C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3632BF4E" w14:textId="77777777" w:rsidTr="00E00FE9">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0D5D1FFA" w14:textId="77777777" w:rsidR="00CC6EB7" w:rsidRPr="003F6AB8" w:rsidRDefault="00CC6EB7" w:rsidP="008F73C5">
            <w:pPr>
              <w:jc w:val="right"/>
              <w:rPr>
                <w:rFonts w:eastAsia="Times New Roman" w:cstheme="minorHAnsi"/>
                <w:sz w:val="22"/>
                <w:szCs w:val="22"/>
                <w:lang w:bidi="ar-SA"/>
              </w:rPr>
            </w:pPr>
            <w:r w:rsidRPr="003F6AB8">
              <w:rPr>
                <w:rFonts w:eastAsia="Times New Roman" w:cstheme="minorHAnsi"/>
                <w:sz w:val="22"/>
                <w:szCs w:val="22"/>
                <w:lang w:bidi="ar-SA"/>
              </w:rPr>
              <w:t>Medicare Tax</w:t>
            </w:r>
          </w:p>
        </w:tc>
        <w:tc>
          <w:tcPr>
            <w:tcW w:w="2665" w:type="dxa"/>
            <w:vAlign w:val="center"/>
            <w:hideMark/>
          </w:tcPr>
          <w:p w14:paraId="48A07F47"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c>
          <w:tcPr>
            <w:tcW w:w="3510" w:type="dxa"/>
            <w:vAlign w:val="center"/>
            <w:hideMark/>
          </w:tcPr>
          <w:p w14:paraId="503FAF3E"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583B99BC" w14:textId="77777777" w:rsidTr="00E00FE9">
        <w:trPr>
          <w:trHeight w:hRule="exact" w:val="432"/>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53E1EEBF" w14:textId="77777777" w:rsidR="00CC6EB7" w:rsidRPr="003F6AB8" w:rsidRDefault="00CC6EB7" w:rsidP="008F73C5">
            <w:pPr>
              <w:jc w:val="right"/>
              <w:rPr>
                <w:rFonts w:eastAsia="Times New Roman" w:cstheme="minorHAnsi"/>
                <w:sz w:val="22"/>
                <w:szCs w:val="22"/>
                <w:lang w:bidi="ar-SA"/>
              </w:rPr>
            </w:pPr>
            <w:r w:rsidRPr="003F6AB8">
              <w:rPr>
                <w:rFonts w:eastAsia="Times New Roman" w:cstheme="minorHAnsi"/>
                <w:sz w:val="22"/>
                <w:szCs w:val="22"/>
                <w:lang w:bidi="ar-SA"/>
              </w:rPr>
              <w:t>State Unemployment Insurance</w:t>
            </w:r>
          </w:p>
        </w:tc>
        <w:tc>
          <w:tcPr>
            <w:tcW w:w="2665" w:type="dxa"/>
            <w:vAlign w:val="center"/>
            <w:hideMark/>
          </w:tcPr>
          <w:p w14:paraId="1D91064E" w14:textId="77777777" w:rsidR="00CC6EB7" w:rsidRPr="003F6AB8" w:rsidRDefault="00CC6EB7" w:rsidP="008F73C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3510" w:type="dxa"/>
            <w:vAlign w:val="center"/>
            <w:hideMark/>
          </w:tcPr>
          <w:p w14:paraId="5FABADE8" w14:textId="77777777" w:rsidR="00CC6EB7" w:rsidRPr="003F6AB8" w:rsidRDefault="00CC6EB7" w:rsidP="008F73C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6772BFFB" w14:textId="77777777" w:rsidTr="00E00FE9">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0185B630" w14:textId="77777777" w:rsidR="00CC6EB7" w:rsidRPr="003F6AB8" w:rsidRDefault="00CC6EB7" w:rsidP="008F73C5">
            <w:pPr>
              <w:jc w:val="right"/>
              <w:rPr>
                <w:rFonts w:eastAsia="Times New Roman" w:cstheme="minorHAnsi"/>
                <w:sz w:val="22"/>
                <w:szCs w:val="22"/>
                <w:lang w:bidi="ar-SA"/>
              </w:rPr>
            </w:pPr>
            <w:r w:rsidRPr="003F6AB8">
              <w:rPr>
                <w:rFonts w:eastAsia="Times New Roman" w:cstheme="minorHAnsi"/>
                <w:sz w:val="22"/>
                <w:szCs w:val="22"/>
                <w:lang w:bidi="ar-SA"/>
              </w:rPr>
              <w:t>Workers’ Compensation</w:t>
            </w:r>
          </w:p>
        </w:tc>
        <w:tc>
          <w:tcPr>
            <w:tcW w:w="2665" w:type="dxa"/>
            <w:vAlign w:val="center"/>
            <w:hideMark/>
          </w:tcPr>
          <w:p w14:paraId="01AB10B4"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3510" w:type="dxa"/>
            <w:vAlign w:val="center"/>
            <w:hideMark/>
          </w:tcPr>
          <w:p w14:paraId="1AAC84E3"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7670B76D" w14:textId="77777777" w:rsidTr="00E00FE9">
        <w:trPr>
          <w:trHeight w:hRule="exact" w:val="432"/>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383BE4A0" w14:textId="77777777" w:rsidR="00CC6EB7" w:rsidRPr="003F6AB8" w:rsidRDefault="00CC6EB7" w:rsidP="008F73C5">
            <w:pPr>
              <w:jc w:val="right"/>
              <w:rPr>
                <w:rFonts w:eastAsia="Times New Roman" w:cstheme="minorHAnsi"/>
                <w:sz w:val="22"/>
                <w:szCs w:val="22"/>
                <w:lang w:bidi="ar-SA"/>
              </w:rPr>
            </w:pPr>
            <w:r w:rsidRPr="003F6AB8">
              <w:rPr>
                <w:rFonts w:eastAsia="Times New Roman" w:cstheme="minorHAnsi"/>
                <w:sz w:val="22"/>
                <w:szCs w:val="22"/>
                <w:lang w:bidi="ar-SA"/>
              </w:rPr>
              <w:t>Other</w:t>
            </w:r>
          </w:p>
        </w:tc>
        <w:tc>
          <w:tcPr>
            <w:tcW w:w="2665" w:type="dxa"/>
            <w:vAlign w:val="center"/>
            <w:hideMark/>
          </w:tcPr>
          <w:p w14:paraId="6CBEA796" w14:textId="77777777" w:rsidR="00CC6EB7" w:rsidRPr="003F6AB8" w:rsidRDefault="00CC6EB7" w:rsidP="008F73C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3510" w:type="dxa"/>
            <w:vAlign w:val="center"/>
            <w:hideMark/>
          </w:tcPr>
          <w:p w14:paraId="6930210C" w14:textId="77777777" w:rsidR="00CC6EB7" w:rsidRPr="003F6AB8" w:rsidRDefault="00CC6EB7" w:rsidP="008F73C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697635F6" w14:textId="77777777" w:rsidTr="00E00FE9">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5D39CA48" w14:textId="77777777" w:rsidR="00CC6EB7" w:rsidRPr="003F6AB8" w:rsidRDefault="00CC6EB7" w:rsidP="008F73C5">
            <w:pPr>
              <w:jc w:val="right"/>
              <w:rPr>
                <w:rFonts w:eastAsia="Times New Roman" w:cstheme="minorHAnsi"/>
                <w:sz w:val="22"/>
                <w:szCs w:val="22"/>
                <w:lang w:bidi="ar-SA"/>
              </w:rPr>
            </w:pPr>
            <w:r w:rsidRPr="003F6AB8">
              <w:rPr>
                <w:rFonts w:eastAsia="Times New Roman" w:cstheme="minorHAnsi"/>
                <w:sz w:val="22"/>
                <w:szCs w:val="22"/>
                <w:lang w:bidi="ar-SA"/>
              </w:rPr>
              <w:lastRenderedPageBreak/>
              <w:t>Other</w:t>
            </w:r>
          </w:p>
        </w:tc>
        <w:tc>
          <w:tcPr>
            <w:tcW w:w="2665" w:type="dxa"/>
            <w:vAlign w:val="center"/>
            <w:hideMark/>
          </w:tcPr>
          <w:p w14:paraId="0D120566"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3510" w:type="dxa"/>
            <w:vAlign w:val="center"/>
            <w:hideMark/>
          </w:tcPr>
          <w:p w14:paraId="0765DA59"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104CACDC" w14:textId="77777777" w:rsidTr="00E00FE9">
        <w:trPr>
          <w:trHeight w:hRule="exact" w:val="432"/>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77010FF5" w14:textId="77777777" w:rsidR="00CC6EB7" w:rsidRPr="003F6AB8" w:rsidRDefault="00CC6EB7" w:rsidP="008F73C5">
            <w:pPr>
              <w:jc w:val="right"/>
              <w:rPr>
                <w:rFonts w:eastAsia="Times New Roman" w:cstheme="minorHAnsi"/>
                <w:sz w:val="22"/>
                <w:szCs w:val="22"/>
                <w:lang w:bidi="ar-SA"/>
              </w:rPr>
            </w:pPr>
            <w:r w:rsidRPr="003F6AB8">
              <w:rPr>
                <w:rFonts w:eastAsia="Times New Roman" w:cstheme="minorHAnsi"/>
                <w:sz w:val="22"/>
                <w:szCs w:val="22"/>
                <w:lang w:bidi="ar-SA"/>
              </w:rPr>
              <w:t>Total Benefits</w:t>
            </w:r>
          </w:p>
        </w:tc>
        <w:tc>
          <w:tcPr>
            <w:tcW w:w="2665" w:type="dxa"/>
            <w:vAlign w:val="center"/>
            <w:hideMark/>
          </w:tcPr>
          <w:p w14:paraId="7ECE11ED" w14:textId="77777777" w:rsidR="00CC6EB7" w:rsidRPr="003F6AB8" w:rsidRDefault="00CC6EB7" w:rsidP="008F73C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3510" w:type="dxa"/>
            <w:vAlign w:val="center"/>
            <w:hideMark/>
          </w:tcPr>
          <w:p w14:paraId="4292AEE7" w14:textId="77777777" w:rsidR="00CC6EB7" w:rsidRPr="003F6AB8" w:rsidRDefault="00CC6EB7" w:rsidP="008F73C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r w:rsidR="00CC6EB7" w:rsidRPr="003F6AB8" w14:paraId="428D1FA7" w14:textId="77777777" w:rsidTr="00E00FE9">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3360" w:type="dxa"/>
            <w:vAlign w:val="center"/>
            <w:hideMark/>
          </w:tcPr>
          <w:p w14:paraId="68903EB3" w14:textId="77777777" w:rsidR="00CC6EB7" w:rsidRPr="003F6AB8" w:rsidRDefault="00CC6EB7" w:rsidP="008F73C5">
            <w:pPr>
              <w:jc w:val="right"/>
              <w:rPr>
                <w:rFonts w:eastAsia="Times New Roman" w:cstheme="minorHAnsi"/>
                <w:sz w:val="22"/>
                <w:szCs w:val="22"/>
                <w:lang w:bidi="ar-SA"/>
              </w:rPr>
            </w:pPr>
            <w:r w:rsidRPr="003F6AB8">
              <w:rPr>
                <w:rFonts w:eastAsia="Times New Roman" w:cstheme="minorHAnsi"/>
                <w:sz w:val="22"/>
                <w:szCs w:val="22"/>
                <w:lang w:bidi="ar-SA"/>
              </w:rPr>
              <w:t>Total Salary + Benefits</w:t>
            </w:r>
          </w:p>
        </w:tc>
        <w:tc>
          <w:tcPr>
            <w:tcW w:w="2665" w:type="dxa"/>
            <w:vAlign w:val="center"/>
            <w:hideMark/>
          </w:tcPr>
          <w:p w14:paraId="00C23D83"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2"/>
                <w:szCs w:val="22"/>
                <w:lang w:bidi="ar-SA"/>
              </w:rPr>
            </w:pPr>
            <w:r w:rsidRPr="003F6AB8">
              <w:rPr>
                <w:rFonts w:eastAsia="Times New Roman" w:cstheme="minorHAnsi"/>
                <w:b/>
                <w:bCs/>
                <w:color w:val="000000"/>
                <w:sz w:val="22"/>
                <w:szCs w:val="22"/>
                <w:lang w:bidi="ar-SA"/>
              </w:rPr>
              <w:t> </w:t>
            </w:r>
          </w:p>
        </w:tc>
        <w:tc>
          <w:tcPr>
            <w:tcW w:w="3510" w:type="dxa"/>
            <w:vAlign w:val="center"/>
            <w:hideMark/>
          </w:tcPr>
          <w:p w14:paraId="36BE6DF5" w14:textId="77777777" w:rsidR="00CC6EB7" w:rsidRPr="003F6AB8" w:rsidRDefault="00CC6EB7" w:rsidP="008F73C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lang w:bidi="ar-SA"/>
              </w:rPr>
            </w:pPr>
            <w:r w:rsidRPr="003F6AB8">
              <w:rPr>
                <w:rFonts w:eastAsia="Times New Roman" w:cstheme="minorHAnsi"/>
                <w:color w:val="000000"/>
                <w:sz w:val="22"/>
                <w:szCs w:val="22"/>
                <w:lang w:bidi="ar-SA"/>
              </w:rPr>
              <w:t>*</w:t>
            </w:r>
          </w:p>
        </w:tc>
      </w:tr>
      <w:tr w:rsidR="00CC6EB7" w:rsidRPr="003F6AB8" w14:paraId="2B066A8D" w14:textId="77777777" w:rsidTr="00E00FE9">
        <w:trPr>
          <w:trHeight w:hRule="exact" w:val="514"/>
        </w:trPr>
        <w:tc>
          <w:tcPr>
            <w:cnfStyle w:val="001000000000" w:firstRow="0" w:lastRow="0" w:firstColumn="1" w:lastColumn="0" w:oddVBand="0" w:evenVBand="0" w:oddHBand="0" w:evenHBand="0" w:firstRowFirstColumn="0" w:firstRowLastColumn="0" w:lastRowFirstColumn="0" w:lastRowLastColumn="0"/>
            <w:tcW w:w="9535" w:type="dxa"/>
            <w:gridSpan w:val="3"/>
            <w:vAlign w:val="center"/>
            <w:hideMark/>
          </w:tcPr>
          <w:p w14:paraId="75AC0FA1" w14:textId="77777777" w:rsidR="00CC6EB7" w:rsidRDefault="00CC6EB7" w:rsidP="00E833E1">
            <w:pPr>
              <w:spacing w:before="0"/>
              <w:ind w:left="67"/>
              <w:rPr>
                <w:rFonts w:eastAsia="Times New Roman" w:cstheme="minorHAnsi"/>
                <w:bCs w:val="0"/>
                <w:color w:val="000000"/>
                <w:sz w:val="22"/>
                <w:szCs w:val="22"/>
                <w:lang w:bidi="ar-SA"/>
              </w:rPr>
            </w:pPr>
            <w:r w:rsidRPr="003F6AB8">
              <w:rPr>
                <w:rFonts w:eastAsia="Times New Roman" w:cstheme="minorHAnsi"/>
                <w:b w:val="0"/>
                <w:color w:val="000000"/>
                <w:sz w:val="22"/>
                <w:szCs w:val="22"/>
                <w:lang w:bidi="ar-SA"/>
              </w:rPr>
              <w:t>* NOTE:</w:t>
            </w:r>
            <w:r w:rsidRPr="003F6AB8">
              <w:rPr>
                <w:rFonts w:eastAsia="Times New Roman" w:cstheme="minorHAnsi"/>
                <w:b w:val="0"/>
                <w:color w:val="000000"/>
                <w:sz w:val="22"/>
                <w:szCs w:val="22"/>
                <w:lang w:bidi="ar-SA"/>
              </w:rPr>
              <w:tab/>
              <w:t>Total must match total personnel cost on CHDO Operating Expense Budget Summary form included in the TRC Information Only Section.</w:t>
            </w:r>
          </w:p>
          <w:p w14:paraId="15CB47D8" w14:textId="77777777" w:rsidR="005C1216" w:rsidRDefault="005C1216" w:rsidP="00E833E1">
            <w:pPr>
              <w:spacing w:before="0"/>
              <w:ind w:left="67"/>
              <w:rPr>
                <w:rFonts w:eastAsia="Times New Roman" w:cstheme="minorHAnsi"/>
                <w:bCs w:val="0"/>
                <w:color w:val="000000"/>
                <w:sz w:val="22"/>
                <w:szCs w:val="22"/>
                <w:lang w:bidi="ar-SA"/>
              </w:rPr>
            </w:pPr>
          </w:p>
          <w:p w14:paraId="3B043232" w14:textId="77777777" w:rsidR="005C1216" w:rsidRPr="003F6AB8" w:rsidRDefault="005C1216" w:rsidP="00E833E1">
            <w:pPr>
              <w:spacing w:before="0"/>
              <w:ind w:left="67"/>
              <w:rPr>
                <w:rFonts w:eastAsia="Times New Roman" w:cstheme="minorHAnsi"/>
                <w:b w:val="0"/>
                <w:color w:val="000000"/>
                <w:sz w:val="22"/>
                <w:szCs w:val="22"/>
                <w:lang w:bidi="ar-SA"/>
              </w:rPr>
            </w:pPr>
          </w:p>
        </w:tc>
      </w:tr>
    </w:tbl>
    <w:p w14:paraId="5B3BB99B" w14:textId="77777777" w:rsidR="00ED5F90" w:rsidRDefault="00ED5F90">
      <w:r>
        <w:rPr>
          <w:b/>
          <w:bCs/>
        </w:rPr>
        <w:br w:type="page"/>
      </w:r>
    </w:p>
    <w:p w14:paraId="298BD98C" w14:textId="1501FE52" w:rsidR="00ED5F90" w:rsidRPr="00ED5F90" w:rsidRDefault="001D6A5D" w:rsidP="00ED5F90">
      <w:pPr>
        <w:pStyle w:val="Heading1"/>
        <w:rPr>
          <w:rFonts w:cstheme="minorHAnsi"/>
          <w:b/>
        </w:rPr>
      </w:pPr>
      <w:r w:rsidRPr="003F6AB8">
        <w:rPr>
          <w:rFonts w:cstheme="minorHAnsi"/>
          <w:b/>
        </w:rPr>
        <w:lastRenderedPageBreak/>
        <w:t>TAB 8</w:t>
      </w:r>
    </w:p>
    <w:p w14:paraId="1B92E4E2" w14:textId="77777777" w:rsidR="001D6A5D" w:rsidRPr="003F6AB8" w:rsidRDefault="00E96543" w:rsidP="008F73C5">
      <w:pPr>
        <w:pStyle w:val="Heading2"/>
        <w:rPr>
          <w:rFonts w:cstheme="minorHAnsi"/>
          <w:b/>
          <w:sz w:val="22"/>
          <w:szCs w:val="22"/>
        </w:rPr>
      </w:pPr>
      <w:r w:rsidRPr="003F6AB8">
        <w:rPr>
          <w:rFonts w:cstheme="minorHAnsi"/>
          <w:b/>
          <w:sz w:val="22"/>
          <w:szCs w:val="22"/>
        </w:rPr>
        <w:t xml:space="preserve">CHDO Set-Aside </w:t>
      </w:r>
      <w:r w:rsidR="00342ACF" w:rsidRPr="003F6AB8">
        <w:rPr>
          <w:rFonts w:cstheme="minorHAnsi"/>
          <w:b/>
          <w:sz w:val="22"/>
          <w:szCs w:val="22"/>
        </w:rPr>
        <w:t>Eligible Project Information</w:t>
      </w:r>
    </w:p>
    <w:tbl>
      <w:tblPr>
        <w:tblW w:w="9648" w:type="dxa"/>
        <w:tblLook w:val="01E0" w:firstRow="1" w:lastRow="1" w:firstColumn="1" w:lastColumn="1" w:noHBand="0" w:noVBand="0"/>
      </w:tblPr>
      <w:tblGrid>
        <w:gridCol w:w="9648"/>
      </w:tblGrid>
      <w:tr w:rsidR="001D6A5D" w:rsidRPr="003F6AB8" w14:paraId="282D4309" w14:textId="77777777" w:rsidTr="001D6A5D">
        <w:trPr>
          <w:trHeight w:val="7344"/>
        </w:trPr>
        <w:tc>
          <w:tcPr>
            <w:tcW w:w="9648" w:type="dxa"/>
            <w:shd w:val="clear" w:color="auto" w:fill="auto"/>
          </w:tcPr>
          <w:p w14:paraId="6D637E27" w14:textId="6A752EC1" w:rsidR="001D6A5D" w:rsidRPr="003F6AB8" w:rsidRDefault="001D6A5D" w:rsidP="00E833E1">
            <w:pPr>
              <w:spacing w:line="240" w:lineRule="auto"/>
              <w:jc w:val="both"/>
              <w:rPr>
                <w:rFonts w:cstheme="minorHAnsi"/>
                <w:sz w:val="22"/>
                <w:szCs w:val="22"/>
              </w:rPr>
            </w:pPr>
            <w:r w:rsidRPr="003F6AB8">
              <w:rPr>
                <w:rFonts w:cstheme="minorHAnsi"/>
                <w:sz w:val="22"/>
                <w:szCs w:val="22"/>
              </w:rPr>
              <w:t xml:space="preserve">In order to receive WCHC CHDO operating funds, a CHDO must be certified for </w:t>
            </w:r>
            <w:r w:rsidR="005A3EF4">
              <w:rPr>
                <w:rFonts w:cstheme="minorHAnsi"/>
                <w:sz w:val="22"/>
                <w:szCs w:val="22"/>
              </w:rPr>
              <w:t>FY25/26</w:t>
            </w:r>
            <w:r w:rsidRPr="003F6AB8">
              <w:rPr>
                <w:rFonts w:cstheme="minorHAnsi"/>
                <w:sz w:val="22"/>
                <w:szCs w:val="22"/>
              </w:rPr>
              <w:t xml:space="preserve"> and meet one of the following criteria:</w:t>
            </w:r>
          </w:p>
          <w:p w14:paraId="1CEB8605" w14:textId="1CBD55D3" w:rsidR="001D6A5D" w:rsidRPr="003F6AB8" w:rsidRDefault="001D6A5D" w:rsidP="00E833E1">
            <w:pPr>
              <w:spacing w:line="240" w:lineRule="auto"/>
              <w:jc w:val="both"/>
              <w:rPr>
                <w:rFonts w:cstheme="minorHAnsi"/>
                <w:sz w:val="22"/>
                <w:szCs w:val="22"/>
              </w:rPr>
            </w:pPr>
            <w:r w:rsidRPr="003F6AB8">
              <w:rPr>
                <w:rFonts w:cstheme="minorHAnsi"/>
                <w:sz w:val="22"/>
                <w:szCs w:val="22"/>
              </w:rPr>
              <w:t xml:space="preserve">Submit a </w:t>
            </w:r>
            <w:r w:rsidR="005A3EF4">
              <w:rPr>
                <w:rFonts w:cstheme="minorHAnsi"/>
                <w:sz w:val="22"/>
                <w:szCs w:val="22"/>
              </w:rPr>
              <w:t>FY25/26</w:t>
            </w:r>
            <w:r w:rsidR="00175850" w:rsidRPr="003F6AB8">
              <w:rPr>
                <w:rFonts w:cstheme="minorHAnsi"/>
                <w:sz w:val="22"/>
                <w:szCs w:val="22"/>
              </w:rPr>
              <w:t xml:space="preserve"> CHDO</w:t>
            </w:r>
            <w:r w:rsidRPr="003F6AB8">
              <w:rPr>
                <w:rFonts w:cstheme="minorHAnsi"/>
                <w:sz w:val="22"/>
                <w:szCs w:val="22"/>
              </w:rPr>
              <w:t xml:space="preserve"> set-aside eligible </w:t>
            </w:r>
            <w:r w:rsidR="00E833E1" w:rsidRPr="003F6AB8">
              <w:rPr>
                <w:rFonts w:cstheme="minorHAnsi"/>
                <w:sz w:val="22"/>
                <w:szCs w:val="22"/>
              </w:rPr>
              <w:t xml:space="preserve">Affordable Housing Municipal Loan Program (AHMLP) </w:t>
            </w:r>
            <w:r w:rsidRPr="003F6AB8">
              <w:rPr>
                <w:rFonts w:cstheme="minorHAnsi"/>
                <w:sz w:val="22"/>
                <w:szCs w:val="22"/>
              </w:rPr>
              <w:t xml:space="preserve">application </w:t>
            </w:r>
            <w:r w:rsidRPr="003F6AB8">
              <w:rPr>
                <w:rFonts w:cstheme="minorHAnsi"/>
                <w:b/>
                <w:sz w:val="22"/>
                <w:szCs w:val="22"/>
              </w:rPr>
              <w:t>and be allocated</w:t>
            </w:r>
            <w:r w:rsidRPr="003F6AB8">
              <w:rPr>
                <w:rFonts w:cstheme="minorHAnsi"/>
                <w:sz w:val="22"/>
                <w:szCs w:val="22"/>
              </w:rPr>
              <w:t xml:space="preserve"> </w:t>
            </w:r>
            <w:r w:rsidRPr="003F6AB8">
              <w:rPr>
                <w:rFonts w:cstheme="minorHAnsi"/>
                <w:b/>
                <w:sz w:val="22"/>
                <w:szCs w:val="22"/>
              </w:rPr>
              <w:t>CHDO set-aside funds</w:t>
            </w:r>
            <w:r w:rsidRPr="003F6AB8">
              <w:rPr>
                <w:rFonts w:cstheme="minorHAnsi"/>
                <w:sz w:val="22"/>
                <w:szCs w:val="22"/>
              </w:rPr>
              <w:t xml:space="preserve"> for the housing developmen</w:t>
            </w:r>
            <w:r w:rsidR="007E3F70" w:rsidRPr="003F6AB8">
              <w:rPr>
                <w:rFonts w:cstheme="minorHAnsi"/>
                <w:sz w:val="22"/>
                <w:szCs w:val="22"/>
              </w:rPr>
              <w:t xml:space="preserve">t activity in the application; </w:t>
            </w:r>
            <w:r w:rsidRPr="003F6AB8">
              <w:rPr>
                <w:rFonts w:cstheme="minorHAnsi"/>
                <w:sz w:val="22"/>
                <w:szCs w:val="22"/>
              </w:rPr>
              <w:t>and/or</w:t>
            </w:r>
          </w:p>
          <w:p w14:paraId="12813E5E" w14:textId="550D64A3" w:rsidR="001D6A5D" w:rsidRPr="003F6AB8" w:rsidRDefault="001D6A5D" w:rsidP="00E833E1">
            <w:pPr>
              <w:spacing w:line="240" w:lineRule="auto"/>
              <w:jc w:val="both"/>
              <w:rPr>
                <w:rFonts w:cstheme="minorHAnsi"/>
                <w:sz w:val="22"/>
                <w:szCs w:val="22"/>
              </w:rPr>
            </w:pPr>
            <w:r w:rsidRPr="003F6AB8">
              <w:rPr>
                <w:rFonts w:cstheme="minorHAnsi"/>
                <w:sz w:val="22"/>
                <w:szCs w:val="22"/>
              </w:rPr>
              <w:t xml:space="preserve">Enter into a written CHDO Operating Funds agreement with the WCHC that indicates the CHDO expects to </w:t>
            </w:r>
            <w:proofErr w:type="gramStart"/>
            <w:r w:rsidRPr="003F6AB8">
              <w:rPr>
                <w:rFonts w:cstheme="minorHAnsi"/>
                <w:sz w:val="22"/>
                <w:szCs w:val="22"/>
              </w:rPr>
              <w:t>submit an application</w:t>
            </w:r>
            <w:proofErr w:type="gramEnd"/>
            <w:r w:rsidRPr="003F6AB8">
              <w:rPr>
                <w:rFonts w:cstheme="minorHAnsi"/>
                <w:sz w:val="22"/>
                <w:szCs w:val="22"/>
              </w:rPr>
              <w:t xml:space="preserve"> for set aside funds for a housing development activity within 24 months of signing the agreement and receiving operating expenses </w:t>
            </w:r>
            <w:r w:rsidRPr="003F6AB8">
              <w:rPr>
                <w:rFonts w:cstheme="minorHAnsi"/>
                <w:bCs/>
                <w:sz w:val="22"/>
                <w:szCs w:val="22"/>
              </w:rPr>
              <w:t>(24 CFR 92.300 (3)).</w:t>
            </w:r>
            <w:r w:rsidRPr="003F6AB8">
              <w:rPr>
                <w:rFonts w:cstheme="minorHAnsi"/>
                <w:b/>
                <w:sz w:val="22"/>
                <w:szCs w:val="22"/>
              </w:rPr>
              <w:t xml:space="preserve"> </w:t>
            </w:r>
            <w:r w:rsidRPr="003F6AB8">
              <w:rPr>
                <w:rFonts w:cstheme="minorHAnsi"/>
                <w:sz w:val="22"/>
                <w:szCs w:val="22"/>
              </w:rPr>
              <w:t>Therefore</w:t>
            </w:r>
            <w:r w:rsidRPr="003F6AB8">
              <w:rPr>
                <w:rFonts w:cstheme="minorHAnsi"/>
                <w:b/>
                <w:sz w:val="22"/>
                <w:szCs w:val="22"/>
              </w:rPr>
              <w:t xml:space="preserve">, </w:t>
            </w:r>
            <w:r w:rsidRPr="003F6AB8">
              <w:rPr>
                <w:rFonts w:cstheme="minorHAnsi"/>
                <w:sz w:val="22"/>
                <w:szCs w:val="22"/>
              </w:rPr>
              <w:t xml:space="preserve">a development application must be approved and funded at least in the </w:t>
            </w:r>
            <w:r w:rsidR="005A3EF4">
              <w:rPr>
                <w:rFonts w:cstheme="minorHAnsi"/>
                <w:sz w:val="22"/>
                <w:szCs w:val="22"/>
              </w:rPr>
              <w:t>FY25/26</w:t>
            </w:r>
            <w:r w:rsidRPr="003F6AB8">
              <w:rPr>
                <w:rFonts w:cstheme="minorHAnsi"/>
                <w:sz w:val="22"/>
                <w:szCs w:val="22"/>
              </w:rPr>
              <w:t xml:space="preserve"> funding round in order to meet this requirement</w:t>
            </w:r>
            <w:r w:rsidR="005574E3" w:rsidRPr="003F6AB8">
              <w:rPr>
                <w:rFonts w:cstheme="minorHAnsi"/>
                <w:sz w:val="22"/>
                <w:szCs w:val="22"/>
              </w:rPr>
              <w:t xml:space="preserve">. </w:t>
            </w:r>
            <w:r w:rsidRPr="003F6AB8">
              <w:rPr>
                <w:rFonts w:cstheme="minorHAnsi"/>
                <w:sz w:val="22"/>
                <w:szCs w:val="22"/>
              </w:rPr>
              <w:t>The agreement must also specify the conditions upon which the “reasonable expectation” of a development project is based</w:t>
            </w:r>
            <w:r w:rsidR="005574E3" w:rsidRPr="003F6AB8">
              <w:rPr>
                <w:rFonts w:cstheme="minorHAnsi"/>
                <w:sz w:val="22"/>
                <w:szCs w:val="22"/>
              </w:rPr>
              <w:t xml:space="preserve">. </w:t>
            </w:r>
            <w:r w:rsidRPr="003F6AB8">
              <w:rPr>
                <w:rFonts w:cstheme="minorHAnsi"/>
                <w:sz w:val="22"/>
                <w:szCs w:val="22"/>
              </w:rPr>
              <w:t xml:space="preserve">To demonstrate a “reasonable expectation,” </w:t>
            </w:r>
            <w:r w:rsidRPr="003F6AB8">
              <w:rPr>
                <w:rFonts w:cstheme="minorHAnsi"/>
                <w:b/>
                <w:sz w:val="22"/>
                <w:szCs w:val="22"/>
              </w:rPr>
              <w:t>the CHDO</w:t>
            </w:r>
            <w:r w:rsidRPr="003F6AB8">
              <w:rPr>
                <w:rFonts w:cstheme="minorHAnsi"/>
                <w:sz w:val="22"/>
                <w:szCs w:val="22"/>
              </w:rPr>
              <w:t xml:space="preserve"> </w:t>
            </w:r>
            <w:r w:rsidRPr="003F6AB8">
              <w:rPr>
                <w:rFonts w:cstheme="minorHAnsi"/>
                <w:b/>
                <w:sz w:val="22"/>
                <w:szCs w:val="22"/>
              </w:rPr>
              <w:t>must include a Preliminary Project Descriptio</w:t>
            </w:r>
            <w:r w:rsidR="00CC6EB7" w:rsidRPr="003F6AB8">
              <w:rPr>
                <w:rFonts w:cstheme="minorHAnsi"/>
                <w:b/>
                <w:sz w:val="22"/>
                <w:szCs w:val="22"/>
              </w:rPr>
              <w:t>n narrative with the WCHC CHDO C</w:t>
            </w:r>
            <w:r w:rsidRPr="003F6AB8">
              <w:rPr>
                <w:rFonts w:cstheme="minorHAnsi"/>
                <w:b/>
                <w:sz w:val="22"/>
                <w:szCs w:val="22"/>
              </w:rPr>
              <w:t>ertification</w:t>
            </w:r>
            <w:r w:rsidR="00CC6EB7" w:rsidRPr="003F6AB8">
              <w:rPr>
                <w:rFonts w:cstheme="minorHAnsi"/>
                <w:b/>
                <w:sz w:val="22"/>
                <w:szCs w:val="22"/>
              </w:rPr>
              <w:t xml:space="preserve"> / R</w:t>
            </w:r>
            <w:r w:rsidRPr="003F6AB8">
              <w:rPr>
                <w:rFonts w:cstheme="minorHAnsi"/>
                <w:b/>
                <w:sz w:val="22"/>
                <w:szCs w:val="22"/>
              </w:rPr>
              <w:t xml:space="preserve">ecertification </w:t>
            </w:r>
            <w:r w:rsidR="00CC6EB7" w:rsidRPr="003F6AB8">
              <w:rPr>
                <w:rFonts w:cstheme="minorHAnsi"/>
                <w:b/>
                <w:sz w:val="22"/>
                <w:szCs w:val="22"/>
              </w:rPr>
              <w:t>A</w:t>
            </w:r>
            <w:r w:rsidRPr="003F6AB8">
              <w:rPr>
                <w:rFonts w:cstheme="minorHAnsi"/>
                <w:b/>
                <w:sz w:val="22"/>
                <w:szCs w:val="22"/>
              </w:rPr>
              <w:t>pplication and attach the following documents with this narrative under this tab:</w:t>
            </w:r>
          </w:p>
          <w:p w14:paraId="034259BE" w14:textId="77777777" w:rsidR="001D6A5D" w:rsidRPr="003F6AB8" w:rsidRDefault="001D6A5D" w:rsidP="008F73C5">
            <w:pPr>
              <w:pStyle w:val="ListParagraph"/>
              <w:numPr>
                <w:ilvl w:val="0"/>
                <w:numId w:val="30"/>
              </w:numPr>
              <w:spacing w:line="240" w:lineRule="auto"/>
              <w:contextualSpacing w:val="0"/>
              <w:rPr>
                <w:rFonts w:cstheme="minorHAnsi"/>
                <w:sz w:val="22"/>
                <w:szCs w:val="22"/>
              </w:rPr>
            </w:pPr>
            <w:r w:rsidRPr="003F6AB8">
              <w:rPr>
                <w:rFonts w:cstheme="minorHAnsi"/>
                <w:sz w:val="22"/>
                <w:szCs w:val="22"/>
              </w:rPr>
              <w:t>Identification of site and/or evidence of Site Control (purchase agreement, option, etc.)</w:t>
            </w:r>
          </w:p>
          <w:p w14:paraId="23798D57" w14:textId="77777777" w:rsidR="001D6A5D" w:rsidRPr="003F6AB8" w:rsidRDefault="001D6A5D" w:rsidP="008F73C5">
            <w:pPr>
              <w:pStyle w:val="ListParagraph"/>
              <w:numPr>
                <w:ilvl w:val="0"/>
                <w:numId w:val="30"/>
              </w:numPr>
              <w:spacing w:line="240" w:lineRule="auto"/>
              <w:contextualSpacing w:val="0"/>
              <w:rPr>
                <w:rFonts w:cstheme="minorHAnsi"/>
                <w:sz w:val="22"/>
                <w:szCs w:val="22"/>
              </w:rPr>
            </w:pPr>
            <w:r w:rsidRPr="003F6AB8">
              <w:rPr>
                <w:rFonts w:cstheme="minorHAnsi"/>
                <w:sz w:val="22"/>
                <w:szCs w:val="22"/>
              </w:rPr>
              <w:t>Preliminary Site Plan (if available)</w:t>
            </w:r>
          </w:p>
          <w:p w14:paraId="093008BF" w14:textId="77777777" w:rsidR="001D6A5D" w:rsidRPr="003F6AB8" w:rsidRDefault="001D6A5D" w:rsidP="008F73C5">
            <w:pPr>
              <w:pStyle w:val="ListParagraph"/>
              <w:numPr>
                <w:ilvl w:val="0"/>
                <w:numId w:val="30"/>
              </w:numPr>
              <w:spacing w:line="240" w:lineRule="auto"/>
              <w:contextualSpacing w:val="0"/>
              <w:rPr>
                <w:rFonts w:cstheme="minorHAnsi"/>
                <w:sz w:val="22"/>
                <w:szCs w:val="22"/>
              </w:rPr>
            </w:pPr>
            <w:r w:rsidRPr="003F6AB8">
              <w:rPr>
                <w:rFonts w:cstheme="minorHAnsi"/>
                <w:sz w:val="22"/>
                <w:szCs w:val="22"/>
              </w:rPr>
              <w:t xml:space="preserve">Preliminary Development Team Information </w:t>
            </w:r>
          </w:p>
          <w:p w14:paraId="12CC2C1B" w14:textId="77777777" w:rsidR="001D6A5D" w:rsidRPr="003F6AB8" w:rsidRDefault="001D6A5D" w:rsidP="008F73C5">
            <w:pPr>
              <w:pStyle w:val="ListParagraph"/>
              <w:numPr>
                <w:ilvl w:val="0"/>
                <w:numId w:val="30"/>
              </w:numPr>
              <w:spacing w:line="240" w:lineRule="auto"/>
              <w:contextualSpacing w:val="0"/>
              <w:rPr>
                <w:rFonts w:cstheme="minorHAnsi"/>
                <w:sz w:val="22"/>
                <w:szCs w:val="22"/>
              </w:rPr>
            </w:pPr>
            <w:r w:rsidRPr="003F6AB8">
              <w:rPr>
                <w:rFonts w:cstheme="minorHAnsi"/>
                <w:sz w:val="22"/>
                <w:szCs w:val="22"/>
              </w:rPr>
              <w:t xml:space="preserve">Preliminary Financing Plan (sources do not need to be confirmed) </w:t>
            </w:r>
          </w:p>
          <w:p w14:paraId="3DC4BB6F" w14:textId="77777777" w:rsidR="001D6A5D" w:rsidRPr="003F6AB8" w:rsidRDefault="001D6A5D" w:rsidP="008F73C5">
            <w:pPr>
              <w:pStyle w:val="ListParagraph"/>
              <w:numPr>
                <w:ilvl w:val="0"/>
                <w:numId w:val="30"/>
              </w:numPr>
              <w:spacing w:line="240" w:lineRule="auto"/>
              <w:contextualSpacing w:val="0"/>
              <w:rPr>
                <w:rFonts w:cstheme="minorHAnsi"/>
                <w:sz w:val="22"/>
                <w:szCs w:val="22"/>
              </w:rPr>
            </w:pPr>
            <w:r w:rsidRPr="003F6AB8">
              <w:rPr>
                <w:rFonts w:cstheme="minorHAnsi"/>
                <w:sz w:val="22"/>
                <w:szCs w:val="22"/>
              </w:rPr>
              <w:t xml:space="preserve">Pro forma(s) </w:t>
            </w:r>
          </w:p>
          <w:p w14:paraId="3F5770EF" w14:textId="77777777" w:rsidR="001D6A5D" w:rsidRPr="003F6AB8" w:rsidRDefault="001D6A5D" w:rsidP="008F73C5">
            <w:pPr>
              <w:pStyle w:val="ListParagraph"/>
              <w:numPr>
                <w:ilvl w:val="0"/>
                <w:numId w:val="30"/>
              </w:numPr>
              <w:spacing w:line="240" w:lineRule="auto"/>
              <w:contextualSpacing w:val="0"/>
              <w:rPr>
                <w:rFonts w:cstheme="minorHAnsi"/>
                <w:sz w:val="22"/>
                <w:szCs w:val="22"/>
              </w:rPr>
            </w:pPr>
            <w:r w:rsidRPr="003F6AB8">
              <w:rPr>
                <w:rFonts w:cstheme="minorHAnsi"/>
                <w:sz w:val="22"/>
                <w:szCs w:val="22"/>
              </w:rPr>
              <w:t>Preliminary Architectural Renderings (if available)</w:t>
            </w:r>
          </w:p>
          <w:p w14:paraId="189451F9" w14:textId="77777777" w:rsidR="001D6A5D" w:rsidRPr="003F6AB8" w:rsidRDefault="001D6A5D" w:rsidP="008F73C5">
            <w:pPr>
              <w:pStyle w:val="ListParagraph"/>
              <w:numPr>
                <w:ilvl w:val="0"/>
                <w:numId w:val="30"/>
              </w:numPr>
              <w:spacing w:line="240" w:lineRule="auto"/>
              <w:contextualSpacing w:val="0"/>
              <w:rPr>
                <w:rFonts w:cstheme="minorHAnsi"/>
                <w:sz w:val="22"/>
                <w:szCs w:val="22"/>
              </w:rPr>
            </w:pPr>
            <w:r w:rsidRPr="003F6AB8">
              <w:rPr>
                <w:rFonts w:cstheme="minorHAnsi"/>
                <w:sz w:val="22"/>
                <w:szCs w:val="22"/>
              </w:rPr>
              <w:t>Letters of Funding Interest</w:t>
            </w:r>
          </w:p>
          <w:p w14:paraId="0D198C6F" w14:textId="67AD75F6" w:rsidR="001D6A5D" w:rsidRPr="003F6AB8" w:rsidRDefault="001D6A5D" w:rsidP="008F73C5">
            <w:pPr>
              <w:pStyle w:val="ListParagraph"/>
              <w:numPr>
                <w:ilvl w:val="0"/>
                <w:numId w:val="30"/>
              </w:numPr>
              <w:spacing w:line="240" w:lineRule="auto"/>
              <w:contextualSpacing w:val="0"/>
              <w:rPr>
                <w:rFonts w:cstheme="minorHAnsi"/>
                <w:sz w:val="22"/>
                <w:szCs w:val="22"/>
              </w:rPr>
            </w:pPr>
            <w:r w:rsidRPr="003F6AB8">
              <w:rPr>
                <w:rFonts w:cstheme="minorHAnsi"/>
                <w:sz w:val="22"/>
                <w:szCs w:val="22"/>
              </w:rPr>
              <w:t xml:space="preserve">Development </w:t>
            </w:r>
            <w:r w:rsidR="00C27E7E" w:rsidRPr="003F6AB8">
              <w:rPr>
                <w:rFonts w:cstheme="minorHAnsi"/>
                <w:sz w:val="22"/>
                <w:szCs w:val="22"/>
              </w:rPr>
              <w:t>Timetable</w:t>
            </w:r>
            <w:r w:rsidRPr="003F6AB8">
              <w:rPr>
                <w:rFonts w:cstheme="minorHAnsi"/>
                <w:sz w:val="22"/>
                <w:szCs w:val="22"/>
              </w:rPr>
              <w:t xml:space="preserve"> (Milestones/Deadlines)</w:t>
            </w:r>
          </w:p>
        </w:tc>
      </w:tr>
    </w:tbl>
    <w:p w14:paraId="6B717966" w14:textId="77777777" w:rsidR="001D6A5D" w:rsidRPr="003F6AB8" w:rsidRDefault="001D6A5D" w:rsidP="008F73C5">
      <w:pPr>
        <w:spacing w:line="240" w:lineRule="auto"/>
        <w:rPr>
          <w:rFonts w:cstheme="minorHAnsi"/>
          <w:sz w:val="22"/>
          <w:szCs w:val="22"/>
        </w:rPr>
      </w:pPr>
    </w:p>
    <w:p w14:paraId="7B4B22AE" w14:textId="77777777" w:rsidR="00B47658" w:rsidRPr="003F6AB8" w:rsidRDefault="001D6A5D" w:rsidP="00B47658">
      <w:pPr>
        <w:spacing w:line="240" w:lineRule="auto"/>
        <w:rPr>
          <w:rFonts w:cstheme="minorHAnsi"/>
          <w:b/>
          <w:sz w:val="22"/>
          <w:szCs w:val="22"/>
        </w:rPr>
      </w:pPr>
      <w:r w:rsidRPr="003F6AB8">
        <w:rPr>
          <w:rFonts w:cstheme="minorHAnsi"/>
          <w:b/>
          <w:sz w:val="22"/>
          <w:szCs w:val="22"/>
        </w:rPr>
        <w:t>Check whichever is applicable:</w:t>
      </w:r>
    </w:p>
    <w:tbl>
      <w:tblPr>
        <w:tblW w:w="9635" w:type="dxa"/>
        <w:tblInd w:w="-5" w:type="dxa"/>
        <w:tblLook w:val="04A0" w:firstRow="1" w:lastRow="0" w:firstColumn="1" w:lastColumn="0" w:noHBand="0" w:noVBand="1"/>
      </w:tblPr>
      <w:tblGrid>
        <w:gridCol w:w="515"/>
        <w:gridCol w:w="2121"/>
        <w:gridCol w:w="6999"/>
      </w:tblGrid>
      <w:tr w:rsidR="00B47658" w:rsidRPr="003F6AB8" w14:paraId="20450209" w14:textId="77777777" w:rsidTr="00E00FE9">
        <w:trPr>
          <w:trHeight w:val="288"/>
        </w:trPr>
        <w:tc>
          <w:tcPr>
            <w:tcW w:w="515" w:type="dxa"/>
            <w:shd w:val="clear" w:color="auto" w:fill="auto"/>
            <w:noWrap/>
            <w:vAlign w:val="bottom"/>
            <w:hideMark/>
          </w:tcPr>
          <w:p w14:paraId="0C7E6B52" w14:textId="55482D31" w:rsidR="00B47658" w:rsidRPr="003F6AB8" w:rsidRDefault="00960959" w:rsidP="00B47658">
            <w:pPr>
              <w:spacing w:before="0" w:after="0" w:line="240" w:lineRule="auto"/>
              <w:rPr>
                <w:rFonts w:eastAsia="Times New Roman" w:cstheme="minorHAnsi"/>
                <w:color w:val="000000"/>
                <w:sz w:val="22"/>
                <w:szCs w:val="22"/>
                <w:lang w:bidi="ar-SA"/>
              </w:rPr>
            </w:pPr>
            <w:sdt>
              <w:sdtPr>
                <w:rPr>
                  <w:rFonts w:eastAsia="Times New Roman" w:cstheme="minorHAnsi"/>
                  <w:color w:val="000000"/>
                  <w:sz w:val="22"/>
                  <w:szCs w:val="22"/>
                  <w:lang w:bidi="ar-SA"/>
                </w:rPr>
                <w:id w:val="-1148817233"/>
                <w14:checkbox>
                  <w14:checked w14:val="0"/>
                  <w14:checkedState w14:val="2612" w14:font="MS Gothic"/>
                  <w14:uncheckedState w14:val="2610" w14:font="MS Gothic"/>
                </w14:checkbox>
              </w:sdtPr>
              <w:sdtEndPr/>
              <w:sdtContent>
                <w:r w:rsidR="00E833E1" w:rsidRPr="003F6AB8">
                  <w:rPr>
                    <w:rFonts w:ascii="Segoe UI Symbol" w:eastAsia="MS Gothic" w:hAnsi="Segoe UI Symbol" w:cs="Segoe UI Symbol"/>
                    <w:color w:val="000000"/>
                    <w:sz w:val="22"/>
                    <w:szCs w:val="22"/>
                    <w:lang w:bidi="ar-SA"/>
                  </w:rPr>
                  <w:t>☐</w:t>
                </w:r>
              </w:sdtContent>
            </w:sdt>
            <w:r w:rsidR="00B47658" w:rsidRPr="003F6AB8">
              <w:rPr>
                <w:rFonts w:eastAsia="Times New Roman" w:cstheme="minorHAnsi"/>
                <w:color w:val="000000"/>
                <w:sz w:val="22"/>
                <w:szCs w:val="22"/>
                <w:lang w:bidi="ar-SA"/>
              </w:rPr>
              <w:t> </w:t>
            </w:r>
          </w:p>
        </w:tc>
        <w:tc>
          <w:tcPr>
            <w:tcW w:w="9120" w:type="dxa"/>
            <w:gridSpan w:val="2"/>
            <w:vMerge w:val="restart"/>
            <w:tcBorders>
              <w:top w:val="nil"/>
              <w:left w:val="nil"/>
              <w:bottom w:val="nil"/>
              <w:right w:val="nil"/>
            </w:tcBorders>
            <w:shd w:val="clear" w:color="auto" w:fill="auto"/>
            <w:hideMark/>
          </w:tcPr>
          <w:p w14:paraId="68E7D0E0"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xml:space="preserve">Our CHDO is submitting a </w:t>
            </w:r>
            <w:r w:rsidRPr="003F6AB8">
              <w:rPr>
                <w:rFonts w:eastAsia="Times New Roman" w:cstheme="minorHAnsi"/>
                <w:b/>
                <w:bCs/>
                <w:i/>
                <w:iCs/>
                <w:color w:val="000000"/>
                <w:sz w:val="22"/>
                <w:szCs w:val="22"/>
                <w:lang w:bidi="ar-SA"/>
              </w:rPr>
              <w:t>Preliminary Project Description</w:t>
            </w:r>
            <w:r w:rsidRPr="003F6AB8">
              <w:rPr>
                <w:rFonts w:eastAsia="Times New Roman" w:cstheme="minorHAnsi"/>
                <w:i/>
                <w:iCs/>
                <w:color w:val="000000"/>
                <w:sz w:val="22"/>
                <w:szCs w:val="22"/>
                <w:lang w:bidi="ar-SA"/>
              </w:rPr>
              <w:t xml:space="preserve"> </w:t>
            </w:r>
            <w:r w:rsidRPr="003F6AB8">
              <w:rPr>
                <w:rFonts w:eastAsia="Times New Roman" w:cstheme="minorHAnsi"/>
                <w:color w:val="000000"/>
                <w:sz w:val="22"/>
                <w:szCs w:val="22"/>
                <w:lang w:bidi="ar-SA"/>
              </w:rPr>
              <w:t>of a CHDO set-aside eligible project, with required documents, as shown above and under this tab, for our project named</w:t>
            </w:r>
            <w:r w:rsidRPr="003F6AB8">
              <w:rPr>
                <w:rFonts w:eastAsia="Times New Roman" w:cstheme="minorHAnsi"/>
                <w:b/>
                <w:bCs/>
                <w:color w:val="000000"/>
                <w:sz w:val="22"/>
                <w:szCs w:val="22"/>
                <w:lang w:bidi="ar-SA"/>
              </w:rPr>
              <w:t xml:space="preserve">: </w:t>
            </w:r>
          </w:p>
        </w:tc>
      </w:tr>
      <w:tr w:rsidR="00B47658" w:rsidRPr="003F6AB8" w14:paraId="2A3E9E21" w14:textId="77777777" w:rsidTr="00E00FE9">
        <w:trPr>
          <w:trHeight w:val="288"/>
        </w:trPr>
        <w:tc>
          <w:tcPr>
            <w:tcW w:w="515" w:type="dxa"/>
            <w:tcBorders>
              <w:left w:val="nil"/>
              <w:bottom w:val="nil"/>
              <w:right w:val="nil"/>
            </w:tcBorders>
            <w:shd w:val="clear" w:color="auto" w:fill="auto"/>
            <w:noWrap/>
            <w:vAlign w:val="bottom"/>
            <w:hideMark/>
          </w:tcPr>
          <w:p w14:paraId="126BD2E3" w14:textId="77777777" w:rsidR="00B47658" w:rsidRPr="003F6AB8" w:rsidRDefault="00B47658" w:rsidP="00B47658">
            <w:pPr>
              <w:spacing w:before="0" w:after="0" w:line="240" w:lineRule="auto"/>
              <w:rPr>
                <w:rFonts w:eastAsia="Times New Roman" w:cstheme="minorHAnsi"/>
                <w:color w:val="000000"/>
                <w:sz w:val="22"/>
                <w:szCs w:val="22"/>
                <w:lang w:bidi="ar-SA"/>
              </w:rPr>
            </w:pPr>
          </w:p>
        </w:tc>
        <w:tc>
          <w:tcPr>
            <w:tcW w:w="9120" w:type="dxa"/>
            <w:gridSpan w:val="2"/>
            <w:vMerge/>
            <w:tcBorders>
              <w:top w:val="nil"/>
              <w:left w:val="nil"/>
              <w:bottom w:val="nil"/>
              <w:right w:val="nil"/>
            </w:tcBorders>
            <w:vAlign w:val="center"/>
            <w:hideMark/>
          </w:tcPr>
          <w:p w14:paraId="4D860A1B" w14:textId="77777777" w:rsidR="00B47658" w:rsidRPr="003F6AB8" w:rsidRDefault="00B47658" w:rsidP="00B47658">
            <w:pPr>
              <w:spacing w:before="0" w:after="0" w:line="240" w:lineRule="auto"/>
              <w:rPr>
                <w:rFonts w:eastAsia="Times New Roman" w:cstheme="minorHAnsi"/>
                <w:color w:val="000000"/>
                <w:sz w:val="22"/>
                <w:szCs w:val="22"/>
                <w:lang w:bidi="ar-SA"/>
              </w:rPr>
            </w:pPr>
          </w:p>
        </w:tc>
      </w:tr>
      <w:tr w:rsidR="00B47658" w:rsidRPr="003F6AB8" w14:paraId="623139EB" w14:textId="77777777" w:rsidTr="00E00FE9">
        <w:trPr>
          <w:trHeight w:val="288"/>
        </w:trPr>
        <w:tc>
          <w:tcPr>
            <w:tcW w:w="515" w:type="dxa"/>
            <w:tcBorders>
              <w:top w:val="nil"/>
              <w:left w:val="nil"/>
              <w:right w:val="nil"/>
            </w:tcBorders>
            <w:shd w:val="clear" w:color="auto" w:fill="auto"/>
            <w:noWrap/>
            <w:vAlign w:val="bottom"/>
            <w:hideMark/>
          </w:tcPr>
          <w:p w14:paraId="3F45162E" w14:textId="77777777" w:rsidR="00B47658" w:rsidRPr="003F6AB8" w:rsidRDefault="00B47658" w:rsidP="00B47658">
            <w:pPr>
              <w:spacing w:before="0" w:after="0" w:line="240" w:lineRule="auto"/>
              <w:rPr>
                <w:rFonts w:eastAsia="Times New Roman" w:cstheme="minorHAnsi"/>
                <w:sz w:val="22"/>
                <w:szCs w:val="22"/>
                <w:lang w:bidi="ar-SA"/>
              </w:rPr>
            </w:pPr>
          </w:p>
        </w:tc>
        <w:tc>
          <w:tcPr>
            <w:tcW w:w="2121" w:type="dxa"/>
            <w:tcBorders>
              <w:top w:val="nil"/>
              <w:left w:val="nil"/>
              <w:bottom w:val="nil"/>
              <w:right w:val="nil"/>
            </w:tcBorders>
            <w:shd w:val="clear" w:color="auto" w:fill="auto"/>
            <w:noWrap/>
            <w:vAlign w:val="bottom"/>
            <w:hideMark/>
          </w:tcPr>
          <w:p w14:paraId="5870B368" w14:textId="77777777" w:rsidR="00B47658" w:rsidRPr="003F6AB8" w:rsidRDefault="00B47658" w:rsidP="00B47658">
            <w:pPr>
              <w:spacing w:before="0" w:after="0" w:line="240" w:lineRule="auto"/>
              <w:rPr>
                <w:rFonts w:eastAsia="Times New Roman" w:cstheme="minorHAnsi"/>
                <w:sz w:val="22"/>
                <w:szCs w:val="22"/>
                <w:lang w:bidi="ar-SA"/>
              </w:rPr>
            </w:pPr>
          </w:p>
        </w:tc>
        <w:tc>
          <w:tcPr>
            <w:tcW w:w="6999" w:type="dxa"/>
            <w:tcBorders>
              <w:top w:val="nil"/>
              <w:left w:val="nil"/>
              <w:bottom w:val="nil"/>
              <w:right w:val="nil"/>
            </w:tcBorders>
            <w:shd w:val="clear" w:color="auto" w:fill="auto"/>
            <w:noWrap/>
            <w:vAlign w:val="bottom"/>
            <w:hideMark/>
          </w:tcPr>
          <w:p w14:paraId="084492ED" w14:textId="77777777" w:rsidR="00B47658" w:rsidRDefault="00B47658" w:rsidP="00B47658">
            <w:pPr>
              <w:spacing w:before="0" w:after="0" w:line="240" w:lineRule="auto"/>
              <w:rPr>
                <w:rFonts w:eastAsia="Times New Roman" w:cstheme="minorHAnsi"/>
                <w:sz w:val="22"/>
                <w:szCs w:val="22"/>
                <w:lang w:bidi="ar-SA"/>
              </w:rPr>
            </w:pPr>
          </w:p>
          <w:p w14:paraId="769F8EAB" w14:textId="77777777" w:rsidR="006A47BC" w:rsidRPr="003F6AB8" w:rsidRDefault="006A47BC" w:rsidP="00B47658">
            <w:pPr>
              <w:spacing w:before="0" w:after="0" w:line="240" w:lineRule="auto"/>
              <w:rPr>
                <w:rFonts w:eastAsia="Times New Roman" w:cstheme="minorHAnsi"/>
                <w:sz w:val="22"/>
                <w:szCs w:val="22"/>
                <w:lang w:bidi="ar-SA"/>
              </w:rPr>
            </w:pPr>
          </w:p>
        </w:tc>
      </w:tr>
      <w:tr w:rsidR="00B47658" w:rsidRPr="003F6AB8" w14:paraId="6A9296D8" w14:textId="77777777" w:rsidTr="00E00FE9">
        <w:trPr>
          <w:trHeight w:val="288"/>
        </w:trPr>
        <w:sdt>
          <w:sdtPr>
            <w:rPr>
              <w:rFonts w:eastAsia="Times New Roman" w:cstheme="minorHAnsi"/>
              <w:color w:val="000000"/>
              <w:sz w:val="22"/>
              <w:szCs w:val="22"/>
              <w:lang w:bidi="ar-SA"/>
            </w:rPr>
            <w:id w:val="911582490"/>
            <w14:checkbox>
              <w14:checked w14:val="0"/>
              <w14:checkedState w14:val="2612" w14:font="MS Gothic"/>
              <w14:uncheckedState w14:val="2610" w14:font="MS Gothic"/>
            </w14:checkbox>
          </w:sdtPr>
          <w:sdtEndPr/>
          <w:sdtContent>
            <w:tc>
              <w:tcPr>
                <w:tcW w:w="515" w:type="dxa"/>
                <w:shd w:val="clear" w:color="auto" w:fill="auto"/>
                <w:noWrap/>
                <w:vAlign w:val="bottom"/>
                <w:hideMark/>
              </w:tcPr>
              <w:p w14:paraId="1587D9B2" w14:textId="1030CDF8" w:rsidR="00B47658" w:rsidRPr="003F6AB8" w:rsidRDefault="00E833E1" w:rsidP="00B47658">
                <w:pPr>
                  <w:spacing w:before="0" w:after="0" w:line="240" w:lineRule="auto"/>
                  <w:rPr>
                    <w:rFonts w:eastAsia="Times New Roman" w:cstheme="minorHAnsi"/>
                    <w:color w:val="000000"/>
                    <w:sz w:val="22"/>
                    <w:szCs w:val="22"/>
                    <w:lang w:bidi="ar-SA"/>
                  </w:rPr>
                </w:pPr>
                <w:r w:rsidRPr="003F6AB8">
                  <w:rPr>
                    <w:rFonts w:ascii="Segoe UI Symbol" w:eastAsia="MS Gothic" w:hAnsi="Segoe UI Symbol" w:cs="Segoe UI Symbol"/>
                    <w:color w:val="000000"/>
                    <w:sz w:val="22"/>
                    <w:szCs w:val="22"/>
                    <w:lang w:bidi="ar-SA"/>
                  </w:rPr>
                  <w:t>☐</w:t>
                </w:r>
              </w:p>
            </w:tc>
          </w:sdtContent>
        </w:sdt>
        <w:tc>
          <w:tcPr>
            <w:tcW w:w="9120" w:type="dxa"/>
            <w:gridSpan w:val="2"/>
            <w:vMerge w:val="restart"/>
            <w:tcBorders>
              <w:top w:val="nil"/>
              <w:left w:val="nil"/>
              <w:bottom w:val="nil"/>
              <w:right w:val="nil"/>
            </w:tcBorders>
            <w:shd w:val="clear" w:color="auto" w:fill="auto"/>
            <w:hideMark/>
          </w:tcPr>
          <w:p w14:paraId="17B735AB" w14:textId="48D11EDC" w:rsidR="00B47658" w:rsidRPr="003F6AB8" w:rsidRDefault="00B47658" w:rsidP="006F652D">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Our CHDO is submitting a full CHDO set-aside eligible devel</w:t>
            </w:r>
            <w:r w:rsidR="007E3F70" w:rsidRPr="003F6AB8">
              <w:rPr>
                <w:rFonts w:eastAsia="Times New Roman" w:cstheme="minorHAnsi"/>
                <w:color w:val="000000"/>
                <w:sz w:val="22"/>
                <w:szCs w:val="22"/>
                <w:lang w:bidi="ar-SA"/>
              </w:rPr>
              <w:t xml:space="preserve">opment application(s) in the </w:t>
            </w:r>
            <w:r w:rsidR="005A3EF4">
              <w:rPr>
                <w:rFonts w:eastAsia="Times New Roman" w:cstheme="minorHAnsi"/>
                <w:color w:val="000000"/>
                <w:sz w:val="22"/>
                <w:szCs w:val="22"/>
                <w:lang w:bidi="ar-SA"/>
              </w:rPr>
              <w:t>FY25/26</w:t>
            </w:r>
            <w:r w:rsidRPr="003F6AB8">
              <w:rPr>
                <w:rFonts w:eastAsia="Times New Roman" w:cstheme="minorHAnsi"/>
                <w:color w:val="000000"/>
                <w:sz w:val="22"/>
                <w:szCs w:val="22"/>
                <w:lang w:bidi="ar-SA"/>
              </w:rPr>
              <w:t xml:space="preserve"> funding round.</w:t>
            </w:r>
          </w:p>
        </w:tc>
      </w:tr>
      <w:tr w:rsidR="00B47658" w:rsidRPr="003F6AB8" w14:paraId="782E10AB" w14:textId="77777777" w:rsidTr="00E00FE9">
        <w:trPr>
          <w:trHeight w:val="288"/>
        </w:trPr>
        <w:tc>
          <w:tcPr>
            <w:tcW w:w="515" w:type="dxa"/>
            <w:tcBorders>
              <w:left w:val="nil"/>
              <w:bottom w:val="nil"/>
              <w:right w:val="nil"/>
            </w:tcBorders>
            <w:shd w:val="clear" w:color="auto" w:fill="auto"/>
            <w:noWrap/>
            <w:vAlign w:val="bottom"/>
            <w:hideMark/>
          </w:tcPr>
          <w:p w14:paraId="14B1BF61" w14:textId="77777777" w:rsidR="00B47658" w:rsidRPr="003F6AB8" w:rsidRDefault="00B47658" w:rsidP="00B47658">
            <w:pPr>
              <w:spacing w:before="0" w:after="0" w:line="240" w:lineRule="auto"/>
              <w:rPr>
                <w:rFonts w:eastAsia="Times New Roman" w:cstheme="minorHAnsi"/>
                <w:color w:val="000000"/>
                <w:sz w:val="22"/>
                <w:szCs w:val="22"/>
                <w:lang w:bidi="ar-SA"/>
              </w:rPr>
            </w:pPr>
          </w:p>
        </w:tc>
        <w:tc>
          <w:tcPr>
            <w:tcW w:w="9120" w:type="dxa"/>
            <w:gridSpan w:val="2"/>
            <w:vMerge/>
            <w:tcBorders>
              <w:top w:val="nil"/>
              <w:left w:val="nil"/>
              <w:bottom w:val="nil"/>
              <w:right w:val="nil"/>
            </w:tcBorders>
            <w:vAlign w:val="center"/>
            <w:hideMark/>
          </w:tcPr>
          <w:p w14:paraId="020796BA" w14:textId="77777777" w:rsidR="00B47658" w:rsidRPr="003F6AB8" w:rsidRDefault="00B47658" w:rsidP="00B47658">
            <w:pPr>
              <w:spacing w:before="0" w:after="0" w:line="240" w:lineRule="auto"/>
              <w:rPr>
                <w:rFonts w:eastAsia="Times New Roman" w:cstheme="minorHAnsi"/>
                <w:color w:val="000000"/>
                <w:sz w:val="22"/>
                <w:szCs w:val="22"/>
                <w:lang w:bidi="ar-SA"/>
              </w:rPr>
            </w:pPr>
          </w:p>
        </w:tc>
      </w:tr>
      <w:tr w:rsidR="00B47658" w:rsidRPr="003F6AB8" w14:paraId="2B98D516" w14:textId="77777777" w:rsidTr="00E00FE9">
        <w:trPr>
          <w:trHeight w:val="288"/>
        </w:trPr>
        <w:tc>
          <w:tcPr>
            <w:tcW w:w="515" w:type="dxa"/>
            <w:tcBorders>
              <w:top w:val="nil"/>
              <w:left w:val="nil"/>
              <w:bottom w:val="nil"/>
              <w:right w:val="nil"/>
            </w:tcBorders>
            <w:shd w:val="clear" w:color="auto" w:fill="auto"/>
            <w:noWrap/>
            <w:vAlign w:val="bottom"/>
            <w:hideMark/>
          </w:tcPr>
          <w:p w14:paraId="1A426BAF" w14:textId="77777777" w:rsidR="00B47658" w:rsidRPr="003F6AB8" w:rsidRDefault="00B47658" w:rsidP="00B47658">
            <w:pPr>
              <w:spacing w:before="0" w:after="0" w:line="240" w:lineRule="auto"/>
              <w:rPr>
                <w:rFonts w:eastAsia="Times New Roman" w:cstheme="minorHAnsi"/>
                <w:sz w:val="22"/>
                <w:szCs w:val="22"/>
                <w:lang w:bidi="ar-SA"/>
              </w:rPr>
            </w:pPr>
          </w:p>
        </w:tc>
        <w:tc>
          <w:tcPr>
            <w:tcW w:w="2121" w:type="dxa"/>
            <w:tcBorders>
              <w:top w:val="nil"/>
              <w:left w:val="nil"/>
              <w:bottom w:val="nil"/>
              <w:right w:val="nil"/>
            </w:tcBorders>
            <w:shd w:val="clear" w:color="auto" w:fill="auto"/>
            <w:noWrap/>
            <w:vAlign w:val="bottom"/>
            <w:hideMark/>
          </w:tcPr>
          <w:p w14:paraId="0129D0D9" w14:textId="77777777" w:rsidR="00B47658" w:rsidRPr="003F6AB8" w:rsidRDefault="00B47658" w:rsidP="00B47658">
            <w:pPr>
              <w:spacing w:before="0" w:after="0" w:line="240" w:lineRule="auto"/>
              <w:rPr>
                <w:rFonts w:eastAsia="Times New Roman" w:cstheme="minorHAnsi"/>
                <w:sz w:val="22"/>
                <w:szCs w:val="22"/>
                <w:lang w:bidi="ar-SA"/>
              </w:rPr>
            </w:pPr>
          </w:p>
        </w:tc>
        <w:tc>
          <w:tcPr>
            <w:tcW w:w="6999" w:type="dxa"/>
            <w:tcBorders>
              <w:top w:val="nil"/>
              <w:left w:val="nil"/>
              <w:bottom w:val="nil"/>
              <w:right w:val="nil"/>
            </w:tcBorders>
            <w:shd w:val="clear" w:color="auto" w:fill="auto"/>
            <w:noWrap/>
            <w:vAlign w:val="bottom"/>
            <w:hideMark/>
          </w:tcPr>
          <w:p w14:paraId="3C3DD81E" w14:textId="77777777" w:rsidR="00B47658" w:rsidRPr="003F6AB8" w:rsidRDefault="00B47658" w:rsidP="00B47658">
            <w:pPr>
              <w:spacing w:before="0" w:after="0" w:line="240" w:lineRule="auto"/>
              <w:rPr>
                <w:rFonts w:eastAsia="Times New Roman" w:cstheme="minorHAnsi"/>
                <w:sz w:val="22"/>
                <w:szCs w:val="22"/>
                <w:lang w:bidi="ar-SA"/>
              </w:rPr>
            </w:pPr>
          </w:p>
        </w:tc>
      </w:tr>
      <w:tr w:rsidR="00B47658" w:rsidRPr="003F6AB8" w14:paraId="5B3F7E6C" w14:textId="77777777" w:rsidTr="00E00FE9">
        <w:trPr>
          <w:trHeight w:val="288"/>
        </w:trPr>
        <w:tc>
          <w:tcPr>
            <w:tcW w:w="515" w:type="dxa"/>
            <w:tcBorders>
              <w:top w:val="nil"/>
              <w:left w:val="nil"/>
              <w:bottom w:val="nil"/>
              <w:right w:val="nil"/>
            </w:tcBorders>
            <w:shd w:val="clear" w:color="auto" w:fill="auto"/>
            <w:noWrap/>
            <w:vAlign w:val="bottom"/>
            <w:hideMark/>
          </w:tcPr>
          <w:p w14:paraId="2133784C" w14:textId="77777777" w:rsidR="00B47658" w:rsidRPr="003F6AB8" w:rsidRDefault="00B47658" w:rsidP="00B47658">
            <w:pPr>
              <w:spacing w:before="0" w:after="0" w:line="240" w:lineRule="auto"/>
              <w:rPr>
                <w:rFonts w:eastAsia="Times New Roman" w:cstheme="minorHAnsi"/>
                <w:sz w:val="22"/>
                <w:szCs w:val="22"/>
                <w:lang w:bidi="ar-SA"/>
              </w:rPr>
            </w:pPr>
          </w:p>
        </w:tc>
        <w:tc>
          <w:tcPr>
            <w:tcW w:w="2121" w:type="dxa"/>
            <w:tcBorders>
              <w:top w:val="nil"/>
              <w:left w:val="nil"/>
              <w:bottom w:val="nil"/>
              <w:right w:val="nil"/>
            </w:tcBorders>
            <w:shd w:val="clear" w:color="auto" w:fill="auto"/>
            <w:noWrap/>
            <w:vAlign w:val="bottom"/>
            <w:hideMark/>
          </w:tcPr>
          <w:p w14:paraId="4E9AC424"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Name of Project(s):</w:t>
            </w:r>
          </w:p>
        </w:tc>
        <w:tc>
          <w:tcPr>
            <w:tcW w:w="6999" w:type="dxa"/>
            <w:tcBorders>
              <w:top w:val="nil"/>
              <w:left w:val="nil"/>
              <w:bottom w:val="single" w:sz="4" w:space="0" w:color="auto"/>
              <w:right w:val="nil"/>
            </w:tcBorders>
            <w:shd w:val="clear" w:color="auto" w:fill="auto"/>
            <w:noWrap/>
            <w:vAlign w:val="bottom"/>
            <w:hideMark/>
          </w:tcPr>
          <w:p w14:paraId="22636C53" w14:textId="77777777" w:rsidR="00B47658" w:rsidRPr="003F6AB8" w:rsidRDefault="00B47658" w:rsidP="00B47658">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 </w:t>
            </w:r>
          </w:p>
        </w:tc>
      </w:tr>
    </w:tbl>
    <w:p w14:paraId="2DE1E002" w14:textId="77777777" w:rsidR="001D6A5D" w:rsidRPr="003F6AB8" w:rsidRDefault="001D6A5D" w:rsidP="00B47658">
      <w:pPr>
        <w:spacing w:line="240" w:lineRule="auto"/>
        <w:rPr>
          <w:rFonts w:cstheme="minorHAnsi"/>
          <w:sz w:val="22"/>
          <w:szCs w:val="22"/>
        </w:rPr>
      </w:pPr>
      <w:r w:rsidRPr="003F6AB8">
        <w:rPr>
          <w:rFonts w:cstheme="minorHAnsi"/>
          <w:sz w:val="22"/>
          <w:szCs w:val="22"/>
        </w:rPr>
        <w:br w:type="page"/>
      </w:r>
    </w:p>
    <w:p w14:paraId="4D5B8059" w14:textId="77777777" w:rsidR="001D6A5D" w:rsidRPr="003F6AB8" w:rsidRDefault="001D6A5D" w:rsidP="008F73C5">
      <w:pPr>
        <w:pStyle w:val="Heading1"/>
        <w:rPr>
          <w:rFonts w:cstheme="minorHAnsi"/>
          <w:b/>
        </w:rPr>
      </w:pPr>
      <w:r w:rsidRPr="003F6AB8">
        <w:rPr>
          <w:rFonts w:cstheme="minorHAnsi"/>
          <w:b/>
        </w:rPr>
        <w:lastRenderedPageBreak/>
        <w:t>TAB 9</w:t>
      </w:r>
    </w:p>
    <w:p w14:paraId="4A57A515" w14:textId="77777777" w:rsidR="00342ACF" w:rsidRPr="003F6AB8" w:rsidRDefault="00342ACF" w:rsidP="008F73C5">
      <w:pPr>
        <w:pStyle w:val="Heading2"/>
        <w:rPr>
          <w:rFonts w:cstheme="minorHAnsi"/>
          <w:b/>
          <w:sz w:val="22"/>
          <w:szCs w:val="22"/>
        </w:rPr>
      </w:pPr>
      <w:r w:rsidRPr="003F6AB8">
        <w:rPr>
          <w:rFonts w:cstheme="minorHAnsi"/>
          <w:b/>
          <w:sz w:val="22"/>
          <w:szCs w:val="22"/>
        </w:rPr>
        <w:t>Additional Documents and Certifications</w:t>
      </w:r>
    </w:p>
    <w:p w14:paraId="1F64ECCC" w14:textId="3DE62E76" w:rsidR="00342ACF" w:rsidRPr="003F6AB8" w:rsidRDefault="001D6A5D" w:rsidP="00C7665B">
      <w:pPr>
        <w:spacing w:line="240" w:lineRule="auto"/>
        <w:jc w:val="both"/>
        <w:rPr>
          <w:rFonts w:cstheme="minorHAnsi"/>
          <w:sz w:val="22"/>
          <w:szCs w:val="22"/>
        </w:rPr>
      </w:pPr>
      <w:r w:rsidRPr="003F6AB8">
        <w:rPr>
          <w:rFonts w:cstheme="minorHAnsi"/>
          <w:sz w:val="22"/>
          <w:szCs w:val="22"/>
        </w:rPr>
        <w:t xml:space="preserve">The </w:t>
      </w:r>
      <w:r w:rsidR="00C7665B" w:rsidRPr="003F6AB8">
        <w:rPr>
          <w:rFonts w:cstheme="minorHAnsi"/>
          <w:sz w:val="22"/>
          <w:szCs w:val="22"/>
        </w:rPr>
        <w:t xml:space="preserve">following </w:t>
      </w:r>
      <w:r w:rsidRPr="003F6AB8">
        <w:rPr>
          <w:rFonts w:cstheme="minorHAnsi"/>
          <w:sz w:val="22"/>
          <w:szCs w:val="22"/>
        </w:rPr>
        <w:t xml:space="preserve">documents </w:t>
      </w:r>
      <w:r w:rsidR="00C7665B" w:rsidRPr="003F6AB8">
        <w:rPr>
          <w:rFonts w:cstheme="minorHAnsi"/>
          <w:sz w:val="22"/>
          <w:szCs w:val="22"/>
        </w:rPr>
        <w:t xml:space="preserve">and certifications </w:t>
      </w:r>
      <w:r w:rsidRPr="003F6AB8">
        <w:rPr>
          <w:rFonts w:cstheme="minorHAnsi"/>
          <w:sz w:val="22"/>
          <w:szCs w:val="22"/>
        </w:rPr>
        <w:t xml:space="preserve">require signatures and are </w:t>
      </w:r>
      <w:r w:rsidR="00342ACF" w:rsidRPr="003F6AB8">
        <w:rPr>
          <w:rFonts w:cstheme="minorHAnsi"/>
          <w:sz w:val="22"/>
          <w:szCs w:val="22"/>
        </w:rPr>
        <w:t>to be included under this tab.</w:t>
      </w:r>
    </w:p>
    <w:p w14:paraId="39BF994D" w14:textId="77777777" w:rsidR="00C7665B" w:rsidRPr="003F6AB8" w:rsidRDefault="00C7665B" w:rsidP="00E30FA9">
      <w:pPr>
        <w:pStyle w:val="ListParagraph"/>
        <w:numPr>
          <w:ilvl w:val="0"/>
          <w:numId w:val="45"/>
        </w:numPr>
        <w:spacing w:line="240" w:lineRule="auto"/>
        <w:jc w:val="both"/>
        <w:rPr>
          <w:rFonts w:cstheme="minorHAnsi"/>
          <w:sz w:val="22"/>
          <w:szCs w:val="22"/>
        </w:rPr>
      </w:pPr>
      <w:r w:rsidRPr="003F6AB8">
        <w:rPr>
          <w:rFonts w:cstheme="minorHAnsi"/>
          <w:sz w:val="22"/>
          <w:szCs w:val="22"/>
        </w:rPr>
        <w:t>Conflict of Interest</w:t>
      </w:r>
    </w:p>
    <w:p w14:paraId="4291381D" w14:textId="633DED86" w:rsidR="00C7665B" w:rsidRPr="003F6AB8" w:rsidRDefault="00C7665B" w:rsidP="00E30FA9">
      <w:pPr>
        <w:pStyle w:val="ListParagraph"/>
        <w:numPr>
          <w:ilvl w:val="0"/>
          <w:numId w:val="45"/>
        </w:numPr>
        <w:spacing w:line="240" w:lineRule="auto"/>
        <w:jc w:val="both"/>
        <w:rPr>
          <w:rFonts w:cstheme="minorHAnsi"/>
          <w:sz w:val="22"/>
          <w:szCs w:val="22"/>
        </w:rPr>
      </w:pPr>
      <w:r w:rsidRPr="003F6AB8">
        <w:rPr>
          <w:rFonts w:cstheme="minorHAnsi"/>
          <w:sz w:val="22"/>
          <w:szCs w:val="22"/>
        </w:rPr>
        <w:t>Affirmative Fair Housing Marketing Plan</w:t>
      </w:r>
    </w:p>
    <w:p w14:paraId="59CE2377" w14:textId="316FBBEB" w:rsidR="00E30FA9" w:rsidRPr="003F6AB8" w:rsidRDefault="00E30FA9" w:rsidP="00E30FA9">
      <w:pPr>
        <w:pStyle w:val="ListParagraph"/>
        <w:numPr>
          <w:ilvl w:val="0"/>
          <w:numId w:val="45"/>
        </w:numPr>
        <w:spacing w:line="240" w:lineRule="auto"/>
        <w:jc w:val="both"/>
        <w:rPr>
          <w:rFonts w:cstheme="minorHAnsi"/>
          <w:sz w:val="22"/>
          <w:szCs w:val="22"/>
        </w:rPr>
      </w:pPr>
      <w:r w:rsidRPr="003F6AB8">
        <w:rPr>
          <w:rFonts w:cstheme="minorHAnsi"/>
          <w:sz w:val="22"/>
          <w:szCs w:val="22"/>
        </w:rPr>
        <w:t>Certifications and Assurances</w:t>
      </w:r>
    </w:p>
    <w:p w14:paraId="2689005D" w14:textId="3C62F900" w:rsidR="00E30FA9" w:rsidRPr="003F6AB8" w:rsidRDefault="00E30FA9" w:rsidP="00E30FA9">
      <w:pPr>
        <w:pStyle w:val="ListParagraph"/>
        <w:numPr>
          <w:ilvl w:val="0"/>
          <w:numId w:val="45"/>
        </w:numPr>
        <w:spacing w:line="240" w:lineRule="auto"/>
        <w:jc w:val="both"/>
        <w:rPr>
          <w:rFonts w:cstheme="minorHAnsi"/>
          <w:sz w:val="22"/>
          <w:szCs w:val="22"/>
        </w:rPr>
      </w:pPr>
      <w:r w:rsidRPr="003F6AB8">
        <w:rPr>
          <w:rFonts w:cstheme="minorHAnsi"/>
          <w:sz w:val="22"/>
          <w:szCs w:val="22"/>
        </w:rPr>
        <w:t>Section 3 Clause</w:t>
      </w:r>
    </w:p>
    <w:p w14:paraId="0E6D4E32" w14:textId="77777777" w:rsidR="00E30FA9" w:rsidRPr="003F6AB8" w:rsidRDefault="00E30FA9" w:rsidP="00C7665B">
      <w:pPr>
        <w:spacing w:line="240" w:lineRule="auto"/>
        <w:jc w:val="both"/>
        <w:rPr>
          <w:rFonts w:cstheme="minorHAnsi"/>
          <w:sz w:val="22"/>
          <w:szCs w:val="22"/>
        </w:rPr>
      </w:pPr>
    </w:p>
    <w:p w14:paraId="7DDD2399" w14:textId="77777777" w:rsidR="00CC6EB7" w:rsidRPr="003F6AB8" w:rsidRDefault="00CC6EB7" w:rsidP="008F73C5">
      <w:pPr>
        <w:rPr>
          <w:rFonts w:cstheme="minorHAnsi"/>
          <w:caps/>
          <w:spacing w:val="15"/>
          <w:sz w:val="22"/>
          <w:szCs w:val="22"/>
        </w:rPr>
      </w:pPr>
      <w:r w:rsidRPr="003F6AB8">
        <w:rPr>
          <w:rFonts w:cstheme="minorHAnsi"/>
          <w:sz w:val="22"/>
          <w:szCs w:val="22"/>
        </w:rPr>
        <w:br w:type="page"/>
      </w:r>
    </w:p>
    <w:p w14:paraId="27ABAE74" w14:textId="77777777" w:rsidR="001D6A5D" w:rsidRPr="003F6AB8" w:rsidRDefault="00342ACF" w:rsidP="008F73C5">
      <w:pPr>
        <w:pStyle w:val="Heading2"/>
        <w:rPr>
          <w:rFonts w:cstheme="minorHAnsi"/>
          <w:b/>
          <w:sz w:val="22"/>
          <w:szCs w:val="22"/>
        </w:rPr>
      </w:pPr>
      <w:r w:rsidRPr="003F6AB8">
        <w:rPr>
          <w:rFonts w:cstheme="minorHAnsi"/>
          <w:b/>
          <w:sz w:val="22"/>
          <w:szCs w:val="22"/>
        </w:rPr>
        <w:lastRenderedPageBreak/>
        <w:t>Conflict of Interest Certification</w:t>
      </w:r>
    </w:p>
    <w:p w14:paraId="00505403" w14:textId="390BBCB7" w:rsidR="001D6A5D" w:rsidRPr="003F6AB8" w:rsidRDefault="001D6A5D" w:rsidP="00876692">
      <w:pPr>
        <w:spacing w:line="240" w:lineRule="auto"/>
        <w:jc w:val="both"/>
        <w:rPr>
          <w:rFonts w:cstheme="minorHAnsi"/>
          <w:sz w:val="22"/>
          <w:szCs w:val="22"/>
        </w:rPr>
      </w:pPr>
      <w:r w:rsidRPr="003F6AB8">
        <w:rPr>
          <w:rFonts w:cstheme="minorHAnsi"/>
          <w:sz w:val="22"/>
          <w:szCs w:val="22"/>
        </w:rPr>
        <w:t xml:space="preserve">I/WE certify that I/WE understand and adhere to the </w:t>
      </w:r>
      <w:r w:rsidR="006A47BC" w:rsidRPr="003F6AB8">
        <w:rPr>
          <w:rFonts w:cstheme="minorHAnsi"/>
          <w:sz w:val="22"/>
          <w:szCs w:val="22"/>
        </w:rPr>
        <w:t>Conflict-of-Interest</w:t>
      </w:r>
      <w:r w:rsidRPr="003F6AB8">
        <w:rPr>
          <w:rFonts w:cstheme="minorHAnsi"/>
          <w:sz w:val="22"/>
          <w:szCs w:val="22"/>
        </w:rPr>
        <w:t xml:space="preserve"> provisions for the procurement of goods and services by HOME recipients as required by 24 CFR parts 84 and 85, and that no exceptions may be made to these provisions</w:t>
      </w:r>
      <w:r w:rsidR="005574E3" w:rsidRPr="003F6AB8">
        <w:rPr>
          <w:rFonts w:cstheme="minorHAnsi"/>
          <w:sz w:val="22"/>
          <w:szCs w:val="22"/>
        </w:rPr>
        <w:t xml:space="preserve">.  </w:t>
      </w:r>
      <w:r w:rsidRPr="003F6AB8">
        <w:rPr>
          <w:rFonts w:cstheme="minorHAnsi"/>
          <w:sz w:val="22"/>
          <w:szCs w:val="22"/>
        </w:rPr>
        <w:t xml:space="preserve">(CPD Notice 98-09, II.) </w:t>
      </w:r>
    </w:p>
    <w:p w14:paraId="24B3AF96" w14:textId="77777777" w:rsidR="001D6A5D" w:rsidRPr="003F6AB8" w:rsidRDefault="001D6A5D" w:rsidP="00876692">
      <w:pPr>
        <w:spacing w:line="240" w:lineRule="auto"/>
        <w:jc w:val="both"/>
        <w:rPr>
          <w:rFonts w:cstheme="minorHAnsi"/>
          <w:sz w:val="22"/>
          <w:szCs w:val="22"/>
        </w:rPr>
      </w:pPr>
      <w:r w:rsidRPr="003F6AB8">
        <w:rPr>
          <w:rFonts w:cstheme="minorHAnsi"/>
          <w:sz w:val="22"/>
          <w:szCs w:val="22"/>
        </w:rPr>
        <w:t>I/WE further certify that in accordance with 24 CFR 92.356  (HOME Final Rule) I/We understand that no employee, agent, consultant, officer, elected official, or appointed official, or any person who exercises or has exercised any functions or responsibilities with respect to activities assisted with HOME funds or who is in a position to participate in a decision-making process or gain inside information with regard to these activities of a Participating Jurisdiction, State Recipient, or Sub</w:t>
      </w:r>
      <w:r w:rsidR="00342ACF" w:rsidRPr="003F6AB8">
        <w:rPr>
          <w:rFonts w:cstheme="minorHAnsi"/>
          <w:sz w:val="22"/>
          <w:szCs w:val="22"/>
        </w:rPr>
        <w:t>-</w:t>
      </w:r>
      <w:r w:rsidRPr="003F6AB8">
        <w:rPr>
          <w:rFonts w:cstheme="minorHAnsi"/>
          <w:sz w:val="22"/>
          <w:szCs w:val="22"/>
        </w:rPr>
        <w:t>recipient; or an owner, developer or sponsor of a HOME-assisted project or an officer, employee, agent or elected or appointed official or consultant of the owner, developer or sponsor whether private, for profit or nonprofit (including a CHDO when acting as an owner, developer or sponsor of housing) receiving HOME funds may obtain a financial interest or unit benefits from a HOME-assisted activity, either for themselves or those with whom they have family(immediate family) or business ties, during their tenure or for one year thereafter. This prohibition applies during the period of affordability only, and not to the entire period of ownership by the entity that received the HOME assistance and includes the following:</w:t>
      </w:r>
    </w:p>
    <w:p w14:paraId="1C63E5B0" w14:textId="1573DD9D" w:rsidR="001D6A5D" w:rsidRPr="003F6AB8" w:rsidRDefault="001D6A5D" w:rsidP="00876692">
      <w:pPr>
        <w:spacing w:line="240" w:lineRule="auto"/>
        <w:jc w:val="both"/>
        <w:rPr>
          <w:rFonts w:cstheme="minorHAnsi"/>
          <w:sz w:val="22"/>
          <w:szCs w:val="22"/>
        </w:rPr>
      </w:pPr>
      <w:r w:rsidRPr="003F6AB8">
        <w:rPr>
          <w:rFonts w:cstheme="minorHAnsi"/>
          <w:sz w:val="22"/>
          <w:szCs w:val="22"/>
        </w:rPr>
        <w:t xml:space="preserve">Any interest in any contract, </w:t>
      </w:r>
      <w:r w:rsidR="00C27E7E" w:rsidRPr="003F6AB8">
        <w:rPr>
          <w:rFonts w:cstheme="minorHAnsi"/>
          <w:sz w:val="22"/>
          <w:szCs w:val="22"/>
        </w:rPr>
        <w:t>subcontract,</w:t>
      </w:r>
      <w:r w:rsidRPr="003F6AB8">
        <w:rPr>
          <w:rFonts w:cstheme="minorHAnsi"/>
          <w:sz w:val="22"/>
          <w:szCs w:val="22"/>
        </w:rPr>
        <w:t xml:space="preserve"> or agreement with respect to a HOME-assisted project or program administered by the applicant, or the proceeds thereunder; or</w:t>
      </w:r>
    </w:p>
    <w:p w14:paraId="3F6F4AC8" w14:textId="77777777" w:rsidR="001D6A5D" w:rsidRPr="003F6AB8" w:rsidRDefault="001D6A5D" w:rsidP="00876692">
      <w:pPr>
        <w:spacing w:line="240" w:lineRule="auto"/>
        <w:jc w:val="both"/>
        <w:rPr>
          <w:rFonts w:cstheme="minorHAnsi"/>
          <w:sz w:val="22"/>
          <w:szCs w:val="22"/>
        </w:rPr>
      </w:pPr>
      <w:r w:rsidRPr="003F6AB8">
        <w:rPr>
          <w:rFonts w:cstheme="minorHAnsi"/>
          <w:sz w:val="22"/>
          <w:szCs w:val="22"/>
        </w:rPr>
        <w:t>Any unit benefits or financial assistance associated with HOME projects or programs administered by the applicant, including:</w:t>
      </w:r>
    </w:p>
    <w:p w14:paraId="2B94BD30" w14:textId="77777777" w:rsidR="001D6A5D" w:rsidRPr="003F6AB8" w:rsidRDefault="001D6A5D" w:rsidP="008F73C5">
      <w:pPr>
        <w:pStyle w:val="ListParagraph"/>
        <w:numPr>
          <w:ilvl w:val="0"/>
          <w:numId w:val="33"/>
        </w:numPr>
        <w:spacing w:line="240" w:lineRule="auto"/>
        <w:contextualSpacing w:val="0"/>
        <w:rPr>
          <w:rFonts w:cstheme="minorHAnsi"/>
          <w:sz w:val="22"/>
          <w:szCs w:val="22"/>
        </w:rPr>
      </w:pPr>
      <w:r w:rsidRPr="003F6AB8">
        <w:rPr>
          <w:rFonts w:cstheme="minorHAnsi"/>
          <w:sz w:val="22"/>
          <w:szCs w:val="22"/>
        </w:rPr>
        <w:t xml:space="preserve">Occupancy of a rental housing unit in a HOME-assisted rental </w:t>
      </w:r>
      <w:proofErr w:type="gramStart"/>
      <w:r w:rsidRPr="003F6AB8">
        <w:rPr>
          <w:rFonts w:cstheme="minorHAnsi"/>
          <w:sz w:val="22"/>
          <w:szCs w:val="22"/>
        </w:rPr>
        <w:t>project;</w:t>
      </w:r>
      <w:proofErr w:type="gramEnd"/>
    </w:p>
    <w:p w14:paraId="042AAED0" w14:textId="77777777" w:rsidR="001D6A5D" w:rsidRPr="003F6AB8" w:rsidRDefault="001D6A5D" w:rsidP="008F73C5">
      <w:pPr>
        <w:pStyle w:val="ListParagraph"/>
        <w:numPr>
          <w:ilvl w:val="0"/>
          <w:numId w:val="33"/>
        </w:numPr>
        <w:spacing w:line="240" w:lineRule="auto"/>
        <w:contextualSpacing w:val="0"/>
        <w:rPr>
          <w:rFonts w:cstheme="minorHAnsi"/>
          <w:sz w:val="22"/>
          <w:szCs w:val="22"/>
        </w:rPr>
      </w:pPr>
      <w:r w:rsidRPr="003F6AB8">
        <w:rPr>
          <w:rFonts w:cstheme="minorHAnsi"/>
          <w:sz w:val="22"/>
          <w:szCs w:val="22"/>
        </w:rPr>
        <w:t xml:space="preserve">Receipt of HOME tenant-based rental </w:t>
      </w:r>
      <w:proofErr w:type="gramStart"/>
      <w:r w:rsidRPr="003F6AB8">
        <w:rPr>
          <w:rFonts w:cstheme="minorHAnsi"/>
          <w:sz w:val="22"/>
          <w:szCs w:val="22"/>
        </w:rPr>
        <w:t>assistance;</w:t>
      </w:r>
      <w:proofErr w:type="gramEnd"/>
    </w:p>
    <w:p w14:paraId="748102E7" w14:textId="77777777" w:rsidR="001D6A5D" w:rsidRPr="003F6AB8" w:rsidRDefault="001D6A5D" w:rsidP="008F73C5">
      <w:pPr>
        <w:pStyle w:val="ListParagraph"/>
        <w:numPr>
          <w:ilvl w:val="0"/>
          <w:numId w:val="33"/>
        </w:numPr>
        <w:spacing w:line="240" w:lineRule="auto"/>
        <w:contextualSpacing w:val="0"/>
        <w:rPr>
          <w:rFonts w:cstheme="minorHAnsi"/>
          <w:sz w:val="22"/>
          <w:szCs w:val="22"/>
        </w:rPr>
      </w:pPr>
      <w:r w:rsidRPr="003F6AB8">
        <w:rPr>
          <w:rFonts w:cstheme="minorHAnsi"/>
          <w:sz w:val="22"/>
          <w:szCs w:val="22"/>
        </w:rPr>
        <w:t xml:space="preserve">Purchase or occupancy of a homebuyer unit in a HOME-assisted </w:t>
      </w:r>
      <w:proofErr w:type="gramStart"/>
      <w:r w:rsidRPr="003F6AB8">
        <w:rPr>
          <w:rFonts w:cstheme="minorHAnsi"/>
          <w:sz w:val="22"/>
          <w:szCs w:val="22"/>
        </w:rPr>
        <w:t>project;</w:t>
      </w:r>
      <w:proofErr w:type="gramEnd"/>
    </w:p>
    <w:p w14:paraId="1459519B" w14:textId="77777777" w:rsidR="001D6A5D" w:rsidRPr="003F6AB8" w:rsidRDefault="001D6A5D" w:rsidP="008F73C5">
      <w:pPr>
        <w:pStyle w:val="ListParagraph"/>
        <w:numPr>
          <w:ilvl w:val="0"/>
          <w:numId w:val="33"/>
        </w:numPr>
        <w:spacing w:line="240" w:lineRule="auto"/>
        <w:contextualSpacing w:val="0"/>
        <w:rPr>
          <w:rFonts w:cstheme="minorHAnsi"/>
          <w:sz w:val="22"/>
          <w:szCs w:val="22"/>
        </w:rPr>
      </w:pPr>
      <w:r w:rsidRPr="003F6AB8">
        <w:rPr>
          <w:rFonts w:cstheme="minorHAnsi"/>
          <w:sz w:val="22"/>
          <w:szCs w:val="22"/>
        </w:rPr>
        <w:t>Receipt of HOME homebuyer acquisition assistance; or</w:t>
      </w:r>
    </w:p>
    <w:p w14:paraId="419C5A2F" w14:textId="77777777" w:rsidR="001D6A5D" w:rsidRPr="003F6AB8" w:rsidRDefault="001D6A5D" w:rsidP="008F73C5">
      <w:pPr>
        <w:pStyle w:val="ListParagraph"/>
        <w:numPr>
          <w:ilvl w:val="0"/>
          <w:numId w:val="33"/>
        </w:numPr>
        <w:spacing w:line="240" w:lineRule="auto"/>
        <w:contextualSpacing w:val="0"/>
        <w:rPr>
          <w:rFonts w:cstheme="minorHAnsi"/>
          <w:sz w:val="22"/>
          <w:szCs w:val="22"/>
        </w:rPr>
      </w:pPr>
      <w:r w:rsidRPr="003F6AB8">
        <w:rPr>
          <w:rFonts w:cstheme="minorHAnsi"/>
          <w:sz w:val="22"/>
          <w:szCs w:val="22"/>
        </w:rPr>
        <w:t>Receipt of HOME owner-occupied rehabilitation assistance.</w:t>
      </w:r>
    </w:p>
    <w:p w14:paraId="263CA3BA" w14:textId="77777777" w:rsidR="001D6A5D" w:rsidRPr="003F6AB8" w:rsidRDefault="001D6A5D" w:rsidP="00876692">
      <w:pPr>
        <w:spacing w:line="240" w:lineRule="auto"/>
        <w:jc w:val="both"/>
        <w:rPr>
          <w:rFonts w:cstheme="minorHAnsi"/>
          <w:sz w:val="22"/>
          <w:szCs w:val="22"/>
        </w:rPr>
      </w:pPr>
      <w:r w:rsidRPr="003F6AB8">
        <w:rPr>
          <w:rFonts w:cstheme="minorHAnsi"/>
          <w:sz w:val="22"/>
          <w:szCs w:val="22"/>
        </w:rPr>
        <w:t>I/We understand that this prohibition does not apply to an employee or agent of the applicant who occupies a HOME-assisted unit as the on-site project manager or maintenance worker.</w:t>
      </w:r>
    </w:p>
    <w:p w14:paraId="7F61EA90" w14:textId="77777777" w:rsidR="001D6A5D" w:rsidRPr="003F6AB8" w:rsidRDefault="001D6A5D" w:rsidP="00876692">
      <w:pPr>
        <w:spacing w:line="240" w:lineRule="auto"/>
        <w:jc w:val="both"/>
        <w:rPr>
          <w:rFonts w:cstheme="minorHAnsi"/>
          <w:sz w:val="22"/>
          <w:szCs w:val="22"/>
        </w:rPr>
      </w:pPr>
      <w:r w:rsidRPr="003F6AB8">
        <w:rPr>
          <w:rFonts w:cstheme="minorHAnsi"/>
          <w:sz w:val="22"/>
          <w:szCs w:val="22"/>
        </w:rPr>
        <w:t xml:space="preserve">In addition, I/We certify that no member of Congress of the United States, official or employee of HUD, or official or employee of the Washoe County HOME Consortium shall be permitted to receive or share any financial or unit benefits arising from the HOME-assisted project or program. </w:t>
      </w:r>
    </w:p>
    <w:p w14:paraId="6A7087E7" w14:textId="77777777" w:rsidR="001D6A5D" w:rsidRPr="003F6AB8" w:rsidRDefault="001D6A5D" w:rsidP="00876692">
      <w:pPr>
        <w:spacing w:line="240" w:lineRule="auto"/>
        <w:jc w:val="both"/>
        <w:rPr>
          <w:rFonts w:cstheme="minorHAnsi"/>
          <w:sz w:val="22"/>
          <w:szCs w:val="22"/>
        </w:rPr>
      </w:pPr>
      <w:r w:rsidRPr="003F6AB8">
        <w:rPr>
          <w:rFonts w:cstheme="minorHAnsi"/>
          <w:sz w:val="22"/>
          <w:szCs w:val="22"/>
        </w:rPr>
        <w:t>I/We certify that prior to the implementation of the HOME-assisted activity exceptions to these provisions may be requested by the applicant in writing to the WCHC</w:t>
      </w:r>
      <w:r w:rsidR="005574E3" w:rsidRPr="003F6AB8">
        <w:rPr>
          <w:rFonts w:cstheme="minorHAnsi"/>
          <w:sz w:val="22"/>
          <w:szCs w:val="22"/>
        </w:rPr>
        <w:t xml:space="preserve">.  </w:t>
      </w:r>
      <w:r w:rsidRPr="003F6AB8">
        <w:rPr>
          <w:rFonts w:cstheme="minorHAnsi"/>
          <w:sz w:val="22"/>
          <w:szCs w:val="22"/>
        </w:rPr>
        <w:t>If an exception is requested, the applicant certifies that it will demonstrate and certify that the policies and procedures adopted for the activity will ensure fair treatment of all parties, and that the covered persons referenced in this policy will have no inside information or undue influence regarding the award of contracts or benefits of the HOME assistance</w:t>
      </w:r>
      <w:r w:rsidR="005574E3" w:rsidRPr="003F6AB8">
        <w:rPr>
          <w:rFonts w:cstheme="minorHAnsi"/>
          <w:sz w:val="22"/>
          <w:szCs w:val="22"/>
        </w:rPr>
        <w:t xml:space="preserve">.  </w:t>
      </w:r>
      <w:r w:rsidRPr="003F6AB8">
        <w:rPr>
          <w:rFonts w:cstheme="minorHAnsi"/>
          <w:sz w:val="22"/>
          <w:szCs w:val="22"/>
        </w:rPr>
        <w:t>The applicant understands that the WCHC may grant exceptions or forward the requests to HUD as permitted by 24 CFR 92.356</w:t>
      </w:r>
      <w:r w:rsidR="005574E3" w:rsidRPr="003F6AB8">
        <w:rPr>
          <w:rFonts w:cstheme="minorHAnsi"/>
          <w:sz w:val="22"/>
          <w:szCs w:val="22"/>
        </w:rPr>
        <w:t>, 85.36,</w:t>
      </w:r>
      <w:r w:rsidRPr="003F6AB8">
        <w:rPr>
          <w:rFonts w:cstheme="minorHAnsi"/>
          <w:sz w:val="22"/>
          <w:szCs w:val="22"/>
        </w:rPr>
        <w:t xml:space="preserve"> and 84.42, as they apply.</w:t>
      </w:r>
    </w:p>
    <w:tbl>
      <w:tblPr>
        <w:tblW w:w="9540" w:type="dxa"/>
        <w:tblLook w:val="04A0" w:firstRow="1" w:lastRow="0" w:firstColumn="1" w:lastColumn="0" w:noHBand="0" w:noVBand="1"/>
      </w:tblPr>
      <w:tblGrid>
        <w:gridCol w:w="4770"/>
        <w:gridCol w:w="254"/>
        <w:gridCol w:w="4516"/>
      </w:tblGrid>
      <w:tr w:rsidR="003514E5" w:rsidRPr="003F6AB8" w14:paraId="38CFFF40" w14:textId="77777777" w:rsidTr="0028394B">
        <w:trPr>
          <w:trHeight w:val="477"/>
        </w:trPr>
        <w:tc>
          <w:tcPr>
            <w:tcW w:w="4770" w:type="dxa"/>
            <w:tcBorders>
              <w:top w:val="nil"/>
              <w:left w:val="nil"/>
              <w:bottom w:val="single" w:sz="8" w:space="0" w:color="auto"/>
              <w:right w:val="nil"/>
            </w:tcBorders>
            <w:shd w:val="clear" w:color="auto" w:fill="auto"/>
            <w:noWrap/>
            <w:vAlign w:val="center"/>
            <w:hideMark/>
          </w:tcPr>
          <w:p w14:paraId="7A1A90D7" w14:textId="77777777" w:rsidR="003514E5" w:rsidRPr="003F6AB8" w:rsidRDefault="003514E5" w:rsidP="006228EB">
            <w:pPr>
              <w:spacing w:before="0" w:after="0" w:line="240" w:lineRule="auto"/>
              <w:rPr>
                <w:rFonts w:eastAsia="Times New Roman" w:cstheme="minorHAnsi"/>
                <w:b/>
                <w:color w:val="000000"/>
                <w:sz w:val="22"/>
                <w:szCs w:val="22"/>
                <w:lang w:bidi="ar-SA"/>
              </w:rPr>
            </w:pPr>
            <w:r w:rsidRPr="003F6AB8">
              <w:rPr>
                <w:rFonts w:eastAsia="Times New Roman" w:cstheme="minorHAnsi"/>
                <w:b/>
                <w:color w:val="000000"/>
                <w:sz w:val="22"/>
                <w:szCs w:val="22"/>
                <w:lang w:bidi="ar-SA"/>
              </w:rPr>
              <w:t> </w:t>
            </w:r>
          </w:p>
        </w:tc>
        <w:tc>
          <w:tcPr>
            <w:tcW w:w="254" w:type="dxa"/>
            <w:tcBorders>
              <w:top w:val="nil"/>
              <w:left w:val="nil"/>
              <w:bottom w:val="nil"/>
              <w:right w:val="nil"/>
            </w:tcBorders>
            <w:shd w:val="clear" w:color="auto" w:fill="auto"/>
            <w:noWrap/>
            <w:vAlign w:val="bottom"/>
            <w:hideMark/>
          </w:tcPr>
          <w:p w14:paraId="683385D5" w14:textId="77777777" w:rsidR="003514E5" w:rsidRPr="003F6AB8" w:rsidRDefault="003514E5" w:rsidP="006228EB">
            <w:pPr>
              <w:spacing w:before="0" w:after="0" w:line="240" w:lineRule="auto"/>
              <w:rPr>
                <w:rFonts w:eastAsia="Times New Roman" w:cstheme="minorHAnsi"/>
                <w:b/>
                <w:color w:val="000000"/>
                <w:sz w:val="22"/>
                <w:szCs w:val="22"/>
                <w:lang w:bidi="ar-SA"/>
              </w:rPr>
            </w:pPr>
          </w:p>
        </w:tc>
        <w:tc>
          <w:tcPr>
            <w:tcW w:w="4516" w:type="dxa"/>
            <w:tcBorders>
              <w:top w:val="nil"/>
              <w:left w:val="nil"/>
              <w:bottom w:val="single" w:sz="8" w:space="0" w:color="auto"/>
              <w:right w:val="nil"/>
            </w:tcBorders>
            <w:shd w:val="clear" w:color="auto" w:fill="auto"/>
            <w:noWrap/>
            <w:vAlign w:val="bottom"/>
            <w:hideMark/>
          </w:tcPr>
          <w:p w14:paraId="1BA234CB" w14:textId="77777777" w:rsidR="003514E5" w:rsidRPr="003F6AB8" w:rsidRDefault="003514E5" w:rsidP="006228EB">
            <w:pPr>
              <w:spacing w:before="0" w:after="0" w:line="240" w:lineRule="auto"/>
              <w:rPr>
                <w:rFonts w:eastAsia="Times New Roman" w:cstheme="minorHAnsi"/>
                <w:b/>
                <w:color w:val="000000"/>
                <w:sz w:val="22"/>
                <w:szCs w:val="22"/>
                <w:lang w:bidi="ar-SA"/>
              </w:rPr>
            </w:pPr>
            <w:r w:rsidRPr="003F6AB8">
              <w:rPr>
                <w:rFonts w:eastAsia="Times New Roman" w:cstheme="minorHAnsi"/>
                <w:b/>
                <w:color w:val="000000"/>
                <w:sz w:val="22"/>
                <w:szCs w:val="22"/>
                <w:lang w:bidi="ar-SA"/>
              </w:rPr>
              <w:t> </w:t>
            </w:r>
          </w:p>
        </w:tc>
      </w:tr>
      <w:tr w:rsidR="003514E5" w:rsidRPr="003F6AB8" w14:paraId="2FC648AD" w14:textId="77777777" w:rsidTr="0028394B">
        <w:trPr>
          <w:trHeight w:val="288"/>
        </w:trPr>
        <w:tc>
          <w:tcPr>
            <w:tcW w:w="4770" w:type="dxa"/>
            <w:tcBorders>
              <w:top w:val="nil"/>
              <w:left w:val="nil"/>
              <w:right w:val="nil"/>
            </w:tcBorders>
            <w:shd w:val="clear" w:color="auto" w:fill="auto"/>
            <w:noWrap/>
            <w:vAlign w:val="center"/>
            <w:hideMark/>
          </w:tcPr>
          <w:p w14:paraId="1E801A3C" w14:textId="6FD448DD" w:rsidR="003514E5" w:rsidRPr="003F6AB8" w:rsidRDefault="003514E5" w:rsidP="00876692">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Signature of Chair</w:t>
            </w:r>
            <w:r w:rsidR="00C7665B" w:rsidRPr="003F6AB8">
              <w:rPr>
                <w:rFonts w:eastAsia="Times New Roman" w:cstheme="minorHAnsi"/>
                <w:bCs/>
                <w:color w:val="000000"/>
                <w:sz w:val="22"/>
                <w:szCs w:val="22"/>
                <w:lang w:bidi="ar-SA"/>
              </w:rPr>
              <w:t>person</w:t>
            </w:r>
            <w:r w:rsidRPr="003F6AB8">
              <w:rPr>
                <w:rFonts w:eastAsia="Times New Roman" w:cstheme="minorHAnsi"/>
                <w:bCs/>
                <w:color w:val="000000"/>
                <w:sz w:val="22"/>
                <w:szCs w:val="22"/>
                <w:lang w:bidi="ar-SA"/>
              </w:rPr>
              <w:t xml:space="preserve"> of the Board</w:t>
            </w:r>
          </w:p>
        </w:tc>
        <w:tc>
          <w:tcPr>
            <w:tcW w:w="254" w:type="dxa"/>
            <w:tcBorders>
              <w:top w:val="nil"/>
              <w:left w:val="nil"/>
              <w:bottom w:val="nil"/>
              <w:right w:val="nil"/>
            </w:tcBorders>
            <w:shd w:val="clear" w:color="auto" w:fill="auto"/>
            <w:noWrap/>
            <w:vAlign w:val="bottom"/>
            <w:hideMark/>
          </w:tcPr>
          <w:p w14:paraId="337B3D6C" w14:textId="77777777" w:rsidR="003514E5" w:rsidRPr="003F6AB8" w:rsidRDefault="003514E5" w:rsidP="006228EB">
            <w:pPr>
              <w:spacing w:before="0" w:after="0" w:line="240" w:lineRule="auto"/>
              <w:rPr>
                <w:rFonts w:eastAsia="Times New Roman" w:cstheme="minorHAnsi"/>
                <w:bCs/>
                <w:color w:val="000000"/>
                <w:sz w:val="22"/>
                <w:szCs w:val="22"/>
                <w:lang w:bidi="ar-SA"/>
              </w:rPr>
            </w:pPr>
          </w:p>
        </w:tc>
        <w:tc>
          <w:tcPr>
            <w:tcW w:w="4516" w:type="dxa"/>
            <w:tcBorders>
              <w:top w:val="nil"/>
              <w:left w:val="nil"/>
              <w:bottom w:val="nil"/>
              <w:right w:val="nil"/>
            </w:tcBorders>
            <w:shd w:val="clear" w:color="auto" w:fill="auto"/>
            <w:noWrap/>
            <w:vAlign w:val="bottom"/>
            <w:hideMark/>
          </w:tcPr>
          <w:p w14:paraId="19F038F8" w14:textId="77777777" w:rsidR="003514E5" w:rsidRPr="003F6AB8" w:rsidRDefault="003514E5" w:rsidP="006228EB">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Date</w:t>
            </w:r>
          </w:p>
        </w:tc>
      </w:tr>
      <w:tr w:rsidR="003514E5" w:rsidRPr="003F6AB8" w14:paraId="262A4FFD" w14:textId="77777777" w:rsidTr="0028394B">
        <w:trPr>
          <w:trHeight w:val="639"/>
        </w:trPr>
        <w:tc>
          <w:tcPr>
            <w:tcW w:w="4770" w:type="dxa"/>
            <w:tcBorders>
              <w:top w:val="nil"/>
              <w:left w:val="nil"/>
              <w:bottom w:val="single" w:sz="4" w:space="0" w:color="auto"/>
              <w:right w:val="nil"/>
            </w:tcBorders>
            <w:shd w:val="clear" w:color="auto" w:fill="auto"/>
            <w:noWrap/>
            <w:vAlign w:val="center"/>
          </w:tcPr>
          <w:p w14:paraId="64DEF2BB" w14:textId="77777777" w:rsidR="003514E5" w:rsidRPr="003F6AB8" w:rsidRDefault="003514E5" w:rsidP="006228EB">
            <w:pPr>
              <w:spacing w:before="0" w:after="0" w:line="240" w:lineRule="auto"/>
              <w:jc w:val="center"/>
              <w:rPr>
                <w:rFonts w:eastAsia="Times New Roman" w:cstheme="minorHAnsi"/>
                <w:b/>
                <w:color w:val="000000"/>
                <w:sz w:val="22"/>
                <w:szCs w:val="22"/>
                <w:lang w:bidi="ar-SA"/>
              </w:rPr>
            </w:pPr>
          </w:p>
        </w:tc>
        <w:tc>
          <w:tcPr>
            <w:tcW w:w="254" w:type="dxa"/>
            <w:tcBorders>
              <w:top w:val="nil"/>
              <w:left w:val="nil"/>
              <w:bottom w:val="nil"/>
              <w:right w:val="nil"/>
            </w:tcBorders>
            <w:shd w:val="clear" w:color="auto" w:fill="auto"/>
            <w:noWrap/>
            <w:vAlign w:val="bottom"/>
          </w:tcPr>
          <w:p w14:paraId="5812E0A0" w14:textId="77777777" w:rsidR="003514E5" w:rsidRPr="003F6AB8" w:rsidRDefault="003514E5" w:rsidP="006228EB">
            <w:pPr>
              <w:spacing w:before="0" w:after="0" w:line="240" w:lineRule="auto"/>
              <w:rPr>
                <w:rFonts w:eastAsia="Times New Roman" w:cstheme="minorHAnsi"/>
                <w:b/>
                <w:color w:val="000000"/>
                <w:sz w:val="22"/>
                <w:szCs w:val="22"/>
                <w:lang w:bidi="ar-SA"/>
              </w:rPr>
            </w:pPr>
          </w:p>
        </w:tc>
        <w:tc>
          <w:tcPr>
            <w:tcW w:w="4516" w:type="dxa"/>
            <w:tcBorders>
              <w:top w:val="nil"/>
              <w:left w:val="nil"/>
              <w:bottom w:val="nil"/>
              <w:right w:val="nil"/>
            </w:tcBorders>
            <w:shd w:val="clear" w:color="auto" w:fill="auto"/>
            <w:noWrap/>
            <w:vAlign w:val="bottom"/>
          </w:tcPr>
          <w:p w14:paraId="67403B28" w14:textId="77777777" w:rsidR="003514E5" w:rsidRPr="003F6AB8" w:rsidRDefault="003514E5" w:rsidP="006228EB">
            <w:pPr>
              <w:spacing w:before="0" w:after="0" w:line="240" w:lineRule="auto"/>
              <w:rPr>
                <w:rFonts w:eastAsia="Times New Roman" w:cstheme="minorHAnsi"/>
                <w:b/>
                <w:color w:val="000000"/>
                <w:sz w:val="22"/>
                <w:szCs w:val="22"/>
                <w:lang w:bidi="ar-SA"/>
              </w:rPr>
            </w:pPr>
          </w:p>
        </w:tc>
      </w:tr>
      <w:tr w:rsidR="003514E5" w:rsidRPr="003F6AB8" w14:paraId="49308BB1" w14:textId="77777777" w:rsidTr="0028394B">
        <w:trPr>
          <w:trHeight w:val="288"/>
        </w:trPr>
        <w:tc>
          <w:tcPr>
            <w:tcW w:w="4770" w:type="dxa"/>
            <w:tcBorders>
              <w:top w:val="single" w:sz="4" w:space="0" w:color="auto"/>
              <w:left w:val="nil"/>
              <w:bottom w:val="nil"/>
              <w:right w:val="nil"/>
            </w:tcBorders>
            <w:shd w:val="clear" w:color="auto" w:fill="auto"/>
            <w:noWrap/>
            <w:vAlign w:val="center"/>
          </w:tcPr>
          <w:p w14:paraId="404B6A50" w14:textId="77777777" w:rsidR="003514E5" w:rsidRPr="003F6AB8" w:rsidRDefault="003514E5" w:rsidP="00876692">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Printed Name</w:t>
            </w:r>
          </w:p>
        </w:tc>
        <w:tc>
          <w:tcPr>
            <w:tcW w:w="254" w:type="dxa"/>
            <w:tcBorders>
              <w:top w:val="nil"/>
              <w:left w:val="nil"/>
              <w:bottom w:val="nil"/>
              <w:right w:val="nil"/>
            </w:tcBorders>
            <w:shd w:val="clear" w:color="auto" w:fill="auto"/>
            <w:noWrap/>
            <w:vAlign w:val="bottom"/>
          </w:tcPr>
          <w:p w14:paraId="283A4AE4" w14:textId="77777777" w:rsidR="003514E5" w:rsidRPr="003F6AB8" w:rsidRDefault="003514E5" w:rsidP="006228EB">
            <w:pPr>
              <w:spacing w:before="0" w:after="0" w:line="240" w:lineRule="auto"/>
              <w:rPr>
                <w:rFonts w:eastAsia="Times New Roman" w:cstheme="minorHAnsi"/>
                <w:bCs/>
                <w:color w:val="000000"/>
                <w:sz w:val="22"/>
                <w:szCs w:val="22"/>
                <w:lang w:bidi="ar-SA"/>
              </w:rPr>
            </w:pPr>
          </w:p>
        </w:tc>
        <w:tc>
          <w:tcPr>
            <w:tcW w:w="4516" w:type="dxa"/>
            <w:tcBorders>
              <w:top w:val="nil"/>
              <w:left w:val="nil"/>
              <w:bottom w:val="nil"/>
              <w:right w:val="nil"/>
            </w:tcBorders>
            <w:shd w:val="clear" w:color="auto" w:fill="auto"/>
            <w:noWrap/>
            <w:vAlign w:val="bottom"/>
          </w:tcPr>
          <w:p w14:paraId="5F57DFC6" w14:textId="77777777" w:rsidR="003514E5" w:rsidRPr="003F6AB8" w:rsidRDefault="003514E5" w:rsidP="006228EB">
            <w:pPr>
              <w:spacing w:before="0" w:after="0" w:line="240" w:lineRule="auto"/>
              <w:rPr>
                <w:rFonts w:eastAsia="Times New Roman" w:cstheme="minorHAnsi"/>
                <w:bCs/>
                <w:color w:val="000000"/>
                <w:sz w:val="22"/>
                <w:szCs w:val="22"/>
                <w:lang w:bidi="ar-SA"/>
              </w:rPr>
            </w:pPr>
          </w:p>
        </w:tc>
      </w:tr>
    </w:tbl>
    <w:p w14:paraId="666BDA31" w14:textId="77777777" w:rsidR="003514E5" w:rsidRPr="003F6AB8" w:rsidRDefault="003514E5" w:rsidP="008F73C5">
      <w:pPr>
        <w:spacing w:line="240" w:lineRule="auto"/>
        <w:rPr>
          <w:rFonts w:cstheme="minorHAnsi"/>
          <w:sz w:val="22"/>
          <w:szCs w:val="22"/>
        </w:rPr>
      </w:pPr>
    </w:p>
    <w:p w14:paraId="529E8249" w14:textId="77777777" w:rsidR="001D6A5D" w:rsidRPr="003F6AB8" w:rsidRDefault="00CC6EB7" w:rsidP="008F73C5">
      <w:pPr>
        <w:spacing w:line="240" w:lineRule="auto"/>
        <w:rPr>
          <w:rFonts w:cstheme="minorHAnsi"/>
          <w:sz w:val="22"/>
          <w:szCs w:val="22"/>
        </w:rPr>
      </w:pPr>
      <w:r w:rsidRPr="003F6AB8">
        <w:rPr>
          <w:rFonts w:cstheme="minorHAnsi"/>
          <w:sz w:val="22"/>
          <w:szCs w:val="22"/>
        </w:rPr>
        <w:t>Washoe County HOME Consortium</w:t>
      </w:r>
    </w:p>
    <w:p w14:paraId="25F9075C" w14:textId="77777777" w:rsidR="001D6A5D" w:rsidRPr="003F6AB8" w:rsidRDefault="00342ACF" w:rsidP="008F73C5">
      <w:pPr>
        <w:pStyle w:val="Heading2"/>
        <w:rPr>
          <w:rFonts w:cstheme="minorHAnsi"/>
          <w:b/>
          <w:sz w:val="22"/>
          <w:szCs w:val="22"/>
        </w:rPr>
      </w:pPr>
      <w:r w:rsidRPr="003F6AB8">
        <w:rPr>
          <w:rFonts w:cstheme="minorHAnsi"/>
          <w:b/>
          <w:sz w:val="22"/>
          <w:szCs w:val="22"/>
        </w:rPr>
        <w:t>Affirmative Fair Housing Marketing Plan</w:t>
      </w:r>
    </w:p>
    <w:p w14:paraId="5D9C09EB" w14:textId="77777777" w:rsidR="001D6A5D" w:rsidRPr="003F6AB8" w:rsidRDefault="00CC6EB7" w:rsidP="008F73C5">
      <w:pPr>
        <w:pStyle w:val="Heading3"/>
        <w:rPr>
          <w:rFonts w:cstheme="minorHAnsi"/>
          <w:b/>
          <w:sz w:val="22"/>
          <w:szCs w:val="22"/>
        </w:rPr>
      </w:pPr>
      <w:r w:rsidRPr="003F6AB8">
        <w:rPr>
          <w:rFonts w:cstheme="minorHAnsi"/>
          <w:b/>
          <w:sz w:val="22"/>
          <w:szCs w:val="22"/>
        </w:rPr>
        <w:t>Statement of Policy</w:t>
      </w:r>
    </w:p>
    <w:p w14:paraId="463570BC" w14:textId="46BDB27B" w:rsidR="001D6A5D" w:rsidRPr="003F6AB8" w:rsidRDefault="001D6A5D" w:rsidP="00C7665B">
      <w:pPr>
        <w:spacing w:line="240" w:lineRule="auto"/>
        <w:jc w:val="both"/>
        <w:rPr>
          <w:rFonts w:cstheme="minorHAnsi"/>
          <w:sz w:val="22"/>
          <w:szCs w:val="22"/>
        </w:rPr>
      </w:pPr>
      <w:r w:rsidRPr="003F6AB8">
        <w:rPr>
          <w:rFonts w:cstheme="minorHAnsi"/>
          <w:sz w:val="22"/>
          <w:szCs w:val="22"/>
        </w:rPr>
        <w:t>The Washoe County HOME Consortium (WCHC), consisting of the City of Reno, the City of Sparks, and Washoe County, in accordance with the regulations of the HOME Investment Partnership</w:t>
      </w:r>
      <w:r w:rsidR="006F652D" w:rsidRPr="003F6AB8">
        <w:rPr>
          <w:rFonts w:cstheme="minorHAnsi"/>
          <w:sz w:val="22"/>
          <w:szCs w:val="22"/>
        </w:rPr>
        <w:t xml:space="preserve"> </w:t>
      </w:r>
      <w:r w:rsidR="001B7A76" w:rsidRPr="003F6AB8">
        <w:rPr>
          <w:rFonts w:cstheme="minorHAnsi"/>
          <w:sz w:val="22"/>
          <w:szCs w:val="22"/>
        </w:rPr>
        <w:t>(HOME) Program (24 CFR 92.3510</w:t>
      </w:r>
      <w:r w:rsidR="00FD3EDC" w:rsidRPr="003F6AB8">
        <w:rPr>
          <w:rFonts w:cstheme="minorHAnsi"/>
          <w:sz w:val="22"/>
          <w:szCs w:val="22"/>
        </w:rPr>
        <w:t>)</w:t>
      </w:r>
      <w:r w:rsidR="001B7A76" w:rsidRPr="003F6AB8">
        <w:rPr>
          <w:rFonts w:cstheme="minorHAnsi"/>
          <w:sz w:val="22"/>
          <w:szCs w:val="22"/>
        </w:rPr>
        <w:t>,</w:t>
      </w:r>
      <w:r w:rsidRPr="003F6AB8">
        <w:rPr>
          <w:rFonts w:cstheme="minorHAnsi"/>
          <w:sz w:val="22"/>
          <w:szCs w:val="22"/>
        </w:rPr>
        <w:t xml:space="preserve"> has established this “Affirmative Fair Housing Marketing Plan”  to ensure that the consortium and  all entities to whom they have allocated HOME or Low Income Housing Trust Funds employ a marketing plan that promotes fair housing and ensures outreach to all potentially eligible households, especially those least likely to apply for assistance.  </w:t>
      </w:r>
    </w:p>
    <w:p w14:paraId="0B32B983" w14:textId="76750600" w:rsidR="001D6A5D" w:rsidRPr="003F6AB8" w:rsidRDefault="001D6A5D" w:rsidP="00C7665B">
      <w:pPr>
        <w:spacing w:line="240" w:lineRule="auto"/>
        <w:jc w:val="both"/>
        <w:rPr>
          <w:rFonts w:cstheme="minorHAnsi"/>
          <w:sz w:val="22"/>
          <w:szCs w:val="22"/>
        </w:rPr>
      </w:pPr>
      <w:r w:rsidRPr="003F6AB8">
        <w:rPr>
          <w:rFonts w:cstheme="minorHAnsi"/>
          <w:sz w:val="22"/>
          <w:szCs w:val="22"/>
        </w:rPr>
        <w:t>The Consortium’s policy is to provide information and attract eligible persons to available housing without regard to race, color, national origin, sex, religion, familial status (persons with children under 18 years of age, including pregnant women), or disability</w:t>
      </w:r>
      <w:r w:rsidR="005574E3" w:rsidRPr="003F6AB8">
        <w:rPr>
          <w:rFonts w:cstheme="minorHAnsi"/>
          <w:sz w:val="22"/>
          <w:szCs w:val="22"/>
        </w:rPr>
        <w:t xml:space="preserve">. </w:t>
      </w:r>
      <w:r w:rsidRPr="003F6AB8">
        <w:rPr>
          <w:rFonts w:cstheme="minorHAnsi"/>
          <w:sz w:val="22"/>
          <w:szCs w:val="22"/>
        </w:rPr>
        <w:t>The procedures followed are intended to further the objectives of Title VIII of the Civil Rights A</w:t>
      </w:r>
      <w:r w:rsidR="001B7A76" w:rsidRPr="003F6AB8">
        <w:rPr>
          <w:rFonts w:cstheme="minorHAnsi"/>
          <w:sz w:val="22"/>
          <w:szCs w:val="22"/>
        </w:rPr>
        <w:t xml:space="preserve">ct of 1968 (Fair Housing Act), </w:t>
      </w:r>
      <w:r w:rsidRPr="003F6AB8">
        <w:rPr>
          <w:rFonts w:cstheme="minorHAnsi"/>
          <w:sz w:val="22"/>
          <w:szCs w:val="22"/>
        </w:rPr>
        <w:t>and Executive Order 11063, which prohibits discrimination in the sale, leasing, rent and other disposition of properties and facilities owned or operated by the federal government or provided with federal funds.</w:t>
      </w:r>
    </w:p>
    <w:p w14:paraId="34038891" w14:textId="77777777" w:rsidR="001D6A5D" w:rsidRPr="003F6AB8" w:rsidRDefault="00CC6EB7" w:rsidP="008F73C5">
      <w:pPr>
        <w:pStyle w:val="Heading3"/>
        <w:rPr>
          <w:rFonts w:cstheme="minorHAnsi"/>
          <w:b/>
          <w:sz w:val="22"/>
          <w:szCs w:val="22"/>
        </w:rPr>
      </w:pPr>
      <w:r w:rsidRPr="003F6AB8">
        <w:rPr>
          <w:rFonts w:cstheme="minorHAnsi"/>
          <w:b/>
          <w:sz w:val="22"/>
          <w:szCs w:val="22"/>
        </w:rPr>
        <w:t>Procedures</w:t>
      </w:r>
    </w:p>
    <w:p w14:paraId="069B0270" w14:textId="77777777" w:rsidR="001D6A5D" w:rsidRPr="003F6AB8" w:rsidRDefault="001D6A5D" w:rsidP="00C7665B">
      <w:pPr>
        <w:spacing w:line="240" w:lineRule="auto"/>
        <w:jc w:val="both"/>
        <w:rPr>
          <w:rFonts w:cstheme="minorHAnsi"/>
          <w:sz w:val="22"/>
          <w:szCs w:val="22"/>
        </w:rPr>
      </w:pPr>
      <w:r w:rsidRPr="003F6AB8">
        <w:rPr>
          <w:rFonts w:cstheme="minorHAnsi"/>
          <w:sz w:val="22"/>
          <w:szCs w:val="22"/>
        </w:rPr>
        <w:t xml:space="preserve">Although the HOME Final Rule regarding the development and adoption of affirmative marketing procedures and requirements apply to rental and homebuyer projects containing five or more HOME-assisted units, regardless of the specific activity the funds finance (e.g., acquisition, rehabilitation, and/or new construction), the WCHC will apply their affirmative marketing procedures to all programs funded by the WCHC, such as tenant-based rental assistance, owner-occupied rehab, and down payment assistance only programs.  </w:t>
      </w:r>
    </w:p>
    <w:p w14:paraId="03B93B6A" w14:textId="77777777" w:rsidR="001D6A5D" w:rsidRPr="003F6AB8" w:rsidRDefault="001D6A5D" w:rsidP="00C7665B">
      <w:pPr>
        <w:spacing w:line="240" w:lineRule="auto"/>
        <w:jc w:val="both"/>
        <w:rPr>
          <w:rFonts w:cstheme="minorHAnsi"/>
          <w:sz w:val="22"/>
          <w:szCs w:val="22"/>
        </w:rPr>
      </w:pPr>
      <w:r w:rsidRPr="003F6AB8">
        <w:rPr>
          <w:rFonts w:cstheme="minorHAnsi"/>
          <w:sz w:val="22"/>
          <w:szCs w:val="22"/>
        </w:rPr>
        <w:t>The WCHC is committed to the goals of affirmative marketing that will be implemented through the following procedures:</w:t>
      </w:r>
    </w:p>
    <w:p w14:paraId="7428F1E0"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 xml:space="preserve">Providing equal service without regard to race, color, religion, sex, handicap, familial status, or national origin of any client, customer, or resident of any </w:t>
      </w:r>
      <w:proofErr w:type="gramStart"/>
      <w:r w:rsidRPr="003F6AB8">
        <w:rPr>
          <w:rFonts w:cstheme="minorHAnsi"/>
          <w:sz w:val="22"/>
          <w:szCs w:val="22"/>
        </w:rPr>
        <w:t>community;</w:t>
      </w:r>
      <w:proofErr w:type="gramEnd"/>
    </w:p>
    <w:p w14:paraId="61D40A32"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 xml:space="preserve">Keeping informed about fair housing laws and </w:t>
      </w:r>
      <w:proofErr w:type="gramStart"/>
      <w:r w:rsidRPr="003F6AB8">
        <w:rPr>
          <w:rFonts w:cstheme="minorHAnsi"/>
          <w:sz w:val="22"/>
          <w:szCs w:val="22"/>
        </w:rPr>
        <w:t>practices;</w:t>
      </w:r>
      <w:proofErr w:type="gramEnd"/>
    </w:p>
    <w:p w14:paraId="1E9808B1"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 xml:space="preserve">Informing clients and customers about their rights and responsibilities under the fair housing laws by providing verbal and written </w:t>
      </w:r>
      <w:proofErr w:type="gramStart"/>
      <w:r w:rsidRPr="003F6AB8">
        <w:rPr>
          <w:rFonts w:cstheme="minorHAnsi"/>
          <w:sz w:val="22"/>
          <w:szCs w:val="22"/>
        </w:rPr>
        <w:t>information;</w:t>
      </w:r>
      <w:proofErr w:type="gramEnd"/>
    </w:p>
    <w:p w14:paraId="499230B0"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 xml:space="preserve">Evaluating the effectiveness and compliance of all marketing as it relates to fair </w:t>
      </w:r>
      <w:proofErr w:type="gramStart"/>
      <w:r w:rsidRPr="003F6AB8">
        <w:rPr>
          <w:rFonts w:cstheme="minorHAnsi"/>
          <w:sz w:val="22"/>
          <w:szCs w:val="22"/>
        </w:rPr>
        <w:t>housing;</w:t>
      </w:r>
      <w:proofErr w:type="gramEnd"/>
    </w:p>
    <w:p w14:paraId="0862A73C" w14:textId="77777777" w:rsidR="00252272"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 xml:space="preserve">Including the </w:t>
      </w:r>
      <w:r w:rsidRPr="003F6AB8">
        <w:rPr>
          <w:rFonts w:cstheme="minorHAnsi"/>
          <w:i/>
          <w:sz w:val="22"/>
          <w:szCs w:val="22"/>
        </w:rPr>
        <w:t>Equal Opportunity</w:t>
      </w:r>
      <w:r w:rsidRPr="003F6AB8">
        <w:rPr>
          <w:rFonts w:cstheme="minorHAnsi"/>
          <w:sz w:val="22"/>
          <w:szCs w:val="22"/>
        </w:rPr>
        <w:t xml:space="preserve"> logo or slogan, and where applicable </w:t>
      </w:r>
      <w:r w:rsidR="000C1EBF" w:rsidRPr="003F6AB8">
        <w:rPr>
          <w:rFonts w:cstheme="minorHAnsi"/>
          <w:sz w:val="22"/>
          <w:szCs w:val="22"/>
        </w:rPr>
        <w:t xml:space="preserve">the accessibility logotype, </w:t>
      </w:r>
      <w:r w:rsidRPr="003F6AB8">
        <w:rPr>
          <w:rFonts w:cstheme="minorHAnsi"/>
          <w:sz w:val="22"/>
          <w:szCs w:val="22"/>
        </w:rPr>
        <w:t xml:space="preserve">in all ads, brochures, and written communications to owners and potential </w:t>
      </w:r>
      <w:proofErr w:type="gramStart"/>
      <w:r w:rsidRPr="003F6AB8">
        <w:rPr>
          <w:rFonts w:cstheme="minorHAnsi"/>
          <w:sz w:val="22"/>
          <w:szCs w:val="22"/>
        </w:rPr>
        <w:t>tenants;</w:t>
      </w:r>
      <w:proofErr w:type="gramEnd"/>
    </w:p>
    <w:p w14:paraId="4BB64D5D" w14:textId="77777777" w:rsidR="001D6A5D" w:rsidRPr="003F6AB8" w:rsidRDefault="000C1EBF" w:rsidP="008F73C5">
      <w:pPr>
        <w:spacing w:line="240" w:lineRule="auto"/>
        <w:ind w:left="720"/>
        <w:jc w:val="center"/>
        <w:rPr>
          <w:rFonts w:cstheme="minorHAnsi"/>
          <w:sz w:val="22"/>
          <w:szCs w:val="22"/>
        </w:rPr>
      </w:pPr>
      <w:r w:rsidRPr="003F6AB8">
        <w:rPr>
          <w:rFonts w:cstheme="minorHAnsi"/>
          <w:noProof/>
          <w:sz w:val="22"/>
          <w:szCs w:val="22"/>
          <w:lang w:bidi="ar-SA"/>
        </w:rPr>
        <w:lastRenderedPageBreak/>
        <w:drawing>
          <wp:inline distT="0" distB="0" distL="0" distR="0" wp14:anchorId="4E377184" wp14:editId="400ABC94">
            <wp:extent cx="640080" cy="61637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al_Housi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8964" cy="624928"/>
                    </a:xfrm>
                    <a:prstGeom prst="rect">
                      <a:avLst/>
                    </a:prstGeom>
                  </pic:spPr>
                </pic:pic>
              </a:graphicData>
            </a:graphic>
          </wp:inline>
        </w:drawing>
      </w:r>
      <w:r w:rsidRPr="003F6AB8">
        <w:rPr>
          <w:rFonts w:cstheme="minorHAnsi"/>
          <w:noProof/>
          <w:sz w:val="22"/>
          <w:szCs w:val="22"/>
          <w:lang w:bidi="ar-SA"/>
        </w:rPr>
        <w:drawing>
          <wp:inline distT="0" distB="0" distL="0" distR="0" wp14:anchorId="76F15B9E" wp14:editId="2454C525">
            <wp:extent cx="638993" cy="638993"/>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eelchair_accessible_w.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8993" cy="638993"/>
                    </a:xfrm>
                    <a:prstGeom prst="rect">
                      <a:avLst/>
                    </a:prstGeom>
                  </pic:spPr>
                </pic:pic>
              </a:graphicData>
            </a:graphic>
          </wp:inline>
        </w:drawing>
      </w:r>
    </w:p>
    <w:p w14:paraId="2BC2B4D7"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 xml:space="preserve">Displaying the HUD’s fair housing posters (at a minimum, English and Spanish versions) in rental offices or other appropriate </w:t>
      </w:r>
      <w:proofErr w:type="gramStart"/>
      <w:r w:rsidRPr="003F6AB8">
        <w:rPr>
          <w:rFonts w:cstheme="minorHAnsi"/>
          <w:sz w:val="22"/>
          <w:szCs w:val="22"/>
        </w:rPr>
        <w:t>locations;</w:t>
      </w:r>
      <w:proofErr w:type="gramEnd"/>
    </w:p>
    <w:p w14:paraId="67A05D97"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 xml:space="preserve">Soliciting applications for vacant units from persons in the housing market who are least likely to apply for assistance without the benefit of special out-reach efforts; working with the local public housing authority and other service and housing agencies to distribute information to a wide and diversified </w:t>
      </w:r>
      <w:proofErr w:type="gramStart"/>
      <w:r w:rsidRPr="003F6AB8">
        <w:rPr>
          <w:rFonts w:cstheme="minorHAnsi"/>
          <w:sz w:val="22"/>
          <w:szCs w:val="22"/>
        </w:rPr>
        <w:t>population;</w:t>
      </w:r>
      <w:proofErr w:type="gramEnd"/>
    </w:p>
    <w:p w14:paraId="0E33609F"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 xml:space="preserve">Maintaining documentation of all marketing efforts (such as copies of newspaper ads, memos of </w:t>
      </w:r>
      <w:r w:rsidR="000C1EBF" w:rsidRPr="003F6AB8">
        <w:rPr>
          <w:rFonts w:cstheme="minorHAnsi"/>
          <w:sz w:val="22"/>
          <w:szCs w:val="22"/>
        </w:rPr>
        <w:t>phone calls, copies of letters</w:t>
      </w:r>
      <w:proofErr w:type="gramStart"/>
      <w:r w:rsidR="000C1EBF" w:rsidRPr="003F6AB8">
        <w:rPr>
          <w:rFonts w:cstheme="minorHAnsi"/>
          <w:sz w:val="22"/>
          <w:szCs w:val="22"/>
        </w:rPr>
        <w:t>);</w:t>
      </w:r>
      <w:proofErr w:type="gramEnd"/>
    </w:p>
    <w:p w14:paraId="640E636A"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Maintaining a record of applicants for vacant units with a general profile of the applicant, how the applicant learned of the vacancy, the outcome of the application, and if rejected, why; maintaining this record for two years or through one compliance audit, whicheve</w:t>
      </w:r>
      <w:r w:rsidR="000C1EBF" w:rsidRPr="003F6AB8">
        <w:rPr>
          <w:rFonts w:cstheme="minorHAnsi"/>
          <w:sz w:val="22"/>
          <w:szCs w:val="22"/>
        </w:rPr>
        <w:t xml:space="preserve">r is the shorter period of </w:t>
      </w:r>
      <w:proofErr w:type="gramStart"/>
      <w:r w:rsidR="000C1EBF" w:rsidRPr="003F6AB8">
        <w:rPr>
          <w:rFonts w:cstheme="minorHAnsi"/>
          <w:sz w:val="22"/>
          <w:szCs w:val="22"/>
        </w:rPr>
        <w:t>time;</w:t>
      </w:r>
      <w:proofErr w:type="gramEnd"/>
    </w:p>
    <w:p w14:paraId="1708C76E"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 xml:space="preserve">Where changing demographics present challenges when marking to an eligible population that is limited </w:t>
      </w:r>
      <w:r w:rsidR="00252272" w:rsidRPr="003F6AB8">
        <w:rPr>
          <w:rFonts w:cstheme="minorHAnsi"/>
          <w:sz w:val="22"/>
          <w:szCs w:val="22"/>
        </w:rPr>
        <w:t xml:space="preserve">English proficient (LEP), WCHC </w:t>
      </w:r>
      <w:r w:rsidRPr="003F6AB8">
        <w:rPr>
          <w:rFonts w:cstheme="minorHAnsi"/>
          <w:sz w:val="22"/>
          <w:szCs w:val="22"/>
        </w:rPr>
        <w:t>and its funded entities, striving to:</w:t>
      </w:r>
    </w:p>
    <w:p w14:paraId="46D78C58" w14:textId="77777777" w:rsidR="001D6A5D" w:rsidRPr="003F6AB8" w:rsidRDefault="001D6A5D" w:rsidP="00C7665B">
      <w:pPr>
        <w:pStyle w:val="ListParagraph"/>
        <w:numPr>
          <w:ilvl w:val="1"/>
          <w:numId w:val="32"/>
        </w:numPr>
        <w:spacing w:line="240" w:lineRule="auto"/>
        <w:contextualSpacing w:val="0"/>
        <w:jc w:val="both"/>
        <w:rPr>
          <w:rFonts w:cstheme="minorHAnsi"/>
          <w:sz w:val="22"/>
          <w:szCs w:val="22"/>
        </w:rPr>
      </w:pPr>
      <w:r w:rsidRPr="003F6AB8">
        <w:rPr>
          <w:rFonts w:cstheme="minorHAnsi"/>
          <w:sz w:val="22"/>
          <w:szCs w:val="22"/>
        </w:rPr>
        <w:t xml:space="preserve">Translate its marketing material to serve this population </w:t>
      </w:r>
    </w:p>
    <w:p w14:paraId="562FED73" w14:textId="77777777" w:rsidR="001D6A5D" w:rsidRPr="003F6AB8" w:rsidRDefault="001D6A5D" w:rsidP="00C7665B">
      <w:pPr>
        <w:pStyle w:val="ListParagraph"/>
        <w:numPr>
          <w:ilvl w:val="1"/>
          <w:numId w:val="32"/>
        </w:numPr>
        <w:spacing w:line="240" w:lineRule="auto"/>
        <w:contextualSpacing w:val="0"/>
        <w:jc w:val="both"/>
        <w:rPr>
          <w:rFonts w:cstheme="minorHAnsi"/>
          <w:sz w:val="22"/>
          <w:szCs w:val="22"/>
        </w:rPr>
      </w:pPr>
      <w:r w:rsidRPr="003F6AB8">
        <w:rPr>
          <w:rFonts w:cstheme="minorHAnsi"/>
          <w:sz w:val="22"/>
          <w:szCs w:val="22"/>
        </w:rPr>
        <w:t>Hire bi-lingual employees or have quick access to interpreters/translators</w:t>
      </w:r>
    </w:p>
    <w:p w14:paraId="07B53AAF" w14:textId="4BFC8B0C" w:rsidR="001D6A5D" w:rsidRPr="003F6AB8" w:rsidRDefault="001D6A5D" w:rsidP="00C7665B">
      <w:pPr>
        <w:pStyle w:val="ListParagraph"/>
        <w:numPr>
          <w:ilvl w:val="1"/>
          <w:numId w:val="32"/>
        </w:numPr>
        <w:spacing w:line="240" w:lineRule="auto"/>
        <w:contextualSpacing w:val="0"/>
        <w:jc w:val="both"/>
        <w:rPr>
          <w:rFonts w:cstheme="minorHAnsi"/>
          <w:sz w:val="22"/>
          <w:szCs w:val="22"/>
        </w:rPr>
      </w:pPr>
      <w:r w:rsidRPr="003F6AB8">
        <w:rPr>
          <w:rFonts w:cstheme="minorHAnsi"/>
          <w:sz w:val="22"/>
          <w:szCs w:val="22"/>
        </w:rPr>
        <w:t xml:space="preserve">Work with the language minority-owned print media, </w:t>
      </w:r>
      <w:r w:rsidR="00675597" w:rsidRPr="003F6AB8">
        <w:rPr>
          <w:rFonts w:cstheme="minorHAnsi"/>
          <w:sz w:val="22"/>
          <w:szCs w:val="22"/>
        </w:rPr>
        <w:t>radio,</w:t>
      </w:r>
      <w:r w:rsidRPr="003F6AB8">
        <w:rPr>
          <w:rFonts w:cstheme="minorHAnsi"/>
          <w:sz w:val="22"/>
          <w:szCs w:val="22"/>
        </w:rPr>
        <w:t xml:space="preserve"> and television</w:t>
      </w:r>
      <w:r w:rsidR="00252272" w:rsidRPr="003F6AB8">
        <w:rPr>
          <w:rFonts w:cstheme="minorHAnsi"/>
          <w:sz w:val="22"/>
          <w:szCs w:val="22"/>
        </w:rPr>
        <w:t xml:space="preserve"> </w:t>
      </w:r>
      <w:r w:rsidRPr="003F6AB8">
        <w:rPr>
          <w:rFonts w:cstheme="minorHAnsi"/>
          <w:sz w:val="22"/>
          <w:szCs w:val="22"/>
        </w:rPr>
        <w:t>stations</w:t>
      </w:r>
    </w:p>
    <w:p w14:paraId="4E990040" w14:textId="77777777" w:rsidR="001D6A5D" w:rsidRPr="003F6AB8" w:rsidRDefault="001D6A5D" w:rsidP="00C7665B">
      <w:pPr>
        <w:pStyle w:val="ListParagraph"/>
        <w:numPr>
          <w:ilvl w:val="1"/>
          <w:numId w:val="32"/>
        </w:numPr>
        <w:spacing w:line="240" w:lineRule="auto"/>
        <w:contextualSpacing w:val="0"/>
        <w:jc w:val="both"/>
        <w:rPr>
          <w:rFonts w:cstheme="minorHAnsi"/>
          <w:sz w:val="22"/>
          <w:szCs w:val="22"/>
        </w:rPr>
      </w:pPr>
      <w:r w:rsidRPr="003F6AB8">
        <w:rPr>
          <w:rFonts w:cstheme="minorHAnsi"/>
          <w:sz w:val="22"/>
          <w:szCs w:val="22"/>
        </w:rPr>
        <w:t>Partner with faith-based and community organizations that serve newly arrived immigrants, and</w:t>
      </w:r>
    </w:p>
    <w:p w14:paraId="5EAB6553" w14:textId="77777777" w:rsidR="001D6A5D" w:rsidRPr="003F6AB8" w:rsidRDefault="001D6A5D" w:rsidP="00C7665B">
      <w:pPr>
        <w:pStyle w:val="ListParagraph"/>
        <w:numPr>
          <w:ilvl w:val="1"/>
          <w:numId w:val="32"/>
        </w:numPr>
        <w:spacing w:line="240" w:lineRule="auto"/>
        <w:contextualSpacing w:val="0"/>
        <w:jc w:val="both"/>
        <w:rPr>
          <w:rFonts w:cstheme="minorHAnsi"/>
          <w:sz w:val="22"/>
          <w:szCs w:val="22"/>
        </w:rPr>
      </w:pPr>
      <w:r w:rsidRPr="003F6AB8">
        <w:rPr>
          <w:rFonts w:cstheme="minorHAnsi"/>
          <w:sz w:val="22"/>
          <w:szCs w:val="22"/>
        </w:rPr>
        <w:t>Conduct marketing activities at adult-education training centers or during “English as a Second Language” classes.</w:t>
      </w:r>
    </w:p>
    <w:p w14:paraId="705B0554" w14:textId="77777777" w:rsidR="001D6A5D" w:rsidRPr="003F6AB8" w:rsidRDefault="001D6A5D" w:rsidP="00C7665B">
      <w:pPr>
        <w:pStyle w:val="ListParagraph"/>
        <w:numPr>
          <w:ilvl w:val="0"/>
          <w:numId w:val="32"/>
        </w:numPr>
        <w:spacing w:line="240" w:lineRule="auto"/>
        <w:contextualSpacing w:val="0"/>
        <w:jc w:val="both"/>
        <w:rPr>
          <w:rFonts w:cstheme="minorHAnsi"/>
          <w:sz w:val="22"/>
          <w:szCs w:val="22"/>
        </w:rPr>
      </w:pPr>
      <w:r w:rsidRPr="003F6AB8">
        <w:rPr>
          <w:rFonts w:cstheme="minorHAnsi"/>
          <w:sz w:val="22"/>
          <w:szCs w:val="22"/>
        </w:rPr>
        <w:t>Requiring all applicants for WCHC funds to sign, submit, and adh</w:t>
      </w:r>
      <w:r w:rsidR="00252272" w:rsidRPr="003F6AB8">
        <w:rPr>
          <w:rFonts w:cstheme="minorHAnsi"/>
          <w:sz w:val="22"/>
          <w:szCs w:val="22"/>
        </w:rPr>
        <w:t>ere to the policies included in</w:t>
      </w:r>
      <w:r w:rsidRPr="003F6AB8">
        <w:rPr>
          <w:rFonts w:cstheme="minorHAnsi"/>
          <w:sz w:val="22"/>
          <w:szCs w:val="22"/>
        </w:rPr>
        <w:t xml:space="preserve"> the certifications relating to fair housing required in applications packets, including but not limited to attachments A, B, and C of this policy.</w:t>
      </w:r>
    </w:p>
    <w:p w14:paraId="6EE86219" w14:textId="77777777" w:rsidR="001D6A5D" w:rsidRPr="003F6AB8" w:rsidRDefault="000C1EBF" w:rsidP="008F73C5">
      <w:pPr>
        <w:pStyle w:val="Heading3"/>
        <w:rPr>
          <w:rFonts w:cstheme="minorHAnsi"/>
          <w:b/>
          <w:sz w:val="22"/>
          <w:szCs w:val="22"/>
        </w:rPr>
      </w:pPr>
      <w:r w:rsidRPr="003F6AB8">
        <w:rPr>
          <w:rFonts w:cstheme="minorHAnsi"/>
          <w:b/>
          <w:sz w:val="22"/>
          <w:szCs w:val="22"/>
        </w:rPr>
        <w:t>Assessment</w:t>
      </w:r>
    </w:p>
    <w:p w14:paraId="64083937" w14:textId="77777777" w:rsidR="001D6A5D" w:rsidRPr="003F6AB8" w:rsidRDefault="001D6A5D" w:rsidP="00C7665B">
      <w:pPr>
        <w:spacing w:line="240" w:lineRule="auto"/>
        <w:jc w:val="both"/>
        <w:rPr>
          <w:rFonts w:cstheme="minorHAnsi"/>
          <w:sz w:val="22"/>
          <w:szCs w:val="22"/>
        </w:rPr>
      </w:pPr>
      <w:r w:rsidRPr="003F6AB8">
        <w:rPr>
          <w:rFonts w:cstheme="minorHAnsi"/>
          <w:sz w:val="22"/>
          <w:szCs w:val="22"/>
        </w:rPr>
        <w:t>In conjunction with the annual on-site compliance reviews, the WCHC will:</w:t>
      </w:r>
    </w:p>
    <w:p w14:paraId="2A87CE9F" w14:textId="77777777" w:rsidR="001D6A5D" w:rsidRPr="003F6AB8" w:rsidRDefault="001D6A5D" w:rsidP="00C7665B">
      <w:pPr>
        <w:pStyle w:val="ListParagraph"/>
        <w:numPr>
          <w:ilvl w:val="0"/>
          <w:numId w:val="4"/>
        </w:numPr>
        <w:spacing w:line="240" w:lineRule="auto"/>
        <w:contextualSpacing w:val="0"/>
        <w:jc w:val="both"/>
        <w:rPr>
          <w:rFonts w:cstheme="minorHAnsi"/>
          <w:sz w:val="22"/>
          <w:szCs w:val="22"/>
        </w:rPr>
      </w:pPr>
      <w:r w:rsidRPr="003F6AB8">
        <w:rPr>
          <w:rFonts w:cstheme="minorHAnsi"/>
          <w:sz w:val="22"/>
          <w:szCs w:val="22"/>
        </w:rPr>
        <w:t xml:space="preserve">Review and evaluate records of affirmative marketing efforts (advertisements, </w:t>
      </w:r>
      <w:r w:rsidR="00252272" w:rsidRPr="003F6AB8">
        <w:rPr>
          <w:rFonts w:cstheme="minorHAnsi"/>
          <w:sz w:val="22"/>
          <w:szCs w:val="22"/>
        </w:rPr>
        <w:t>f</w:t>
      </w:r>
      <w:r w:rsidRPr="003F6AB8">
        <w:rPr>
          <w:rFonts w:cstheme="minorHAnsi"/>
          <w:sz w:val="22"/>
          <w:szCs w:val="22"/>
        </w:rPr>
        <w:t>lyers, and electronic media spots, etc.</w:t>
      </w:r>
      <w:proofErr w:type="gramStart"/>
      <w:r w:rsidRPr="003F6AB8">
        <w:rPr>
          <w:rFonts w:cstheme="minorHAnsi"/>
          <w:sz w:val="22"/>
          <w:szCs w:val="22"/>
        </w:rPr>
        <w:t>);</w:t>
      </w:r>
      <w:proofErr w:type="gramEnd"/>
    </w:p>
    <w:p w14:paraId="370E62DC" w14:textId="77777777" w:rsidR="001D6A5D" w:rsidRPr="003F6AB8" w:rsidRDefault="001D6A5D" w:rsidP="00C7665B">
      <w:pPr>
        <w:pStyle w:val="ListParagraph"/>
        <w:numPr>
          <w:ilvl w:val="0"/>
          <w:numId w:val="4"/>
        </w:numPr>
        <w:spacing w:line="240" w:lineRule="auto"/>
        <w:contextualSpacing w:val="0"/>
        <w:jc w:val="both"/>
        <w:rPr>
          <w:rFonts w:cstheme="minorHAnsi"/>
          <w:sz w:val="22"/>
          <w:szCs w:val="22"/>
        </w:rPr>
      </w:pPr>
      <w:r w:rsidRPr="003F6AB8">
        <w:rPr>
          <w:rFonts w:cstheme="minorHAnsi"/>
          <w:sz w:val="22"/>
          <w:szCs w:val="22"/>
        </w:rPr>
        <w:t>Evaluate outcomes and effectiveness of marketing efforts and make changes where needed.</w:t>
      </w:r>
    </w:p>
    <w:p w14:paraId="3DF35522" w14:textId="77777777" w:rsidR="001D6A5D" w:rsidRPr="003F6AB8" w:rsidRDefault="001D6A5D" w:rsidP="00C7665B">
      <w:pPr>
        <w:pStyle w:val="ListParagraph"/>
        <w:numPr>
          <w:ilvl w:val="0"/>
          <w:numId w:val="4"/>
        </w:numPr>
        <w:spacing w:line="240" w:lineRule="auto"/>
        <w:contextualSpacing w:val="0"/>
        <w:jc w:val="both"/>
        <w:rPr>
          <w:rFonts w:cstheme="minorHAnsi"/>
          <w:sz w:val="22"/>
          <w:szCs w:val="22"/>
        </w:rPr>
      </w:pPr>
      <w:r w:rsidRPr="003F6AB8">
        <w:rPr>
          <w:rFonts w:cstheme="minorHAnsi"/>
          <w:sz w:val="22"/>
          <w:szCs w:val="22"/>
        </w:rPr>
        <w:t>Evaluate whether good faith efforts have attracted a diversified cross-section</w:t>
      </w:r>
      <w:r w:rsidR="00252272" w:rsidRPr="003F6AB8">
        <w:rPr>
          <w:rFonts w:cstheme="minorHAnsi"/>
          <w:sz w:val="22"/>
          <w:szCs w:val="22"/>
        </w:rPr>
        <w:t xml:space="preserve"> </w:t>
      </w:r>
      <w:r w:rsidRPr="003F6AB8">
        <w:rPr>
          <w:rFonts w:cstheme="minorHAnsi"/>
          <w:sz w:val="22"/>
          <w:szCs w:val="22"/>
        </w:rPr>
        <w:t>of the eligible population.</w:t>
      </w:r>
    </w:p>
    <w:p w14:paraId="3B15D092" w14:textId="77777777" w:rsidR="001D6A5D" w:rsidRPr="003F6AB8" w:rsidRDefault="000C1EBF" w:rsidP="008F73C5">
      <w:pPr>
        <w:pStyle w:val="Heading3"/>
        <w:rPr>
          <w:rFonts w:cstheme="minorHAnsi"/>
          <w:b/>
          <w:sz w:val="22"/>
          <w:szCs w:val="22"/>
        </w:rPr>
      </w:pPr>
      <w:r w:rsidRPr="003F6AB8">
        <w:rPr>
          <w:rFonts w:cstheme="minorHAnsi"/>
          <w:b/>
          <w:sz w:val="22"/>
          <w:szCs w:val="22"/>
        </w:rPr>
        <w:t>Corrective Actions</w:t>
      </w:r>
    </w:p>
    <w:p w14:paraId="4EEF3500" w14:textId="77777777" w:rsidR="001D6A5D" w:rsidRPr="003F6AB8" w:rsidRDefault="001D6A5D" w:rsidP="00C7665B">
      <w:pPr>
        <w:spacing w:line="240" w:lineRule="auto"/>
        <w:jc w:val="both"/>
        <w:rPr>
          <w:rFonts w:cstheme="minorHAnsi"/>
          <w:sz w:val="22"/>
          <w:szCs w:val="22"/>
        </w:rPr>
      </w:pPr>
      <w:r w:rsidRPr="003F6AB8">
        <w:rPr>
          <w:rFonts w:cstheme="minorHAnsi"/>
          <w:sz w:val="22"/>
          <w:szCs w:val="22"/>
        </w:rPr>
        <w:t>Failure to meet affirmative marketing requirements will result in the following corrective actions:</w:t>
      </w:r>
    </w:p>
    <w:p w14:paraId="49D1112C" w14:textId="77777777" w:rsidR="00252272" w:rsidRPr="003F6AB8" w:rsidRDefault="001D6A5D" w:rsidP="00C7665B">
      <w:pPr>
        <w:pStyle w:val="ListParagraph"/>
        <w:numPr>
          <w:ilvl w:val="0"/>
          <w:numId w:val="5"/>
        </w:numPr>
        <w:spacing w:line="240" w:lineRule="auto"/>
        <w:contextualSpacing w:val="0"/>
        <w:jc w:val="both"/>
        <w:rPr>
          <w:rFonts w:cstheme="minorHAnsi"/>
          <w:sz w:val="22"/>
          <w:szCs w:val="22"/>
        </w:rPr>
      </w:pPr>
      <w:r w:rsidRPr="003F6AB8">
        <w:rPr>
          <w:rFonts w:cstheme="minorHAnsi"/>
          <w:b/>
          <w:sz w:val="22"/>
          <w:szCs w:val="22"/>
        </w:rPr>
        <w:lastRenderedPageBreak/>
        <w:t xml:space="preserve">For failure to comply, </w:t>
      </w:r>
      <w:r w:rsidRPr="003F6AB8">
        <w:rPr>
          <w:rFonts w:cstheme="minorHAnsi"/>
          <w:sz w:val="22"/>
          <w:szCs w:val="22"/>
        </w:rPr>
        <w:t>WCHC will set a probation</w:t>
      </w:r>
      <w:r w:rsidR="00252272" w:rsidRPr="003F6AB8">
        <w:rPr>
          <w:rFonts w:cstheme="minorHAnsi"/>
          <w:sz w:val="22"/>
          <w:szCs w:val="22"/>
        </w:rPr>
        <w:t xml:space="preserve">ary period for compliance, </w:t>
      </w:r>
      <w:r w:rsidRPr="003F6AB8">
        <w:rPr>
          <w:rFonts w:cstheme="minorHAnsi"/>
          <w:sz w:val="22"/>
          <w:szCs w:val="22"/>
        </w:rPr>
        <w:t>not to exceed six months, during which time the WCHC will provide more</w:t>
      </w:r>
      <w:r w:rsidR="00252272" w:rsidRPr="003F6AB8">
        <w:rPr>
          <w:rFonts w:cstheme="minorHAnsi"/>
          <w:sz w:val="22"/>
          <w:szCs w:val="22"/>
        </w:rPr>
        <w:t xml:space="preserve"> </w:t>
      </w:r>
      <w:r w:rsidRPr="003F6AB8">
        <w:rPr>
          <w:rFonts w:cstheme="minorHAnsi"/>
          <w:sz w:val="22"/>
          <w:szCs w:val="22"/>
        </w:rPr>
        <w:t>specific guidelines for compliance.</w:t>
      </w:r>
      <w:r w:rsidRPr="003F6AB8">
        <w:rPr>
          <w:rFonts w:cstheme="minorHAnsi"/>
          <w:b/>
          <w:sz w:val="22"/>
          <w:szCs w:val="22"/>
        </w:rPr>
        <w:t xml:space="preserve"> </w:t>
      </w:r>
      <w:r w:rsidRPr="003F6AB8">
        <w:rPr>
          <w:rFonts w:cstheme="minorHAnsi"/>
          <w:b/>
          <w:sz w:val="22"/>
          <w:szCs w:val="22"/>
        </w:rPr>
        <w:tab/>
        <w:t xml:space="preserve">  </w:t>
      </w:r>
    </w:p>
    <w:p w14:paraId="748CAC75" w14:textId="77777777" w:rsidR="00252272" w:rsidRPr="003F6AB8" w:rsidRDefault="001D6A5D" w:rsidP="00C7665B">
      <w:pPr>
        <w:pStyle w:val="ListParagraph"/>
        <w:numPr>
          <w:ilvl w:val="0"/>
          <w:numId w:val="5"/>
        </w:numPr>
        <w:spacing w:line="240" w:lineRule="auto"/>
        <w:contextualSpacing w:val="0"/>
        <w:jc w:val="both"/>
        <w:rPr>
          <w:rFonts w:cstheme="minorHAnsi"/>
          <w:sz w:val="22"/>
          <w:szCs w:val="22"/>
        </w:rPr>
      </w:pPr>
      <w:r w:rsidRPr="003F6AB8">
        <w:rPr>
          <w:rFonts w:cstheme="minorHAnsi"/>
          <w:b/>
          <w:sz w:val="22"/>
          <w:szCs w:val="22"/>
        </w:rPr>
        <w:t>Further failure</w:t>
      </w:r>
      <w:r w:rsidRPr="003F6AB8">
        <w:rPr>
          <w:rFonts w:cstheme="minorHAnsi"/>
          <w:sz w:val="22"/>
          <w:szCs w:val="22"/>
        </w:rPr>
        <w:t xml:space="preserve"> to comply with the affirmative marketing requirements may result in the withdrawal of HOME and/or LIHTF support.</w:t>
      </w:r>
    </w:p>
    <w:p w14:paraId="2DFB4FA5" w14:textId="1BA83060" w:rsidR="00B47658" w:rsidRPr="003F6AB8" w:rsidRDefault="001D6A5D" w:rsidP="007A5646">
      <w:pPr>
        <w:pStyle w:val="ListParagraph"/>
        <w:numPr>
          <w:ilvl w:val="0"/>
          <w:numId w:val="5"/>
        </w:numPr>
        <w:spacing w:line="240" w:lineRule="auto"/>
        <w:contextualSpacing w:val="0"/>
        <w:jc w:val="both"/>
        <w:rPr>
          <w:rFonts w:cstheme="minorHAnsi"/>
          <w:b/>
          <w:sz w:val="22"/>
          <w:szCs w:val="22"/>
        </w:rPr>
      </w:pPr>
      <w:r w:rsidRPr="003F6AB8">
        <w:rPr>
          <w:rFonts w:cstheme="minorHAnsi"/>
          <w:b/>
          <w:sz w:val="22"/>
          <w:szCs w:val="22"/>
        </w:rPr>
        <w:t>Further failure</w:t>
      </w:r>
      <w:r w:rsidRPr="003F6AB8">
        <w:rPr>
          <w:rFonts w:cstheme="minorHAnsi"/>
          <w:sz w:val="22"/>
          <w:szCs w:val="22"/>
        </w:rPr>
        <w:t xml:space="preserve"> to take appropriate actions to correct discrepancies in</w:t>
      </w:r>
      <w:r w:rsidR="00252272" w:rsidRPr="003F6AB8">
        <w:rPr>
          <w:rFonts w:cstheme="minorHAnsi"/>
          <w:sz w:val="22"/>
          <w:szCs w:val="22"/>
        </w:rPr>
        <w:t xml:space="preserve"> </w:t>
      </w:r>
      <w:r w:rsidRPr="003F6AB8">
        <w:rPr>
          <w:rFonts w:cstheme="minorHAnsi"/>
          <w:sz w:val="22"/>
          <w:szCs w:val="22"/>
        </w:rPr>
        <w:t>affirmative marketing programs may result in steps to recover all invested</w:t>
      </w:r>
      <w:r w:rsidR="00252272" w:rsidRPr="003F6AB8">
        <w:rPr>
          <w:rFonts w:cstheme="minorHAnsi"/>
          <w:sz w:val="22"/>
          <w:szCs w:val="22"/>
        </w:rPr>
        <w:t xml:space="preserve"> </w:t>
      </w:r>
      <w:r w:rsidRPr="003F6AB8">
        <w:rPr>
          <w:rFonts w:cstheme="minorHAnsi"/>
          <w:sz w:val="22"/>
          <w:szCs w:val="22"/>
        </w:rPr>
        <w:t xml:space="preserve">HOME or </w:t>
      </w:r>
      <w:r w:rsidR="00C7665B" w:rsidRPr="003F6AB8">
        <w:rPr>
          <w:rFonts w:cstheme="minorHAnsi"/>
          <w:sz w:val="22"/>
          <w:szCs w:val="22"/>
        </w:rPr>
        <w:t>AA</w:t>
      </w:r>
      <w:r w:rsidRPr="003F6AB8">
        <w:rPr>
          <w:rFonts w:cstheme="minorHAnsi"/>
          <w:sz w:val="22"/>
          <w:szCs w:val="22"/>
        </w:rPr>
        <w:t>HTF funds.</w:t>
      </w:r>
      <w:r w:rsidRPr="003F6AB8">
        <w:rPr>
          <w:rFonts w:cstheme="minorHAnsi"/>
          <w:b/>
          <w:sz w:val="22"/>
          <w:szCs w:val="22"/>
        </w:rPr>
        <w:t xml:space="preserve">  </w:t>
      </w:r>
    </w:p>
    <w:tbl>
      <w:tblPr>
        <w:tblW w:w="9540" w:type="dxa"/>
        <w:tblLook w:val="04A0" w:firstRow="1" w:lastRow="0" w:firstColumn="1" w:lastColumn="0" w:noHBand="0" w:noVBand="1"/>
      </w:tblPr>
      <w:tblGrid>
        <w:gridCol w:w="6210"/>
        <w:gridCol w:w="270"/>
        <w:gridCol w:w="3060"/>
      </w:tblGrid>
      <w:tr w:rsidR="000C1EBF" w:rsidRPr="003F6AB8" w14:paraId="1D41FB1F" w14:textId="77777777" w:rsidTr="007A5646">
        <w:trPr>
          <w:trHeight w:val="288"/>
        </w:trPr>
        <w:tc>
          <w:tcPr>
            <w:tcW w:w="9540" w:type="dxa"/>
            <w:gridSpan w:val="3"/>
            <w:tcBorders>
              <w:top w:val="nil"/>
              <w:left w:val="nil"/>
              <w:bottom w:val="nil"/>
              <w:right w:val="nil"/>
            </w:tcBorders>
            <w:shd w:val="clear" w:color="auto" w:fill="auto"/>
            <w:noWrap/>
            <w:vAlign w:val="center"/>
            <w:hideMark/>
          </w:tcPr>
          <w:p w14:paraId="1D2B32A1" w14:textId="77777777" w:rsidR="000C1EBF" w:rsidRPr="003F6AB8" w:rsidRDefault="000C1EBF" w:rsidP="008F73C5">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We hereby acknowledge the WCHC Affirmative Marketing Plan.</w:t>
            </w:r>
          </w:p>
        </w:tc>
      </w:tr>
      <w:tr w:rsidR="000C1EBF" w:rsidRPr="003F6AB8" w14:paraId="76E30E7A" w14:textId="77777777" w:rsidTr="007A5646">
        <w:trPr>
          <w:trHeight w:val="729"/>
        </w:trPr>
        <w:tc>
          <w:tcPr>
            <w:tcW w:w="6210" w:type="dxa"/>
            <w:tcBorders>
              <w:top w:val="nil"/>
              <w:left w:val="nil"/>
              <w:bottom w:val="single" w:sz="8" w:space="0" w:color="auto"/>
              <w:right w:val="nil"/>
            </w:tcBorders>
            <w:shd w:val="clear" w:color="auto" w:fill="auto"/>
            <w:noWrap/>
            <w:vAlign w:val="center"/>
            <w:hideMark/>
          </w:tcPr>
          <w:p w14:paraId="074B8352" w14:textId="7C23DA8D" w:rsidR="000C1EBF" w:rsidRPr="003F6AB8" w:rsidRDefault="000C1EBF" w:rsidP="008F73C5">
            <w:pPr>
              <w:spacing w:before="0" w:after="0" w:line="240" w:lineRule="auto"/>
              <w:rPr>
                <w:rFonts w:eastAsia="Times New Roman" w:cstheme="minorHAnsi"/>
                <w:bCs/>
                <w:color w:val="000000"/>
                <w:sz w:val="22"/>
                <w:szCs w:val="22"/>
                <w:lang w:bidi="ar-SA"/>
              </w:rPr>
            </w:pPr>
          </w:p>
        </w:tc>
        <w:tc>
          <w:tcPr>
            <w:tcW w:w="270" w:type="dxa"/>
            <w:tcBorders>
              <w:top w:val="nil"/>
              <w:left w:val="nil"/>
              <w:bottom w:val="nil"/>
              <w:right w:val="nil"/>
            </w:tcBorders>
            <w:shd w:val="clear" w:color="auto" w:fill="auto"/>
            <w:noWrap/>
            <w:vAlign w:val="bottom"/>
            <w:hideMark/>
          </w:tcPr>
          <w:p w14:paraId="76F996F6" w14:textId="77777777" w:rsidR="000C1EBF" w:rsidRPr="003F6AB8" w:rsidRDefault="000C1EBF" w:rsidP="008F73C5">
            <w:pPr>
              <w:spacing w:before="0" w:after="0" w:line="240" w:lineRule="auto"/>
              <w:rPr>
                <w:rFonts w:eastAsia="Times New Roman" w:cstheme="minorHAnsi"/>
                <w:bCs/>
                <w:color w:val="000000"/>
                <w:sz w:val="22"/>
                <w:szCs w:val="22"/>
                <w:lang w:bidi="ar-SA"/>
              </w:rPr>
            </w:pPr>
          </w:p>
        </w:tc>
        <w:tc>
          <w:tcPr>
            <w:tcW w:w="3060" w:type="dxa"/>
            <w:tcBorders>
              <w:top w:val="nil"/>
              <w:left w:val="nil"/>
              <w:bottom w:val="single" w:sz="8" w:space="0" w:color="auto"/>
              <w:right w:val="nil"/>
            </w:tcBorders>
            <w:shd w:val="clear" w:color="auto" w:fill="auto"/>
            <w:noWrap/>
            <w:vAlign w:val="bottom"/>
            <w:hideMark/>
          </w:tcPr>
          <w:p w14:paraId="602141B8" w14:textId="77777777" w:rsidR="000C1EBF" w:rsidRPr="003F6AB8" w:rsidRDefault="000C1EBF" w:rsidP="008F73C5">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 </w:t>
            </w:r>
          </w:p>
        </w:tc>
      </w:tr>
      <w:tr w:rsidR="000C1EBF" w:rsidRPr="003F6AB8" w14:paraId="02BA2AD8" w14:textId="77777777" w:rsidTr="007A5646">
        <w:trPr>
          <w:trHeight w:val="60"/>
        </w:trPr>
        <w:tc>
          <w:tcPr>
            <w:tcW w:w="6210" w:type="dxa"/>
            <w:tcBorders>
              <w:top w:val="nil"/>
              <w:left w:val="nil"/>
              <w:right w:val="nil"/>
            </w:tcBorders>
            <w:shd w:val="clear" w:color="auto" w:fill="auto"/>
            <w:noWrap/>
            <w:vAlign w:val="center"/>
            <w:hideMark/>
          </w:tcPr>
          <w:p w14:paraId="7FAF47F7" w14:textId="5C4CC2A3" w:rsidR="000C1EBF" w:rsidRPr="003F6AB8" w:rsidRDefault="000C1EBF" w:rsidP="00E30FA9">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Signature of Chair</w:t>
            </w:r>
            <w:r w:rsidR="00C7665B" w:rsidRPr="003F6AB8">
              <w:rPr>
                <w:rFonts w:eastAsia="Times New Roman" w:cstheme="minorHAnsi"/>
                <w:bCs/>
                <w:color w:val="000000"/>
                <w:sz w:val="22"/>
                <w:szCs w:val="22"/>
                <w:lang w:bidi="ar-SA"/>
              </w:rPr>
              <w:t>person</w:t>
            </w:r>
            <w:r w:rsidRPr="003F6AB8">
              <w:rPr>
                <w:rFonts w:eastAsia="Times New Roman" w:cstheme="minorHAnsi"/>
                <w:bCs/>
                <w:color w:val="000000"/>
                <w:sz w:val="22"/>
                <w:szCs w:val="22"/>
                <w:lang w:bidi="ar-SA"/>
              </w:rPr>
              <w:t>/President of the Board</w:t>
            </w:r>
          </w:p>
        </w:tc>
        <w:tc>
          <w:tcPr>
            <w:tcW w:w="270" w:type="dxa"/>
            <w:tcBorders>
              <w:top w:val="nil"/>
              <w:left w:val="nil"/>
              <w:bottom w:val="nil"/>
              <w:right w:val="nil"/>
            </w:tcBorders>
            <w:shd w:val="clear" w:color="auto" w:fill="auto"/>
            <w:noWrap/>
            <w:vAlign w:val="bottom"/>
            <w:hideMark/>
          </w:tcPr>
          <w:p w14:paraId="0268D36F" w14:textId="77777777" w:rsidR="000C1EBF" w:rsidRPr="003F6AB8" w:rsidRDefault="000C1EBF" w:rsidP="00E30FA9">
            <w:pPr>
              <w:spacing w:before="0" w:after="0" w:line="240" w:lineRule="auto"/>
              <w:rPr>
                <w:rFonts w:eastAsia="Times New Roman" w:cstheme="minorHAnsi"/>
                <w:bCs/>
                <w:color w:val="000000"/>
                <w:sz w:val="22"/>
                <w:szCs w:val="22"/>
                <w:lang w:bidi="ar-SA"/>
              </w:rPr>
            </w:pPr>
          </w:p>
        </w:tc>
        <w:tc>
          <w:tcPr>
            <w:tcW w:w="3060" w:type="dxa"/>
            <w:tcBorders>
              <w:top w:val="nil"/>
              <w:left w:val="nil"/>
              <w:bottom w:val="nil"/>
              <w:right w:val="nil"/>
            </w:tcBorders>
            <w:shd w:val="clear" w:color="auto" w:fill="auto"/>
            <w:noWrap/>
            <w:vAlign w:val="bottom"/>
            <w:hideMark/>
          </w:tcPr>
          <w:p w14:paraId="0A83F0D1" w14:textId="77777777" w:rsidR="000C1EBF" w:rsidRPr="003F6AB8" w:rsidRDefault="000C1EBF" w:rsidP="00E30FA9">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Date</w:t>
            </w:r>
          </w:p>
        </w:tc>
      </w:tr>
      <w:tr w:rsidR="000C1EBF" w:rsidRPr="003F6AB8" w14:paraId="4F2D3243" w14:textId="77777777" w:rsidTr="007A5646">
        <w:trPr>
          <w:trHeight w:val="639"/>
        </w:trPr>
        <w:tc>
          <w:tcPr>
            <w:tcW w:w="6210" w:type="dxa"/>
            <w:tcBorders>
              <w:top w:val="nil"/>
              <w:left w:val="nil"/>
              <w:bottom w:val="single" w:sz="4" w:space="0" w:color="auto"/>
              <w:right w:val="nil"/>
            </w:tcBorders>
            <w:shd w:val="clear" w:color="auto" w:fill="auto"/>
            <w:noWrap/>
            <w:vAlign w:val="center"/>
          </w:tcPr>
          <w:p w14:paraId="3B0A4B52" w14:textId="77777777" w:rsidR="000C1EBF" w:rsidRPr="003F6AB8" w:rsidRDefault="000C1EBF" w:rsidP="007A5646">
            <w:pPr>
              <w:spacing w:before="0" w:after="0" w:line="240" w:lineRule="auto"/>
              <w:rPr>
                <w:rFonts w:eastAsia="Times New Roman" w:cstheme="minorHAnsi"/>
                <w:bCs/>
                <w:color w:val="000000"/>
                <w:sz w:val="22"/>
                <w:szCs w:val="22"/>
                <w:lang w:bidi="ar-SA"/>
              </w:rPr>
            </w:pPr>
          </w:p>
        </w:tc>
        <w:tc>
          <w:tcPr>
            <w:tcW w:w="270" w:type="dxa"/>
            <w:tcBorders>
              <w:top w:val="nil"/>
              <w:left w:val="nil"/>
              <w:bottom w:val="nil"/>
              <w:right w:val="nil"/>
            </w:tcBorders>
            <w:shd w:val="clear" w:color="auto" w:fill="auto"/>
            <w:noWrap/>
            <w:vAlign w:val="bottom"/>
          </w:tcPr>
          <w:p w14:paraId="14F84F7B" w14:textId="77777777" w:rsidR="000C1EBF" w:rsidRPr="003F6AB8" w:rsidRDefault="000C1EBF" w:rsidP="008F73C5">
            <w:pPr>
              <w:spacing w:before="0" w:after="0" w:line="240" w:lineRule="auto"/>
              <w:rPr>
                <w:rFonts w:eastAsia="Times New Roman" w:cstheme="minorHAnsi"/>
                <w:bCs/>
                <w:color w:val="000000"/>
                <w:sz w:val="22"/>
                <w:szCs w:val="22"/>
                <w:lang w:bidi="ar-SA"/>
              </w:rPr>
            </w:pPr>
          </w:p>
        </w:tc>
        <w:tc>
          <w:tcPr>
            <w:tcW w:w="3060" w:type="dxa"/>
            <w:tcBorders>
              <w:top w:val="nil"/>
              <w:left w:val="nil"/>
              <w:bottom w:val="nil"/>
              <w:right w:val="nil"/>
            </w:tcBorders>
            <w:shd w:val="clear" w:color="auto" w:fill="auto"/>
            <w:noWrap/>
            <w:vAlign w:val="bottom"/>
          </w:tcPr>
          <w:p w14:paraId="150DD83C" w14:textId="77777777" w:rsidR="000C1EBF" w:rsidRPr="003F6AB8" w:rsidRDefault="000C1EBF" w:rsidP="008F73C5">
            <w:pPr>
              <w:spacing w:before="0" w:after="0" w:line="240" w:lineRule="auto"/>
              <w:rPr>
                <w:rFonts w:eastAsia="Times New Roman" w:cstheme="minorHAnsi"/>
                <w:bCs/>
                <w:color w:val="000000"/>
                <w:sz w:val="22"/>
                <w:szCs w:val="22"/>
                <w:lang w:bidi="ar-SA"/>
              </w:rPr>
            </w:pPr>
          </w:p>
        </w:tc>
      </w:tr>
      <w:tr w:rsidR="000C1EBF" w:rsidRPr="003F6AB8" w14:paraId="66F31F20" w14:textId="77777777" w:rsidTr="007A5646">
        <w:trPr>
          <w:trHeight w:val="288"/>
        </w:trPr>
        <w:tc>
          <w:tcPr>
            <w:tcW w:w="6210" w:type="dxa"/>
            <w:tcBorders>
              <w:top w:val="single" w:sz="4" w:space="0" w:color="auto"/>
              <w:left w:val="nil"/>
              <w:bottom w:val="nil"/>
              <w:right w:val="nil"/>
            </w:tcBorders>
            <w:shd w:val="clear" w:color="auto" w:fill="auto"/>
            <w:noWrap/>
            <w:vAlign w:val="center"/>
          </w:tcPr>
          <w:p w14:paraId="13EE2496" w14:textId="77777777" w:rsidR="000C1EBF" w:rsidRPr="003F6AB8" w:rsidRDefault="000C1EBF" w:rsidP="00E30FA9">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Printed Name</w:t>
            </w:r>
          </w:p>
        </w:tc>
        <w:tc>
          <w:tcPr>
            <w:tcW w:w="270" w:type="dxa"/>
            <w:tcBorders>
              <w:top w:val="nil"/>
              <w:left w:val="nil"/>
              <w:bottom w:val="nil"/>
              <w:right w:val="nil"/>
            </w:tcBorders>
            <w:shd w:val="clear" w:color="auto" w:fill="auto"/>
            <w:noWrap/>
            <w:vAlign w:val="bottom"/>
          </w:tcPr>
          <w:p w14:paraId="31FE45B7" w14:textId="77777777" w:rsidR="000C1EBF" w:rsidRPr="003F6AB8" w:rsidRDefault="000C1EBF" w:rsidP="00E30FA9">
            <w:pPr>
              <w:spacing w:before="0" w:after="0" w:line="240" w:lineRule="auto"/>
              <w:rPr>
                <w:rFonts w:eastAsia="Times New Roman" w:cstheme="minorHAnsi"/>
                <w:bCs/>
                <w:color w:val="000000"/>
                <w:sz w:val="22"/>
                <w:szCs w:val="22"/>
                <w:lang w:bidi="ar-SA"/>
              </w:rPr>
            </w:pPr>
          </w:p>
        </w:tc>
        <w:tc>
          <w:tcPr>
            <w:tcW w:w="3060" w:type="dxa"/>
            <w:tcBorders>
              <w:top w:val="nil"/>
              <w:left w:val="nil"/>
              <w:bottom w:val="nil"/>
              <w:right w:val="nil"/>
            </w:tcBorders>
            <w:shd w:val="clear" w:color="auto" w:fill="auto"/>
            <w:noWrap/>
            <w:vAlign w:val="bottom"/>
          </w:tcPr>
          <w:p w14:paraId="02C5524E" w14:textId="77777777" w:rsidR="000C1EBF" w:rsidRPr="003F6AB8" w:rsidRDefault="000C1EBF" w:rsidP="00E30FA9">
            <w:pPr>
              <w:spacing w:before="0" w:after="0" w:line="240" w:lineRule="auto"/>
              <w:rPr>
                <w:rFonts w:eastAsia="Times New Roman" w:cstheme="minorHAnsi"/>
                <w:bCs/>
                <w:color w:val="000000"/>
                <w:sz w:val="22"/>
                <w:szCs w:val="22"/>
                <w:lang w:bidi="ar-SA"/>
              </w:rPr>
            </w:pPr>
          </w:p>
        </w:tc>
      </w:tr>
    </w:tbl>
    <w:p w14:paraId="63D56E68" w14:textId="508180AD" w:rsidR="00C7665B" w:rsidRPr="003F6AB8" w:rsidRDefault="00342ACF" w:rsidP="00C71797">
      <w:pPr>
        <w:pStyle w:val="Heading2"/>
        <w:rPr>
          <w:rFonts w:cstheme="minorHAnsi"/>
          <w:b/>
          <w:sz w:val="22"/>
          <w:szCs w:val="22"/>
        </w:rPr>
      </w:pPr>
      <w:r w:rsidRPr="003F6AB8">
        <w:rPr>
          <w:rFonts w:cstheme="minorHAnsi"/>
          <w:b/>
          <w:sz w:val="22"/>
          <w:szCs w:val="22"/>
        </w:rPr>
        <w:t>Certifications and Assurances</w:t>
      </w:r>
    </w:p>
    <w:p w14:paraId="3BBB1328" w14:textId="07D3CFBE" w:rsidR="001D6A5D" w:rsidRPr="003F6AB8" w:rsidRDefault="001D6A5D" w:rsidP="00C7665B">
      <w:pPr>
        <w:spacing w:line="240" w:lineRule="auto"/>
        <w:jc w:val="both"/>
        <w:rPr>
          <w:rFonts w:cstheme="minorHAnsi"/>
          <w:sz w:val="22"/>
          <w:szCs w:val="22"/>
        </w:rPr>
      </w:pPr>
      <w:r w:rsidRPr="003F6AB8">
        <w:rPr>
          <w:rFonts w:cstheme="minorHAnsi"/>
          <w:sz w:val="22"/>
          <w:szCs w:val="22"/>
        </w:rPr>
        <w:t>I/We declare under penalty of perjury that all of the application statements, attachments hereto, are true and correct.</w:t>
      </w:r>
    </w:p>
    <w:p w14:paraId="12DAA992" w14:textId="77777777" w:rsidR="001D6A5D" w:rsidRPr="003F6AB8" w:rsidRDefault="001D6A5D" w:rsidP="00C7665B">
      <w:pPr>
        <w:spacing w:line="240" w:lineRule="auto"/>
        <w:jc w:val="both"/>
        <w:rPr>
          <w:rFonts w:cstheme="minorHAnsi"/>
          <w:sz w:val="22"/>
          <w:szCs w:val="22"/>
        </w:rPr>
      </w:pPr>
      <w:r w:rsidRPr="003F6AB8">
        <w:rPr>
          <w:rFonts w:cstheme="minorHAnsi"/>
          <w:sz w:val="22"/>
          <w:szCs w:val="22"/>
        </w:rPr>
        <w:t xml:space="preserve">Further, I/We agree that I/we shall meet, and continue to meet, all federal and local CHDO requirements outlined within the application and subsequent funding agreement during the funding timeframe, or the WCHC shall not be required to reimburse or forgive operating expenses.  </w:t>
      </w:r>
    </w:p>
    <w:p w14:paraId="69A7F6D1" w14:textId="385DE8EF" w:rsidR="001D6A5D" w:rsidRPr="003F6AB8" w:rsidRDefault="001D6A5D" w:rsidP="00C7665B">
      <w:pPr>
        <w:spacing w:line="240" w:lineRule="auto"/>
        <w:jc w:val="both"/>
        <w:rPr>
          <w:rFonts w:cstheme="minorHAnsi"/>
          <w:sz w:val="22"/>
          <w:szCs w:val="22"/>
        </w:rPr>
      </w:pPr>
      <w:r w:rsidRPr="003F6AB8">
        <w:rPr>
          <w:rFonts w:cstheme="minorHAnsi"/>
          <w:sz w:val="22"/>
          <w:szCs w:val="22"/>
        </w:rPr>
        <w:t>Further, I/We agree that I/we shall hold the Washoe County HOME Consortium (WCHC), Washoe County, the City of Reno, and the City of Sparks, its officers, employees, agents, and</w:t>
      </w:r>
      <w:r w:rsidR="00C7665B" w:rsidRPr="003F6AB8">
        <w:rPr>
          <w:rFonts w:cstheme="minorHAnsi"/>
          <w:sz w:val="22"/>
          <w:szCs w:val="22"/>
        </w:rPr>
        <w:t>/or</w:t>
      </w:r>
      <w:r w:rsidRPr="003F6AB8">
        <w:rPr>
          <w:rFonts w:cstheme="minorHAnsi"/>
          <w:sz w:val="22"/>
          <w:szCs w:val="22"/>
        </w:rPr>
        <w:t xml:space="preserve"> representatives harmless from any claims or lawsuits or from any damages that I/we may incur because of any action taken or not taken on this application, and I/we further agree that I/we shall defend and indemnify the WCHC, Washoe County, the City of Reno, and the City of Sparks, its officers, employees, agents, and</w:t>
      </w:r>
      <w:r w:rsidR="00C7665B" w:rsidRPr="003F6AB8">
        <w:rPr>
          <w:rFonts w:cstheme="minorHAnsi"/>
          <w:sz w:val="22"/>
          <w:szCs w:val="22"/>
        </w:rPr>
        <w:t>/or</w:t>
      </w:r>
      <w:r w:rsidRPr="003F6AB8">
        <w:rPr>
          <w:rFonts w:cstheme="minorHAnsi"/>
          <w:sz w:val="22"/>
          <w:szCs w:val="22"/>
        </w:rPr>
        <w:t xml:space="preserve"> representatives from and for any claims or lawsuits brought by, or damages paid to, any other persons, parties, or entities because of any action taken or not taken on this application.  Such indemnification shall include payment of attorney’s fees and costs incurred by the WCHC, Washoe County, the City of Reno, and the City of Sparks, its officers, employees, agents, and</w:t>
      </w:r>
      <w:r w:rsidR="00C7665B" w:rsidRPr="003F6AB8">
        <w:rPr>
          <w:rFonts w:cstheme="minorHAnsi"/>
          <w:sz w:val="22"/>
          <w:szCs w:val="22"/>
        </w:rPr>
        <w:t>/or</w:t>
      </w:r>
      <w:r w:rsidRPr="003F6AB8">
        <w:rPr>
          <w:rFonts w:cstheme="minorHAnsi"/>
          <w:sz w:val="22"/>
          <w:szCs w:val="22"/>
        </w:rPr>
        <w:t xml:space="preserve"> representatives for defending, negotiating, and settling such claims or lawsuits.</w:t>
      </w:r>
    </w:p>
    <w:p w14:paraId="617A5D1C" w14:textId="202FAE5A" w:rsidR="000C1EBF" w:rsidRPr="003F6AB8" w:rsidRDefault="001D6A5D" w:rsidP="001B1CED">
      <w:pPr>
        <w:spacing w:line="240" w:lineRule="auto"/>
        <w:jc w:val="both"/>
        <w:rPr>
          <w:rFonts w:cstheme="minorHAnsi"/>
          <w:sz w:val="22"/>
          <w:szCs w:val="22"/>
        </w:rPr>
      </w:pPr>
      <w:r w:rsidRPr="003F6AB8">
        <w:rPr>
          <w:rFonts w:cstheme="minorHAnsi"/>
          <w:sz w:val="22"/>
          <w:szCs w:val="22"/>
        </w:rPr>
        <w:t>I/We have read and understand the above and it is complete and acceptable to me/us.  I/We further agree to abide by the foregoing conditions and realize that the failure of any or all of these conditions may relieve the WCHC, Washoe County, the City of Reno, and the City of Sparks of any obligations to pay any funds pursuant to the application for assistance.</w:t>
      </w:r>
    </w:p>
    <w:p w14:paraId="2E52E1D3" w14:textId="77777777" w:rsidR="000C1EBF" w:rsidRPr="003F6AB8" w:rsidRDefault="000C1EBF" w:rsidP="008F73C5">
      <w:pPr>
        <w:spacing w:line="240" w:lineRule="auto"/>
        <w:rPr>
          <w:rFonts w:cstheme="minorHAnsi"/>
          <w:sz w:val="22"/>
          <w:szCs w:val="22"/>
        </w:rPr>
      </w:pPr>
    </w:p>
    <w:tbl>
      <w:tblPr>
        <w:tblW w:w="9540" w:type="dxa"/>
        <w:tblLook w:val="04A0" w:firstRow="1" w:lastRow="0" w:firstColumn="1" w:lastColumn="0" w:noHBand="0" w:noVBand="1"/>
      </w:tblPr>
      <w:tblGrid>
        <w:gridCol w:w="6030"/>
        <w:gridCol w:w="360"/>
        <w:gridCol w:w="3150"/>
      </w:tblGrid>
      <w:tr w:rsidR="000C1EBF" w:rsidRPr="003F6AB8" w14:paraId="1CF84740" w14:textId="77777777" w:rsidTr="00D15F05">
        <w:trPr>
          <w:trHeight w:val="729"/>
        </w:trPr>
        <w:tc>
          <w:tcPr>
            <w:tcW w:w="6030" w:type="dxa"/>
            <w:tcBorders>
              <w:top w:val="nil"/>
              <w:left w:val="nil"/>
              <w:bottom w:val="single" w:sz="8" w:space="0" w:color="auto"/>
              <w:right w:val="nil"/>
            </w:tcBorders>
            <w:shd w:val="clear" w:color="auto" w:fill="auto"/>
            <w:noWrap/>
            <w:vAlign w:val="center"/>
            <w:hideMark/>
          </w:tcPr>
          <w:p w14:paraId="3CAE2FA6" w14:textId="77777777" w:rsidR="000C1EBF" w:rsidRPr="003F6AB8" w:rsidRDefault="000C1EBF" w:rsidP="008F73C5">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 </w:t>
            </w:r>
          </w:p>
        </w:tc>
        <w:tc>
          <w:tcPr>
            <w:tcW w:w="360" w:type="dxa"/>
            <w:tcBorders>
              <w:top w:val="nil"/>
              <w:left w:val="nil"/>
              <w:bottom w:val="nil"/>
              <w:right w:val="nil"/>
            </w:tcBorders>
            <w:shd w:val="clear" w:color="auto" w:fill="auto"/>
            <w:noWrap/>
            <w:vAlign w:val="bottom"/>
            <w:hideMark/>
          </w:tcPr>
          <w:p w14:paraId="0166BE89" w14:textId="77777777" w:rsidR="000C1EBF" w:rsidRPr="003F6AB8" w:rsidRDefault="000C1EBF" w:rsidP="008F73C5">
            <w:pPr>
              <w:spacing w:before="0" w:after="0" w:line="240" w:lineRule="auto"/>
              <w:rPr>
                <w:rFonts w:eastAsia="Times New Roman" w:cstheme="minorHAnsi"/>
                <w:bCs/>
                <w:color w:val="000000"/>
                <w:sz w:val="22"/>
                <w:szCs w:val="22"/>
                <w:lang w:bidi="ar-SA"/>
              </w:rPr>
            </w:pPr>
          </w:p>
        </w:tc>
        <w:tc>
          <w:tcPr>
            <w:tcW w:w="3150" w:type="dxa"/>
            <w:tcBorders>
              <w:top w:val="nil"/>
              <w:left w:val="nil"/>
              <w:bottom w:val="single" w:sz="8" w:space="0" w:color="auto"/>
              <w:right w:val="nil"/>
            </w:tcBorders>
            <w:shd w:val="clear" w:color="auto" w:fill="auto"/>
            <w:noWrap/>
            <w:vAlign w:val="bottom"/>
            <w:hideMark/>
          </w:tcPr>
          <w:p w14:paraId="5DA84F55" w14:textId="77777777" w:rsidR="000C1EBF" w:rsidRPr="003F6AB8" w:rsidRDefault="000C1EBF" w:rsidP="008F73C5">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 </w:t>
            </w:r>
          </w:p>
        </w:tc>
      </w:tr>
      <w:tr w:rsidR="000C1EBF" w:rsidRPr="003F6AB8" w14:paraId="1D9491A3" w14:textId="77777777" w:rsidTr="00D15F05">
        <w:trPr>
          <w:trHeight w:val="288"/>
        </w:trPr>
        <w:tc>
          <w:tcPr>
            <w:tcW w:w="6030" w:type="dxa"/>
            <w:tcBorders>
              <w:top w:val="nil"/>
              <w:left w:val="nil"/>
              <w:right w:val="nil"/>
            </w:tcBorders>
            <w:shd w:val="clear" w:color="auto" w:fill="auto"/>
            <w:noWrap/>
            <w:vAlign w:val="center"/>
            <w:hideMark/>
          </w:tcPr>
          <w:p w14:paraId="7BD2193E" w14:textId="467C015D" w:rsidR="000C1EBF" w:rsidRPr="003F6AB8" w:rsidRDefault="000C1EBF" w:rsidP="00C7665B">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Signature of Chair</w:t>
            </w:r>
            <w:r w:rsidR="00C7665B" w:rsidRPr="003F6AB8">
              <w:rPr>
                <w:rFonts w:eastAsia="Times New Roman" w:cstheme="minorHAnsi"/>
                <w:bCs/>
                <w:color w:val="000000"/>
                <w:sz w:val="22"/>
                <w:szCs w:val="22"/>
                <w:lang w:bidi="ar-SA"/>
              </w:rPr>
              <w:t>person</w:t>
            </w:r>
            <w:r w:rsidRPr="003F6AB8">
              <w:rPr>
                <w:rFonts w:eastAsia="Times New Roman" w:cstheme="minorHAnsi"/>
                <w:bCs/>
                <w:color w:val="000000"/>
                <w:sz w:val="22"/>
                <w:szCs w:val="22"/>
                <w:lang w:bidi="ar-SA"/>
              </w:rPr>
              <w:t>/President of the Board</w:t>
            </w:r>
          </w:p>
        </w:tc>
        <w:tc>
          <w:tcPr>
            <w:tcW w:w="360" w:type="dxa"/>
            <w:tcBorders>
              <w:top w:val="nil"/>
              <w:left w:val="nil"/>
              <w:bottom w:val="nil"/>
              <w:right w:val="nil"/>
            </w:tcBorders>
            <w:shd w:val="clear" w:color="auto" w:fill="auto"/>
            <w:noWrap/>
            <w:vAlign w:val="bottom"/>
            <w:hideMark/>
          </w:tcPr>
          <w:p w14:paraId="461F6C2A" w14:textId="77777777" w:rsidR="000C1EBF" w:rsidRPr="003F6AB8" w:rsidRDefault="000C1EBF" w:rsidP="008F73C5">
            <w:pPr>
              <w:spacing w:before="0" w:after="0" w:line="240" w:lineRule="auto"/>
              <w:rPr>
                <w:rFonts w:eastAsia="Times New Roman" w:cstheme="minorHAnsi"/>
                <w:bCs/>
                <w:color w:val="000000"/>
                <w:sz w:val="22"/>
                <w:szCs w:val="22"/>
                <w:lang w:bidi="ar-SA"/>
              </w:rPr>
            </w:pPr>
          </w:p>
        </w:tc>
        <w:tc>
          <w:tcPr>
            <w:tcW w:w="3150" w:type="dxa"/>
            <w:tcBorders>
              <w:top w:val="nil"/>
              <w:left w:val="nil"/>
              <w:bottom w:val="nil"/>
              <w:right w:val="nil"/>
            </w:tcBorders>
            <w:shd w:val="clear" w:color="auto" w:fill="auto"/>
            <w:noWrap/>
            <w:vAlign w:val="bottom"/>
            <w:hideMark/>
          </w:tcPr>
          <w:p w14:paraId="3E855ED9" w14:textId="77777777" w:rsidR="000C1EBF" w:rsidRPr="003F6AB8" w:rsidRDefault="000C1EBF" w:rsidP="008F73C5">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Date</w:t>
            </w:r>
          </w:p>
        </w:tc>
      </w:tr>
      <w:tr w:rsidR="000C1EBF" w:rsidRPr="003F6AB8" w14:paraId="0E275DF6" w14:textId="77777777" w:rsidTr="00D15F05">
        <w:trPr>
          <w:trHeight w:val="639"/>
        </w:trPr>
        <w:tc>
          <w:tcPr>
            <w:tcW w:w="6030" w:type="dxa"/>
            <w:tcBorders>
              <w:top w:val="nil"/>
              <w:left w:val="nil"/>
              <w:bottom w:val="single" w:sz="4" w:space="0" w:color="auto"/>
              <w:right w:val="nil"/>
            </w:tcBorders>
            <w:shd w:val="clear" w:color="auto" w:fill="auto"/>
            <w:noWrap/>
            <w:vAlign w:val="center"/>
          </w:tcPr>
          <w:p w14:paraId="67A3D5C8" w14:textId="77777777" w:rsidR="000C1EBF" w:rsidRPr="003F6AB8" w:rsidRDefault="000C1EBF" w:rsidP="008F73C5">
            <w:pPr>
              <w:spacing w:before="0" w:after="0" w:line="240" w:lineRule="auto"/>
              <w:jc w:val="center"/>
              <w:rPr>
                <w:rFonts w:eastAsia="Times New Roman" w:cstheme="minorHAnsi"/>
                <w:bCs/>
                <w:color w:val="000000"/>
                <w:sz w:val="22"/>
                <w:szCs w:val="22"/>
                <w:lang w:bidi="ar-SA"/>
              </w:rPr>
            </w:pPr>
          </w:p>
        </w:tc>
        <w:tc>
          <w:tcPr>
            <w:tcW w:w="360" w:type="dxa"/>
            <w:tcBorders>
              <w:top w:val="nil"/>
              <w:left w:val="nil"/>
              <w:bottom w:val="nil"/>
              <w:right w:val="nil"/>
            </w:tcBorders>
            <w:shd w:val="clear" w:color="auto" w:fill="auto"/>
            <w:noWrap/>
            <w:vAlign w:val="bottom"/>
          </w:tcPr>
          <w:p w14:paraId="134D4302" w14:textId="77777777" w:rsidR="000C1EBF" w:rsidRPr="003F6AB8" w:rsidRDefault="000C1EBF" w:rsidP="008F73C5">
            <w:pPr>
              <w:spacing w:before="0" w:after="0" w:line="240" w:lineRule="auto"/>
              <w:rPr>
                <w:rFonts w:eastAsia="Times New Roman" w:cstheme="minorHAnsi"/>
                <w:bCs/>
                <w:color w:val="000000"/>
                <w:sz w:val="22"/>
                <w:szCs w:val="22"/>
                <w:lang w:bidi="ar-SA"/>
              </w:rPr>
            </w:pPr>
          </w:p>
        </w:tc>
        <w:tc>
          <w:tcPr>
            <w:tcW w:w="3150" w:type="dxa"/>
            <w:tcBorders>
              <w:top w:val="nil"/>
              <w:left w:val="nil"/>
              <w:bottom w:val="nil"/>
              <w:right w:val="nil"/>
            </w:tcBorders>
            <w:shd w:val="clear" w:color="auto" w:fill="auto"/>
            <w:noWrap/>
            <w:vAlign w:val="bottom"/>
          </w:tcPr>
          <w:p w14:paraId="1610660A" w14:textId="77777777" w:rsidR="000C1EBF" w:rsidRPr="003F6AB8" w:rsidRDefault="000C1EBF" w:rsidP="008F73C5">
            <w:pPr>
              <w:spacing w:before="0" w:after="0" w:line="240" w:lineRule="auto"/>
              <w:rPr>
                <w:rFonts w:eastAsia="Times New Roman" w:cstheme="minorHAnsi"/>
                <w:bCs/>
                <w:color w:val="000000"/>
                <w:sz w:val="22"/>
                <w:szCs w:val="22"/>
                <w:lang w:bidi="ar-SA"/>
              </w:rPr>
            </w:pPr>
          </w:p>
        </w:tc>
      </w:tr>
      <w:tr w:rsidR="000C1EBF" w:rsidRPr="003F6AB8" w14:paraId="42F69F9F" w14:textId="77777777" w:rsidTr="00D15F05">
        <w:trPr>
          <w:trHeight w:val="288"/>
        </w:trPr>
        <w:tc>
          <w:tcPr>
            <w:tcW w:w="6030" w:type="dxa"/>
            <w:tcBorders>
              <w:top w:val="single" w:sz="4" w:space="0" w:color="auto"/>
              <w:left w:val="nil"/>
              <w:bottom w:val="nil"/>
              <w:right w:val="nil"/>
            </w:tcBorders>
            <w:shd w:val="clear" w:color="auto" w:fill="auto"/>
            <w:noWrap/>
            <w:vAlign w:val="center"/>
          </w:tcPr>
          <w:p w14:paraId="174C4F0E" w14:textId="77777777" w:rsidR="000C1EBF" w:rsidRPr="003F6AB8" w:rsidRDefault="000C1EBF" w:rsidP="00C7665B">
            <w:pPr>
              <w:spacing w:before="0" w:after="0" w:line="240" w:lineRule="auto"/>
              <w:rPr>
                <w:rFonts w:eastAsia="Times New Roman" w:cstheme="minorHAnsi"/>
                <w:bCs/>
                <w:color w:val="000000"/>
                <w:sz w:val="22"/>
                <w:szCs w:val="22"/>
                <w:lang w:bidi="ar-SA"/>
              </w:rPr>
            </w:pPr>
            <w:r w:rsidRPr="003F6AB8">
              <w:rPr>
                <w:rFonts w:eastAsia="Times New Roman" w:cstheme="minorHAnsi"/>
                <w:bCs/>
                <w:color w:val="000000"/>
                <w:sz w:val="22"/>
                <w:szCs w:val="22"/>
                <w:lang w:bidi="ar-SA"/>
              </w:rPr>
              <w:t>Printed Name</w:t>
            </w:r>
          </w:p>
        </w:tc>
        <w:tc>
          <w:tcPr>
            <w:tcW w:w="360" w:type="dxa"/>
            <w:tcBorders>
              <w:top w:val="nil"/>
              <w:left w:val="nil"/>
              <w:bottom w:val="nil"/>
              <w:right w:val="nil"/>
            </w:tcBorders>
            <w:shd w:val="clear" w:color="auto" w:fill="auto"/>
            <w:noWrap/>
            <w:vAlign w:val="bottom"/>
          </w:tcPr>
          <w:p w14:paraId="658197C3" w14:textId="77777777" w:rsidR="000C1EBF" w:rsidRPr="003F6AB8" w:rsidRDefault="000C1EBF" w:rsidP="008F73C5">
            <w:pPr>
              <w:spacing w:before="0" w:after="0" w:line="240" w:lineRule="auto"/>
              <w:rPr>
                <w:rFonts w:eastAsia="Times New Roman" w:cstheme="minorHAnsi"/>
                <w:bCs/>
                <w:color w:val="000000"/>
                <w:sz w:val="22"/>
                <w:szCs w:val="22"/>
                <w:lang w:bidi="ar-SA"/>
              </w:rPr>
            </w:pPr>
          </w:p>
        </w:tc>
        <w:tc>
          <w:tcPr>
            <w:tcW w:w="3150" w:type="dxa"/>
            <w:tcBorders>
              <w:top w:val="nil"/>
              <w:left w:val="nil"/>
              <w:bottom w:val="nil"/>
              <w:right w:val="nil"/>
            </w:tcBorders>
            <w:shd w:val="clear" w:color="auto" w:fill="auto"/>
            <w:noWrap/>
            <w:vAlign w:val="bottom"/>
          </w:tcPr>
          <w:p w14:paraId="37A7FF37" w14:textId="77777777" w:rsidR="000C1EBF" w:rsidRPr="003F6AB8" w:rsidRDefault="000C1EBF" w:rsidP="008F73C5">
            <w:pPr>
              <w:spacing w:before="0" w:after="0" w:line="240" w:lineRule="auto"/>
              <w:rPr>
                <w:rFonts w:eastAsia="Times New Roman" w:cstheme="minorHAnsi"/>
                <w:bCs/>
                <w:color w:val="000000"/>
                <w:sz w:val="22"/>
                <w:szCs w:val="22"/>
                <w:lang w:bidi="ar-SA"/>
              </w:rPr>
            </w:pPr>
          </w:p>
        </w:tc>
      </w:tr>
    </w:tbl>
    <w:p w14:paraId="30501F72" w14:textId="6580DFF6" w:rsidR="001D6A5D" w:rsidRPr="003F6AB8" w:rsidRDefault="001D6A5D" w:rsidP="008F73C5">
      <w:pPr>
        <w:spacing w:line="240" w:lineRule="auto"/>
        <w:rPr>
          <w:rFonts w:cstheme="minorHAnsi"/>
          <w:sz w:val="22"/>
          <w:szCs w:val="22"/>
        </w:rPr>
      </w:pPr>
    </w:p>
    <w:p w14:paraId="0CD3381A" w14:textId="77777777" w:rsidR="001D6A5D" w:rsidRPr="003F6AB8" w:rsidRDefault="001D6A5D" w:rsidP="008F73C5">
      <w:pPr>
        <w:pStyle w:val="Heading2"/>
        <w:rPr>
          <w:rFonts w:cstheme="minorHAnsi"/>
          <w:b/>
          <w:sz w:val="22"/>
          <w:szCs w:val="22"/>
        </w:rPr>
      </w:pPr>
      <w:r w:rsidRPr="003F6AB8">
        <w:rPr>
          <w:rFonts w:cstheme="minorHAnsi"/>
          <w:b/>
          <w:sz w:val="22"/>
          <w:szCs w:val="22"/>
        </w:rPr>
        <w:t xml:space="preserve">Section 3 Clause </w:t>
      </w:r>
    </w:p>
    <w:p w14:paraId="1E1BEF33" w14:textId="77777777" w:rsidR="000C1EBF" w:rsidRPr="003F6AB8" w:rsidRDefault="000C1EBF" w:rsidP="00C7665B">
      <w:pPr>
        <w:spacing w:line="240" w:lineRule="auto"/>
        <w:jc w:val="both"/>
        <w:rPr>
          <w:rFonts w:cstheme="minorHAnsi"/>
          <w:bCs/>
          <w:sz w:val="22"/>
          <w:szCs w:val="22"/>
        </w:rPr>
      </w:pPr>
      <w:r w:rsidRPr="003F6AB8">
        <w:rPr>
          <w:rFonts w:cstheme="minorHAnsi"/>
          <w:bCs/>
          <w:sz w:val="22"/>
          <w:szCs w:val="22"/>
        </w:rPr>
        <w:t>Washoe County HOME Consortium (WCHC) CHDOs must certify that they will abide by Section 3 and include this clause in all development contracts.</w:t>
      </w:r>
    </w:p>
    <w:p w14:paraId="30B44262" w14:textId="77777777" w:rsidR="001D6A5D" w:rsidRPr="003F6AB8" w:rsidRDefault="001D6A5D" w:rsidP="008F73C5">
      <w:pPr>
        <w:pStyle w:val="Heading3"/>
        <w:rPr>
          <w:rFonts w:cstheme="minorHAnsi"/>
          <w:b/>
          <w:sz w:val="22"/>
          <w:szCs w:val="22"/>
        </w:rPr>
      </w:pPr>
      <w:r w:rsidRPr="003F6AB8">
        <w:rPr>
          <w:rFonts w:cstheme="minorHAnsi"/>
          <w:b/>
          <w:sz w:val="22"/>
          <w:szCs w:val="22"/>
        </w:rPr>
        <w:t>Affordable Housing Municipal Loan Program Funding Recipients</w:t>
      </w:r>
    </w:p>
    <w:p w14:paraId="0E636EB0" w14:textId="09E7DCAF" w:rsidR="00252272" w:rsidRPr="003F6AB8" w:rsidRDefault="001D6A5D" w:rsidP="00C7665B">
      <w:pPr>
        <w:pStyle w:val="ListParagraph"/>
        <w:numPr>
          <w:ilvl w:val="0"/>
          <w:numId w:val="6"/>
        </w:numPr>
        <w:spacing w:beforeAutospacing="1" w:after="240" w:line="240" w:lineRule="auto"/>
        <w:contextualSpacing w:val="0"/>
        <w:jc w:val="both"/>
        <w:rPr>
          <w:rFonts w:cstheme="minorHAnsi"/>
          <w:sz w:val="22"/>
          <w:szCs w:val="22"/>
        </w:rPr>
      </w:pPr>
      <w:r w:rsidRPr="003F6AB8">
        <w:rPr>
          <w:rFonts w:cstheme="minorHAnsi"/>
          <w:sz w:val="22"/>
          <w:szCs w:val="22"/>
        </w:rPr>
        <w:t>The work to be performed under this contract is on a project assisted under a program providing direct Federal financial assistance from the Department of Housing and Urban Development and is subject to the requirements of 24 CFR 92 - HOME Investment Partnership Program § 92.350 and § 92.508 referencing Section 3 of the Housing and Urban Development Act of 1968, as amended, 12 U.S.C. 170lu. Section 3 requires that to the greatest extent feasible, opportunities for training and employment be given to lower income residents of the area of the Section 3 covered project, and contracts for work in connection with the project be awarded to business concerns which are located in, or owned in substantial part by persons residing in</w:t>
      </w:r>
      <w:r w:rsidR="00FD3EDC" w:rsidRPr="003F6AB8">
        <w:rPr>
          <w:rFonts w:cstheme="minorHAnsi"/>
          <w:sz w:val="22"/>
          <w:szCs w:val="22"/>
        </w:rPr>
        <w:t>,</w:t>
      </w:r>
      <w:r w:rsidRPr="003F6AB8">
        <w:rPr>
          <w:rFonts w:cstheme="minorHAnsi"/>
          <w:sz w:val="22"/>
          <w:szCs w:val="22"/>
        </w:rPr>
        <w:t xml:space="preserve"> the area of the Section 3 covered project.</w:t>
      </w:r>
    </w:p>
    <w:p w14:paraId="179A1B8C" w14:textId="77777777" w:rsidR="001D6A5D" w:rsidRPr="003F6AB8" w:rsidRDefault="001D6A5D" w:rsidP="00C7665B">
      <w:pPr>
        <w:pStyle w:val="ListParagraph"/>
        <w:numPr>
          <w:ilvl w:val="0"/>
          <w:numId w:val="6"/>
        </w:numPr>
        <w:spacing w:beforeAutospacing="1" w:after="240" w:line="240" w:lineRule="auto"/>
        <w:contextualSpacing w:val="0"/>
        <w:jc w:val="both"/>
        <w:rPr>
          <w:rFonts w:cstheme="minorHAnsi"/>
          <w:sz w:val="22"/>
          <w:szCs w:val="22"/>
        </w:rPr>
      </w:pPr>
      <w:r w:rsidRPr="003F6AB8">
        <w:rPr>
          <w:rFonts w:cstheme="minorHAnsi"/>
          <w:sz w:val="22"/>
          <w:szCs w:val="22"/>
        </w:rPr>
        <w:t>The parties to this contract will comply with the provisions of said Section 3 and the regulations issued pursuant thereto by the Secretary of Housing and Urban Development set forth in 24 CFR 135, and all applicable rules and orders of the Department issued there under prior to the execution of this contract</w:t>
      </w:r>
      <w:r w:rsidR="005574E3" w:rsidRPr="003F6AB8">
        <w:rPr>
          <w:rFonts w:cstheme="minorHAnsi"/>
          <w:sz w:val="22"/>
          <w:szCs w:val="22"/>
        </w:rPr>
        <w:t xml:space="preserve">.  </w:t>
      </w:r>
      <w:r w:rsidRPr="003F6AB8">
        <w:rPr>
          <w:rFonts w:cstheme="minorHAnsi"/>
          <w:sz w:val="22"/>
          <w:szCs w:val="22"/>
        </w:rPr>
        <w:t>The parties to this contract certify and agree that they are under no contractual or other disability which would prevent them from complying with these requirements.</w:t>
      </w:r>
    </w:p>
    <w:p w14:paraId="0E1F99E3" w14:textId="77777777" w:rsidR="001D6A5D" w:rsidRPr="003F6AB8" w:rsidRDefault="001D6A5D" w:rsidP="00C7665B">
      <w:pPr>
        <w:pStyle w:val="ListParagraph"/>
        <w:numPr>
          <w:ilvl w:val="0"/>
          <w:numId w:val="6"/>
        </w:numPr>
        <w:spacing w:beforeAutospacing="1" w:after="240" w:line="240" w:lineRule="auto"/>
        <w:contextualSpacing w:val="0"/>
        <w:jc w:val="both"/>
        <w:rPr>
          <w:rFonts w:cstheme="minorHAnsi"/>
          <w:sz w:val="22"/>
          <w:szCs w:val="22"/>
        </w:rPr>
      </w:pPr>
      <w:r w:rsidRPr="003F6AB8">
        <w:rPr>
          <w:rFonts w:cstheme="minorHAnsi"/>
          <w:sz w:val="22"/>
          <w:szCs w:val="22"/>
        </w:rPr>
        <w:t>The contractor will send to each labor organization or representative of workers with which he has a collective bargaining agreement or other contract or understanding, if any, a notice advising the said labor organization or worker’s representative of his commitments under this Section 3 clause and shall post copies of the notice in conspicuous places available to employees and applicants for employment or training.</w:t>
      </w:r>
    </w:p>
    <w:p w14:paraId="6D5F4CA3" w14:textId="3E3171CF" w:rsidR="001D6A5D" w:rsidRPr="003F6AB8" w:rsidRDefault="001D6A5D" w:rsidP="00C7665B">
      <w:pPr>
        <w:pStyle w:val="ListParagraph"/>
        <w:numPr>
          <w:ilvl w:val="0"/>
          <w:numId w:val="6"/>
        </w:numPr>
        <w:spacing w:beforeAutospacing="1" w:after="240" w:line="240" w:lineRule="auto"/>
        <w:contextualSpacing w:val="0"/>
        <w:jc w:val="both"/>
        <w:rPr>
          <w:rFonts w:cstheme="minorHAnsi"/>
          <w:sz w:val="22"/>
          <w:szCs w:val="22"/>
        </w:rPr>
      </w:pPr>
      <w:r w:rsidRPr="003F6AB8">
        <w:rPr>
          <w:rFonts w:cstheme="minorHAnsi"/>
          <w:sz w:val="22"/>
          <w:szCs w:val="22"/>
        </w:rPr>
        <w:t>The contractor will include this Section 3 clause in every subcontract for work in connection with the project and will, at the direction of the applicant for or recipient of Federal Financial assistance, take appropriate action pursuant to the subcontract upon a finding that the subcontractor is in violation of regulations issued by the Secretary of Housing and Urban Development, 24 CFR part 135. The contractor will not subcontract with any subcontractor where it has notice or knowledge that the latter has been found in violation of regulations under 24 CFR part 135 and will not let any subcontract unless the subcontractor has first provided it with a preliminary statement of ability to comply with the requirements of these regulations.</w:t>
      </w:r>
    </w:p>
    <w:p w14:paraId="7C0C0BBD" w14:textId="77777777" w:rsidR="00252272" w:rsidRPr="003F6AB8" w:rsidRDefault="001D6A5D" w:rsidP="00C7665B">
      <w:pPr>
        <w:pStyle w:val="ListParagraph"/>
        <w:numPr>
          <w:ilvl w:val="0"/>
          <w:numId w:val="6"/>
        </w:numPr>
        <w:spacing w:beforeAutospacing="1" w:after="240" w:line="240" w:lineRule="auto"/>
        <w:contextualSpacing w:val="0"/>
        <w:jc w:val="both"/>
        <w:rPr>
          <w:rFonts w:cstheme="minorHAnsi"/>
          <w:sz w:val="22"/>
          <w:szCs w:val="22"/>
        </w:rPr>
      </w:pPr>
      <w:r w:rsidRPr="003F6AB8">
        <w:rPr>
          <w:rFonts w:cstheme="minorHAnsi"/>
          <w:sz w:val="22"/>
          <w:szCs w:val="22"/>
        </w:rPr>
        <w:t>Compliance with the provisions of Section 3, the regulations set forth in 24 CFR Part 135, and all applicable rules and orders of the Department issued there under prior to the execution of the contract, shall be a condition of the Federal financial assistance provided to the project, binding upon the applicant or recipient, its contractor and subcontractors, its successors, and assigns to those actions specified by the grant or loan agreement or contract through which Federal assistance is provided, and to such sanctions as are specified by 24 CFR Part 135.</w:t>
      </w:r>
    </w:p>
    <w:tbl>
      <w:tblPr>
        <w:tblW w:w="9540" w:type="dxa"/>
        <w:tblLook w:val="04A0" w:firstRow="1" w:lastRow="0" w:firstColumn="1" w:lastColumn="0" w:noHBand="0" w:noVBand="1"/>
      </w:tblPr>
      <w:tblGrid>
        <w:gridCol w:w="5023"/>
        <w:gridCol w:w="237"/>
        <w:gridCol w:w="4280"/>
      </w:tblGrid>
      <w:tr w:rsidR="00FA79EE" w:rsidRPr="003F6AB8" w14:paraId="6B2E0AA8" w14:textId="77777777" w:rsidTr="00D15F05">
        <w:trPr>
          <w:trHeight w:val="300"/>
        </w:trPr>
        <w:tc>
          <w:tcPr>
            <w:tcW w:w="5023" w:type="dxa"/>
            <w:tcBorders>
              <w:top w:val="nil"/>
              <w:left w:val="nil"/>
              <w:bottom w:val="single" w:sz="8" w:space="0" w:color="auto"/>
              <w:right w:val="nil"/>
            </w:tcBorders>
            <w:shd w:val="clear" w:color="auto" w:fill="auto"/>
            <w:noWrap/>
            <w:vAlign w:val="bottom"/>
            <w:hideMark/>
          </w:tcPr>
          <w:p w14:paraId="752B3BAE" w14:textId="77777777" w:rsidR="00FA79EE" w:rsidRPr="003F6AB8" w:rsidRDefault="00FA79EE" w:rsidP="008F73C5">
            <w:pPr>
              <w:spacing w:before="0" w:after="0" w:line="240" w:lineRule="auto"/>
              <w:rPr>
                <w:rFonts w:eastAsia="Times New Roman" w:cstheme="minorHAnsi"/>
                <w:b/>
                <w:color w:val="000000"/>
                <w:sz w:val="22"/>
                <w:szCs w:val="22"/>
                <w:lang w:bidi="ar-SA"/>
              </w:rPr>
            </w:pPr>
            <w:r w:rsidRPr="003F6AB8">
              <w:rPr>
                <w:rFonts w:eastAsia="Times New Roman" w:cstheme="minorHAnsi"/>
                <w:b/>
                <w:color w:val="000000"/>
                <w:sz w:val="22"/>
                <w:szCs w:val="22"/>
                <w:lang w:bidi="ar-SA"/>
              </w:rPr>
              <w:t> </w:t>
            </w:r>
          </w:p>
        </w:tc>
        <w:tc>
          <w:tcPr>
            <w:tcW w:w="237" w:type="dxa"/>
            <w:tcBorders>
              <w:top w:val="nil"/>
              <w:left w:val="nil"/>
              <w:bottom w:val="nil"/>
              <w:right w:val="nil"/>
            </w:tcBorders>
            <w:shd w:val="clear" w:color="auto" w:fill="auto"/>
            <w:noWrap/>
            <w:vAlign w:val="bottom"/>
            <w:hideMark/>
          </w:tcPr>
          <w:p w14:paraId="169D8351" w14:textId="77777777" w:rsidR="00FA79EE" w:rsidRPr="003F6AB8" w:rsidRDefault="00FA79EE" w:rsidP="008F73C5">
            <w:pPr>
              <w:spacing w:before="0" w:after="0" w:line="240" w:lineRule="auto"/>
              <w:rPr>
                <w:rFonts w:eastAsia="Times New Roman" w:cstheme="minorHAnsi"/>
                <w:b/>
                <w:color w:val="000000"/>
                <w:sz w:val="22"/>
                <w:szCs w:val="22"/>
                <w:lang w:bidi="ar-SA"/>
              </w:rPr>
            </w:pPr>
          </w:p>
        </w:tc>
        <w:tc>
          <w:tcPr>
            <w:tcW w:w="4280" w:type="dxa"/>
            <w:tcBorders>
              <w:top w:val="nil"/>
              <w:left w:val="nil"/>
              <w:bottom w:val="single" w:sz="8" w:space="0" w:color="auto"/>
              <w:right w:val="nil"/>
            </w:tcBorders>
            <w:shd w:val="clear" w:color="auto" w:fill="auto"/>
            <w:noWrap/>
            <w:vAlign w:val="bottom"/>
            <w:hideMark/>
          </w:tcPr>
          <w:p w14:paraId="33C36CB4" w14:textId="77777777" w:rsidR="00FA79EE" w:rsidRPr="003F6AB8" w:rsidRDefault="00FA79EE" w:rsidP="008F73C5">
            <w:pPr>
              <w:spacing w:before="0" w:after="0" w:line="240" w:lineRule="auto"/>
              <w:rPr>
                <w:rFonts w:eastAsia="Times New Roman" w:cstheme="minorHAnsi"/>
                <w:b/>
                <w:color w:val="000000"/>
                <w:sz w:val="22"/>
                <w:szCs w:val="22"/>
                <w:lang w:bidi="ar-SA"/>
              </w:rPr>
            </w:pPr>
            <w:r w:rsidRPr="003F6AB8">
              <w:rPr>
                <w:rFonts w:eastAsia="Times New Roman" w:cstheme="minorHAnsi"/>
                <w:b/>
                <w:color w:val="000000"/>
                <w:sz w:val="22"/>
                <w:szCs w:val="22"/>
                <w:lang w:bidi="ar-SA"/>
              </w:rPr>
              <w:t> </w:t>
            </w:r>
          </w:p>
        </w:tc>
      </w:tr>
      <w:tr w:rsidR="00FA79EE" w:rsidRPr="003F6AB8" w14:paraId="0FE29340" w14:textId="77777777" w:rsidTr="00D15F05">
        <w:trPr>
          <w:trHeight w:val="288"/>
        </w:trPr>
        <w:tc>
          <w:tcPr>
            <w:tcW w:w="5023" w:type="dxa"/>
            <w:tcBorders>
              <w:top w:val="nil"/>
              <w:left w:val="nil"/>
              <w:right w:val="nil"/>
            </w:tcBorders>
            <w:shd w:val="clear" w:color="auto" w:fill="auto"/>
            <w:noWrap/>
            <w:vAlign w:val="bottom"/>
            <w:hideMark/>
          </w:tcPr>
          <w:p w14:paraId="605BC3FE" w14:textId="77777777" w:rsidR="00FA79EE" w:rsidRPr="003F6AB8" w:rsidRDefault="00FA79EE" w:rsidP="008F73C5">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Project Name</w:t>
            </w:r>
          </w:p>
        </w:tc>
        <w:tc>
          <w:tcPr>
            <w:tcW w:w="237" w:type="dxa"/>
            <w:tcBorders>
              <w:top w:val="nil"/>
              <w:left w:val="nil"/>
              <w:bottom w:val="nil"/>
              <w:right w:val="nil"/>
            </w:tcBorders>
            <w:shd w:val="clear" w:color="auto" w:fill="auto"/>
            <w:noWrap/>
            <w:vAlign w:val="bottom"/>
            <w:hideMark/>
          </w:tcPr>
          <w:p w14:paraId="3B7AD5F1" w14:textId="77777777" w:rsidR="00FA79EE" w:rsidRPr="003F6AB8" w:rsidRDefault="00FA79EE" w:rsidP="008F73C5">
            <w:pPr>
              <w:spacing w:before="0" w:after="0" w:line="240" w:lineRule="auto"/>
              <w:rPr>
                <w:rFonts w:eastAsia="Times New Roman" w:cstheme="minorHAnsi"/>
                <w:color w:val="000000"/>
                <w:sz w:val="22"/>
                <w:szCs w:val="22"/>
                <w:lang w:bidi="ar-SA"/>
              </w:rPr>
            </w:pPr>
          </w:p>
        </w:tc>
        <w:tc>
          <w:tcPr>
            <w:tcW w:w="4280" w:type="dxa"/>
            <w:tcBorders>
              <w:top w:val="nil"/>
              <w:left w:val="nil"/>
              <w:right w:val="nil"/>
            </w:tcBorders>
            <w:shd w:val="clear" w:color="auto" w:fill="auto"/>
            <w:noWrap/>
            <w:vAlign w:val="bottom"/>
            <w:hideMark/>
          </w:tcPr>
          <w:p w14:paraId="726E6340" w14:textId="77777777" w:rsidR="00FA79EE" w:rsidRPr="003F6AB8" w:rsidRDefault="00FA79EE" w:rsidP="008F73C5">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Organization</w:t>
            </w:r>
          </w:p>
        </w:tc>
      </w:tr>
      <w:tr w:rsidR="00FA79EE" w:rsidRPr="003F6AB8" w14:paraId="539D8639" w14:textId="77777777" w:rsidTr="00D15F05">
        <w:trPr>
          <w:trHeight w:val="684"/>
        </w:trPr>
        <w:tc>
          <w:tcPr>
            <w:tcW w:w="5023" w:type="dxa"/>
            <w:tcBorders>
              <w:top w:val="nil"/>
              <w:left w:val="nil"/>
              <w:bottom w:val="single" w:sz="4" w:space="0" w:color="auto"/>
              <w:right w:val="nil"/>
            </w:tcBorders>
            <w:shd w:val="clear" w:color="auto" w:fill="auto"/>
            <w:noWrap/>
            <w:vAlign w:val="bottom"/>
            <w:hideMark/>
          </w:tcPr>
          <w:p w14:paraId="0237C19D" w14:textId="77777777" w:rsidR="00FA79EE" w:rsidRPr="003F6AB8" w:rsidRDefault="00FA79EE" w:rsidP="008F73C5">
            <w:pPr>
              <w:spacing w:before="0" w:after="0" w:line="240" w:lineRule="auto"/>
              <w:rPr>
                <w:rFonts w:eastAsia="Times New Roman" w:cstheme="minorHAnsi"/>
                <w:b/>
                <w:color w:val="000000"/>
                <w:sz w:val="22"/>
                <w:szCs w:val="22"/>
                <w:lang w:bidi="ar-SA"/>
              </w:rPr>
            </w:pPr>
            <w:r w:rsidRPr="003F6AB8">
              <w:rPr>
                <w:rFonts w:eastAsia="Times New Roman" w:cstheme="minorHAnsi"/>
                <w:b/>
                <w:color w:val="000000"/>
                <w:sz w:val="22"/>
                <w:szCs w:val="22"/>
                <w:lang w:bidi="ar-SA"/>
              </w:rPr>
              <w:lastRenderedPageBreak/>
              <w:t> </w:t>
            </w:r>
          </w:p>
        </w:tc>
        <w:tc>
          <w:tcPr>
            <w:tcW w:w="237" w:type="dxa"/>
            <w:tcBorders>
              <w:top w:val="nil"/>
              <w:left w:val="nil"/>
              <w:bottom w:val="nil"/>
              <w:right w:val="nil"/>
            </w:tcBorders>
            <w:shd w:val="clear" w:color="auto" w:fill="auto"/>
            <w:noWrap/>
            <w:vAlign w:val="bottom"/>
            <w:hideMark/>
          </w:tcPr>
          <w:p w14:paraId="300B62D4" w14:textId="77777777" w:rsidR="00FA79EE" w:rsidRPr="003F6AB8" w:rsidRDefault="00FA79EE" w:rsidP="008F73C5">
            <w:pPr>
              <w:spacing w:before="0" w:after="0" w:line="240" w:lineRule="auto"/>
              <w:rPr>
                <w:rFonts w:eastAsia="Times New Roman" w:cstheme="minorHAnsi"/>
                <w:color w:val="000000"/>
                <w:sz w:val="22"/>
                <w:szCs w:val="22"/>
                <w:lang w:bidi="ar-SA"/>
              </w:rPr>
            </w:pPr>
          </w:p>
        </w:tc>
        <w:tc>
          <w:tcPr>
            <w:tcW w:w="4280" w:type="dxa"/>
            <w:tcBorders>
              <w:top w:val="nil"/>
              <w:left w:val="nil"/>
              <w:bottom w:val="single" w:sz="4" w:space="0" w:color="auto"/>
              <w:right w:val="nil"/>
            </w:tcBorders>
            <w:shd w:val="clear" w:color="auto" w:fill="auto"/>
            <w:noWrap/>
            <w:vAlign w:val="bottom"/>
            <w:hideMark/>
          </w:tcPr>
          <w:p w14:paraId="3FDB1ABC" w14:textId="77777777" w:rsidR="00FA79EE" w:rsidRPr="003F6AB8" w:rsidRDefault="00FA79EE" w:rsidP="008F73C5">
            <w:pPr>
              <w:spacing w:before="0" w:after="0" w:line="240" w:lineRule="auto"/>
              <w:rPr>
                <w:rFonts w:eastAsia="Times New Roman" w:cstheme="minorHAnsi"/>
                <w:b/>
                <w:color w:val="000000"/>
                <w:sz w:val="22"/>
                <w:szCs w:val="22"/>
                <w:lang w:bidi="ar-SA"/>
              </w:rPr>
            </w:pPr>
          </w:p>
        </w:tc>
      </w:tr>
      <w:tr w:rsidR="00FA79EE" w:rsidRPr="003F6AB8" w14:paraId="7B37A1A4" w14:textId="77777777" w:rsidTr="00D15F05">
        <w:trPr>
          <w:trHeight w:val="350"/>
        </w:trPr>
        <w:tc>
          <w:tcPr>
            <w:tcW w:w="5023" w:type="dxa"/>
            <w:tcBorders>
              <w:top w:val="single" w:sz="4" w:space="0" w:color="auto"/>
              <w:left w:val="nil"/>
              <w:right w:val="nil"/>
            </w:tcBorders>
            <w:shd w:val="clear" w:color="auto" w:fill="auto"/>
            <w:noWrap/>
            <w:hideMark/>
          </w:tcPr>
          <w:p w14:paraId="5D331012" w14:textId="77777777" w:rsidR="00FA79EE" w:rsidRPr="003F6AB8" w:rsidRDefault="00FA79EE" w:rsidP="008F73C5">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Signature of Organization's Authorized Representative</w:t>
            </w:r>
          </w:p>
        </w:tc>
        <w:tc>
          <w:tcPr>
            <w:tcW w:w="237" w:type="dxa"/>
            <w:tcBorders>
              <w:top w:val="nil"/>
              <w:left w:val="nil"/>
              <w:bottom w:val="nil"/>
              <w:right w:val="nil"/>
            </w:tcBorders>
            <w:shd w:val="clear" w:color="auto" w:fill="auto"/>
            <w:noWrap/>
            <w:hideMark/>
          </w:tcPr>
          <w:p w14:paraId="0AFC7ACD" w14:textId="77777777" w:rsidR="00FA79EE" w:rsidRPr="003F6AB8" w:rsidRDefault="00FA79EE" w:rsidP="008F73C5">
            <w:pPr>
              <w:spacing w:before="0" w:after="0" w:line="240" w:lineRule="auto"/>
              <w:rPr>
                <w:rFonts w:eastAsia="Times New Roman" w:cstheme="minorHAnsi"/>
                <w:b/>
                <w:color w:val="000000"/>
                <w:sz w:val="22"/>
                <w:szCs w:val="22"/>
                <w:lang w:bidi="ar-SA"/>
              </w:rPr>
            </w:pPr>
          </w:p>
        </w:tc>
        <w:tc>
          <w:tcPr>
            <w:tcW w:w="4280" w:type="dxa"/>
            <w:tcBorders>
              <w:top w:val="single" w:sz="4" w:space="0" w:color="auto"/>
              <w:left w:val="nil"/>
              <w:bottom w:val="nil"/>
              <w:right w:val="nil"/>
            </w:tcBorders>
            <w:shd w:val="clear" w:color="auto" w:fill="auto"/>
            <w:noWrap/>
            <w:hideMark/>
          </w:tcPr>
          <w:p w14:paraId="12FFD268" w14:textId="77777777" w:rsidR="00FA79EE" w:rsidRPr="003F6AB8" w:rsidRDefault="00FA79EE" w:rsidP="008F73C5">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Date</w:t>
            </w:r>
          </w:p>
        </w:tc>
      </w:tr>
      <w:tr w:rsidR="00FA79EE" w:rsidRPr="003F6AB8" w14:paraId="2361705C" w14:textId="77777777" w:rsidTr="00D15F05">
        <w:trPr>
          <w:trHeight w:val="540"/>
        </w:trPr>
        <w:tc>
          <w:tcPr>
            <w:tcW w:w="5023" w:type="dxa"/>
            <w:tcBorders>
              <w:top w:val="nil"/>
              <w:left w:val="nil"/>
              <w:bottom w:val="single" w:sz="4" w:space="0" w:color="auto"/>
              <w:right w:val="nil"/>
            </w:tcBorders>
            <w:shd w:val="clear" w:color="auto" w:fill="auto"/>
            <w:noWrap/>
            <w:vAlign w:val="bottom"/>
            <w:hideMark/>
          </w:tcPr>
          <w:p w14:paraId="204103D2" w14:textId="77777777" w:rsidR="00FA79EE" w:rsidRPr="003F6AB8" w:rsidRDefault="00FA79EE" w:rsidP="008F73C5">
            <w:pPr>
              <w:spacing w:before="0" w:after="0" w:line="240" w:lineRule="auto"/>
              <w:rPr>
                <w:rFonts w:eastAsia="Times New Roman" w:cstheme="minorHAnsi"/>
                <w:b/>
                <w:color w:val="000000"/>
                <w:sz w:val="22"/>
                <w:szCs w:val="22"/>
                <w:lang w:bidi="ar-SA"/>
              </w:rPr>
            </w:pPr>
          </w:p>
        </w:tc>
        <w:tc>
          <w:tcPr>
            <w:tcW w:w="237" w:type="dxa"/>
            <w:tcBorders>
              <w:top w:val="nil"/>
              <w:left w:val="nil"/>
              <w:bottom w:val="nil"/>
              <w:right w:val="nil"/>
            </w:tcBorders>
            <w:shd w:val="clear" w:color="auto" w:fill="auto"/>
            <w:noWrap/>
            <w:hideMark/>
          </w:tcPr>
          <w:p w14:paraId="793C50D9" w14:textId="77777777" w:rsidR="00FA79EE" w:rsidRPr="003F6AB8" w:rsidRDefault="00FA79EE" w:rsidP="008F73C5">
            <w:pPr>
              <w:spacing w:before="0" w:after="0" w:line="240" w:lineRule="auto"/>
              <w:rPr>
                <w:rFonts w:eastAsia="Times New Roman" w:cstheme="minorHAnsi"/>
                <w:color w:val="000000"/>
                <w:sz w:val="22"/>
                <w:szCs w:val="22"/>
                <w:lang w:bidi="ar-SA"/>
              </w:rPr>
            </w:pPr>
          </w:p>
        </w:tc>
        <w:tc>
          <w:tcPr>
            <w:tcW w:w="4280" w:type="dxa"/>
            <w:tcBorders>
              <w:top w:val="nil"/>
              <w:left w:val="nil"/>
              <w:bottom w:val="nil"/>
              <w:right w:val="nil"/>
            </w:tcBorders>
            <w:shd w:val="clear" w:color="auto" w:fill="auto"/>
            <w:noWrap/>
            <w:hideMark/>
          </w:tcPr>
          <w:p w14:paraId="19F69290" w14:textId="77777777" w:rsidR="00FA79EE" w:rsidRPr="003F6AB8" w:rsidRDefault="00FA79EE" w:rsidP="008F73C5">
            <w:pPr>
              <w:spacing w:before="0" w:after="0" w:line="240" w:lineRule="auto"/>
              <w:rPr>
                <w:rFonts w:eastAsia="Times New Roman" w:cstheme="minorHAnsi"/>
                <w:color w:val="000000"/>
                <w:sz w:val="22"/>
                <w:szCs w:val="22"/>
                <w:lang w:bidi="ar-SA"/>
              </w:rPr>
            </w:pPr>
          </w:p>
        </w:tc>
      </w:tr>
      <w:tr w:rsidR="00FA79EE" w:rsidRPr="003F6AB8" w14:paraId="494A7908" w14:textId="77777777" w:rsidTr="00D15F05">
        <w:trPr>
          <w:trHeight w:val="288"/>
        </w:trPr>
        <w:tc>
          <w:tcPr>
            <w:tcW w:w="5023" w:type="dxa"/>
            <w:tcBorders>
              <w:top w:val="single" w:sz="4" w:space="0" w:color="auto"/>
              <w:left w:val="nil"/>
              <w:bottom w:val="nil"/>
              <w:right w:val="nil"/>
            </w:tcBorders>
            <w:shd w:val="clear" w:color="auto" w:fill="auto"/>
            <w:noWrap/>
            <w:hideMark/>
          </w:tcPr>
          <w:p w14:paraId="6C204F4A" w14:textId="77777777" w:rsidR="00FA79EE" w:rsidRPr="003F6AB8" w:rsidRDefault="00FA79EE" w:rsidP="008F73C5">
            <w:pPr>
              <w:spacing w:before="0" w:after="0" w:line="240" w:lineRule="auto"/>
              <w:rPr>
                <w:rFonts w:eastAsia="Times New Roman" w:cstheme="minorHAnsi"/>
                <w:color w:val="000000"/>
                <w:sz w:val="22"/>
                <w:szCs w:val="22"/>
                <w:lang w:bidi="ar-SA"/>
              </w:rPr>
            </w:pPr>
            <w:r w:rsidRPr="003F6AB8">
              <w:rPr>
                <w:rFonts w:eastAsia="Times New Roman" w:cstheme="minorHAnsi"/>
                <w:color w:val="000000"/>
                <w:sz w:val="22"/>
                <w:szCs w:val="22"/>
                <w:lang w:bidi="ar-SA"/>
              </w:rPr>
              <w:t>Printed Name, Title</w:t>
            </w:r>
          </w:p>
        </w:tc>
        <w:tc>
          <w:tcPr>
            <w:tcW w:w="237" w:type="dxa"/>
            <w:tcBorders>
              <w:top w:val="nil"/>
              <w:left w:val="nil"/>
              <w:bottom w:val="nil"/>
              <w:right w:val="nil"/>
            </w:tcBorders>
            <w:shd w:val="clear" w:color="auto" w:fill="auto"/>
            <w:noWrap/>
            <w:hideMark/>
          </w:tcPr>
          <w:p w14:paraId="2E8EA9DE" w14:textId="77777777" w:rsidR="00FA79EE" w:rsidRPr="003F6AB8" w:rsidRDefault="00FA79EE" w:rsidP="008F73C5">
            <w:pPr>
              <w:spacing w:before="0" w:after="0" w:line="240" w:lineRule="auto"/>
              <w:rPr>
                <w:rFonts w:eastAsia="Times New Roman" w:cstheme="minorHAnsi"/>
                <w:color w:val="000000"/>
                <w:sz w:val="22"/>
                <w:szCs w:val="22"/>
                <w:lang w:bidi="ar-SA"/>
              </w:rPr>
            </w:pPr>
          </w:p>
        </w:tc>
        <w:tc>
          <w:tcPr>
            <w:tcW w:w="4280" w:type="dxa"/>
            <w:tcBorders>
              <w:top w:val="nil"/>
              <w:left w:val="nil"/>
              <w:bottom w:val="nil"/>
              <w:right w:val="nil"/>
            </w:tcBorders>
            <w:shd w:val="clear" w:color="auto" w:fill="auto"/>
            <w:noWrap/>
            <w:hideMark/>
          </w:tcPr>
          <w:p w14:paraId="3217775A" w14:textId="77777777" w:rsidR="00FA79EE" w:rsidRPr="003F6AB8" w:rsidRDefault="00FA79EE" w:rsidP="008F73C5">
            <w:pPr>
              <w:spacing w:before="0" w:after="0" w:line="240" w:lineRule="auto"/>
              <w:rPr>
                <w:rFonts w:eastAsia="Times New Roman" w:cstheme="minorHAnsi"/>
                <w:color w:val="000000"/>
                <w:sz w:val="22"/>
                <w:szCs w:val="22"/>
                <w:lang w:bidi="ar-SA"/>
              </w:rPr>
            </w:pPr>
          </w:p>
        </w:tc>
      </w:tr>
    </w:tbl>
    <w:p w14:paraId="491210BB" w14:textId="77777777" w:rsidR="00FA79EE" w:rsidRPr="003F6AB8" w:rsidRDefault="00FA79EE" w:rsidP="008F73C5">
      <w:pPr>
        <w:rPr>
          <w:rFonts w:cstheme="minorHAnsi"/>
          <w:sz w:val="22"/>
          <w:szCs w:val="22"/>
        </w:rPr>
      </w:pPr>
      <w:r w:rsidRPr="003F6AB8">
        <w:rPr>
          <w:rFonts w:cstheme="minorHAnsi"/>
          <w:sz w:val="22"/>
          <w:szCs w:val="22"/>
        </w:rPr>
        <w:br w:type="page"/>
      </w:r>
    </w:p>
    <w:p w14:paraId="5518B431" w14:textId="77777777" w:rsidR="001D6A5D" w:rsidRPr="003F6AB8" w:rsidRDefault="001D6A5D" w:rsidP="008F73C5">
      <w:pPr>
        <w:pStyle w:val="Heading1"/>
        <w:rPr>
          <w:rFonts w:cstheme="minorHAnsi"/>
          <w:b/>
        </w:rPr>
      </w:pPr>
      <w:r w:rsidRPr="003F6AB8">
        <w:rPr>
          <w:rFonts w:cstheme="minorHAnsi"/>
          <w:b/>
        </w:rPr>
        <w:lastRenderedPageBreak/>
        <w:t>TAB 10</w:t>
      </w:r>
    </w:p>
    <w:p w14:paraId="2FC5A8F9" w14:textId="77777777" w:rsidR="00E96543" w:rsidRPr="003F6AB8" w:rsidRDefault="004A68B2" w:rsidP="008F73C5">
      <w:pPr>
        <w:pStyle w:val="Heading2"/>
        <w:rPr>
          <w:rFonts w:cstheme="minorHAnsi"/>
          <w:b/>
          <w:sz w:val="22"/>
          <w:szCs w:val="22"/>
        </w:rPr>
      </w:pPr>
      <w:r w:rsidRPr="003F6AB8">
        <w:rPr>
          <w:rFonts w:eastAsia="Times New Roman" w:cstheme="minorHAnsi"/>
          <w:b/>
          <w:sz w:val="22"/>
          <w:szCs w:val="22"/>
          <w:lang w:bidi="ar-SA"/>
        </w:rPr>
        <w:t>Portion of CHDO Application to be Provided to the TRC M</w:t>
      </w:r>
      <w:r w:rsidR="00E96543" w:rsidRPr="003F6AB8">
        <w:rPr>
          <w:rFonts w:eastAsia="Times New Roman" w:cstheme="minorHAnsi"/>
          <w:b/>
          <w:sz w:val="22"/>
          <w:szCs w:val="22"/>
          <w:lang w:bidi="ar-SA"/>
        </w:rPr>
        <w:t>embers</w:t>
      </w:r>
    </w:p>
    <w:p w14:paraId="4CF024E2" w14:textId="58B5EF6F" w:rsidR="001D6A5D" w:rsidRPr="003F6AB8" w:rsidRDefault="001D6A5D" w:rsidP="00C7665B">
      <w:pPr>
        <w:spacing w:line="240" w:lineRule="auto"/>
        <w:jc w:val="both"/>
        <w:rPr>
          <w:rFonts w:cstheme="minorHAnsi"/>
          <w:sz w:val="22"/>
          <w:szCs w:val="22"/>
        </w:rPr>
      </w:pPr>
      <w:r w:rsidRPr="003F6AB8">
        <w:rPr>
          <w:rFonts w:cstheme="minorHAnsi"/>
          <w:sz w:val="22"/>
          <w:szCs w:val="22"/>
        </w:rPr>
        <w:t xml:space="preserve">Only the electronic TAB 10 information for all applicants that meet the minimum threshold criteria for certification will be forwarded to the TRC. Please answer the following questions completely and provide any requested information.  </w:t>
      </w:r>
    </w:p>
    <w:p w14:paraId="33C3D66E" w14:textId="77777777" w:rsidR="00252272" w:rsidRPr="003F6AB8" w:rsidRDefault="001D6A5D" w:rsidP="00C7665B">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Give a brief description of your organization’s role(s) in developing affordable housing opportunities in Washoe County (developments, programs, etc.) during the last three years.</w:t>
      </w:r>
    </w:p>
    <w:p w14:paraId="7B061C1D" w14:textId="77777777" w:rsidR="000915CD" w:rsidRPr="003F6AB8" w:rsidRDefault="001D6A5D" w:rsidP="00C7665B">
      <w:pPr>
        <w:pStyle w:val="ListParagraph"/>
        <w:spacing w:before="240" w:line="240" w:lineRule="auto"/>
        <w:contextualSpacing w:val="0"/>
        <w:jc w:val="both"/>
        <w:rPr>
          <w:rFonts w:cstheme="minorHAnsi"/>
          <w:sz w:val="22"/>
          <w:szCs w:val="22"/>
        </w:rPr>
      </w:pPr>
      <w:r w:rsidRPr="003F6AB8">
        <w:rPr>
          <w:rFonts w:cstheme="minorHAnsi"/>
          <w:sz w:val="22"/>
          <w:szCs w:val="22"/>
        </w:rPr>
        <w:t>Include the population(s) you serve and the percentage of the population(s) at or below 30% AMI.  Indicate if you serve any special needs populations.</w:t>
      </w:r>
    </w:p>
    <w:tbl>
      <w:tblPr>
        <w:tblStyle w:val="TableGrid"/>
        <w:tblW w:w="0" w:type="auto"/>
        <w:tblInd w:w="720" w:type="dxa"/>
        <w:tblLook w:val="04A0" w:firstRow="1" w:lastRow="0" w:firstColumn="1" w:lastColumn="0" w:noHBand="0" w:noVBand="1"/>
      </w:tblPr>
      <w:tblGrid>
        <w:gridCol w:w="8630"/>
      </w:tblGrid>
      <w:tr w:rsidR="00682C57" w:rsidRPr="003F6AB8" w14:paraId="01B35BC6" w14:textId="77777777" w:rsidTr="00B47658">
        <w:trPr>
          <w:trHeight w:val="720"/>
        </w:trPr>
        <w:tc>
          <w:tcPr>
            <w:tcW w:w="10296" w:type="dxa"/>
          </w:tcPr>
          <w:p w14:paraId="347182CA" w14:textId="77777777" w:rsidR="00682C57" w:rsidRPr="003F6AB8" w:rsidRDefault="00682C57" w:rsidP="008F73C5">
            <w:pPr>
              <w:pStyle w:val="ListParagraph"/>
              <w:spacing w:before="240"/>
              <w:ind w:left="0"/>
              <w:contextualSpacing w:val="0"/>
              <w:rPr>
                <w:rFonts w:asciiTheme="minorHAnsi" w:hAnsiTheme="minorHAnsi" w:cstheme="minorHAnsi"/>
                <w:sz w:val="22"/>
                <w:szCs w:val="22"/>
              </w:rPr>
            </w:pPr>
          </w:p>
        </w:tc>
      </w:tr>
    </w:tbl>
    <w:p w14:paraId="58D46CFB" w14:textId="37261CCB" w:rsidR="00682C57" w:rsidRPr="003F6AB8" w:rsidRDefault="001D6A5D" w:rsidP="00C7665B">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Provide a brief description of the specific role(s) and activities your organization will have in developing affordable housing opportunities in Washoe County during </w:t>
      </w:r>
      <w:r w:rsidR="005A3EF4">
        <w:rPr>
          <w:rFonts w:cstheme="minorHAnsi"/>
          <w:sz w:val="22"/>
          <w:szCs w:val="22"/>
        </w:rPr>
        <w:t>FY25/26</w:t>
      </w:r>
      <w:r w:rsidRPr="003F6AB8">
        <w:rPr>
          <w:rFonts w:cstheme="minorHAnsi"/>
          <w:sz w:val="22"/>
          <w:szCs w:val="22"/>
        </w:rPr>
        <w:t>.</w:t>
      </w:r>
    </w:p>
    <w:tbl>
      <w:tblPr>
        <w:tblStyle w:val="TableGrid"/>
        <w:tblW w:w="0" w:type="auto"/>
        <w:tblInd w:w="720" w:type="dxa"/>
        <w:tblLook w:val="04A0" w:firstRow="1" w:lastRow="0" w:firstColumn="1" w:lastColumn="0" w:noHBand="0" w:noVBand="1"/>
      </w:tblPr>
      <w:tblGrid>
        <w:gridCol w:w="8630"/>
      </w:tblGrid>
      <w:tr w:rsidR="00682C57" w:rsidRPr="003F6AB8" w14:paraId="22803F9D" w14:textId="77777777" w:rsidTr="00B47658">
        <w:trPr>
          <w:trHeight w:val="720"/>
        </w:trPr>
        <w:tc>
          <w:tcPr>
            <w:tcW w:w="10296" w:type="dxa"/>
          </w:tcPr>
          <w:p w14:paraId="6865BFE9" w14:textId="77777777" w:rsidR="00682C57" w:rsidRPr="003F6AB8" w:rsidRDefault="00682C57" w:rsidP="008F73C5">
            <w:pPr>
              <w:pStyle w:val="ListParagraph"/>
              <w:spacing w:before="240"/>
              <w:ind w:left="0"/>
              <w:contextualSpacing w:val="0"/>
              <w:rPr>
                <w:rFonts w:asciiTheme="minorHAnsi" w:hAnsiTheme="minorHAnsi" w:cstheme="minorHAnsi"/>
                <w:sz w:val="22"/>
                <w:szCs w:val="22"/>
              </w:rPr>
            </w:pPr>
          </w:p>
        </w:tc>
      </w:tr>
    </w:tbl>
    <w:p w14:paraId="2D152814" w14:textId="77777777" w:rsidR="00682C57" w:rsidRPr="003F6AB8" w:rsidRDefault="001D6A5D" w:rsidP="00C7665B">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In the last three years, has your organization performed any analyses of the local housing market and the housing needs of low-income households in its service area?</w:t>
      </w:r>
      <w:r w:rsidR="00682C57"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682C57" w:rsidRPr="003F6AB8" w14:paraId="22B7C251" w14:textId="77777777" w:rsidTr="00B47658">
        <w:trPr>
          <w:trHeight w:val="720"/>
        </w:trPr>
        <w:tc>
          <w:tcPr>
            <w:tcW w:w="10296" w:type="dxa"/>
          </w:tcPr>
          <w:p w14:paraId="1FAF4A07" w14:textId="77777777" w:rsidR="00682C57" w:rsidRPr="003F6AB8" w:rsidRDefault="00682C57" w:rsidP="008F73C5">
            <w:pPr>
              <w:pStyle w:val="ListParagraph"/>
              <w:spacing w:before="240"/>
              <w:ind w:left="0"/>
              <w:contextualSpacing w:val="0"/>
              <w:rPr>
                <w:rFonts w:asciiTheme="minorHAnsi" w:hAnsiTheme="minorHAnsi" w:cstheme="minorHAnsi"/>
                <w:sz w:val="22"/>
                <w:szCs w:val="22"/>
              </w:rPr>
            </w:pPr>
          </w:p>
        </w:tc>
      </w:tr>
    </w:tbl>
    <w:p w14:paraId="7EA653BF" w14:textId="77777777" w:rsidR="00682C57" w:rsidRPr="003F6AB8" w:rsidRDefault="001D6A5D" w:rsidP="00C7665B">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Describe how your organization will bring a particularly </w:t>
      </w:r>
      <w:r w:rsidRPr="003F6AB8">
        <w:rPr>
          <w:rFonts w:cstheme="minorHAnsi"/>
          <w:i/>
          <w:sz w:val="22"/>
          <w:szCs w:val="22"/>
        </w:rPr>
        <w:t>new or unusual</w:t>
      </w:r>
      <w:r w:rsidRPr="003F6AB8">
        <w:rPr>
          <w:rFonts w:cstheme="minorHAnsi"/>
          <w:sz w:val="22"/>
          <w:szCs w:val="22"/>
        </w:rPr>
        <w:t xml:space="preserve"> approach to meeting the housing needs of low- a</w:t>
      </w:r>
      <w:r w:rsidR="00252272" w:rsidRPr="003F6AB8">
        <w:rPr>
          <w:rFonts w:cstheme="minorHAnsi"/>
          <w:sz w:val="22"/>
          <w:szCs w:val="22"/>
        </w:rPr>
        <w:t xml:space="preserve">nd moderate-income households.  </w:t>
      </w:r>
      <w:r w:rsidRPr="003F6AB8">
        <w:rPr>
          <w:rFonts w:cstheme="minorHAnsi"/>
          <w:sz w:val="22"/>
          <w:szCs w:val="22"/>
        </w:rPr>
        <w:t>Indicate how these are different or complementary to existing developments and/or programs.</w:t>
      </w:r>
      <w:r w:rsidR="00682C57"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682C57" w:rsidRPr="003F6AB8" w14:paraId="4DF15517" w14:textId="77777777" w:rsidTr="00B47658">
        <w:trPr>
          <w:trHeight w:val="720"/>
        </w:trPr>
        <w:tc>
          <w:tcPr>
            <w:tcW w:w="10296" w:type="dxa"/>
          </w:tcPr>
          <w:p w14:paraId="4DE7BAAD" w14:textId="77777777" w:rsidR="00682C57" w:rsidRPr="003F6AB8" w:rsidRDefault="00682C57" w:rsidP="008F73C5">
            <w:pPr>
              <w:pStyle w:val="ListParagraph"/>
              <w:ind w:left="0"/>
              <w:contextualSpacing w:val="0"/>
              <w:rPr>
                <w:rFonts w:asciiTheme="minorHAnsi" w:hAnsiTheme="minorHAnsi" w:cstheme="minorHAnsi"/>
                <w:sz w:val="22"/>
                <w:szCs w:val="22"/>
              </w:rPr>
            </w:pPr>
          </w:p>
        </w:tc>
      </w:tr>
    </w:tbl>
    <w:p w14:paraId="3E5A2FD1" w14:textId="35CEC5E9" w:rsidR="00682C57" w:rsidRPr="003F6AB8" w:rsidRDefault="001D6A5D" w:rsidP="00C7665B">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Applicants currently receiving CDBG/HOME/LIHTF</w:t>
      </w:r>
      <w:r w:rsidR="00C7665B" w:rsidRPr="003F6AB8">
        <w:rPr>
          <w:rFonts w:cstheme="minorHAnsi"/>
          <w:sz w:val="22"/>
          <w:szCs w:val="22"/>
        </w:rPr>
        <w:t>/AAHTF</w:t>
      </w:r>
      <w:r w:rsidRPr="003F6AB8">
        <w:rPr>
          <w:rFonts w:cstheme="minorHAnsi"/>
          <w:sz w:val="22"/>
          <w:szCs w:val="22"/>
        </w:rPr>
        <w:t xml:space="preserve"> funds, who are also applying for </w:t>
      </w:r>
      <w:r w:rsidR="005A3EF4">
        <w:rPr>
          <w:rFonts w:cstheme="minorHAnsi"/>
          <w:sz w:val="22"/>
          <w:szCs w:val="22"/>
        </w:rPr>
        <w:t>FY25/26</w:t>
      </w:r>
      <w:r w:rsidRPr="003F6AB8">
        <w:rPr>
          <w:rFonts w:cstheme="minorHAnsi"/>
          <w:sz w:val="22"/>
          <w:szCs w:val="22"/>
        </w:rPr>
        <w:t xml:space="preserve"> HOME funds, must </w:t>
      </w:r>
      <w:proofErr w:type="gramStart"/>
      <w:r w:rsidRPr="003F6AB8">
        <w:rPr>
          <w:rFonts w:cstheme="minorHAnsi"/>
          <w:sz w:val="22"/>
          <w:szCs w:val="22"/>
        </w:rPr>
        <w:t>be in compliance with</w:t>
      </w:r>
      <w:proofErr w:type="gramEnd"/>
      <w:r w:rsidRPr="003F6AB8">
        <w:rPr>
          <w:rFonts w:cstheme="minorHAnsi"/>
          <w:sz w:val="22"/>
          <w:szCs w:val="22"/>
        </w:rPr>
        <w:t xml:space="preserve"> all terms of their current agreement(s) and must not have any outstanding audit findings, monitoring findings, Fair Housing issues, or concerns as determined by the Consortium</w:t>
      </w:r>
      <w:r w:rsidR="005574E3" w:rsidRPr="003F6AB8">
        <w:rPr>
          <w:rFonts w:cstheme="minorHAnsi"/>
          <w:sz w:val="22"/>
          <w:szCs w:val="22"/>
        </w:rPr>
        <w:t xml:space="preserve">. </w:t>
      </w:r>
      <w:r w:rsidRPr="003F6AB8">
        <w:rPr>
          <w:rFonts w:cstheme="minorHAnsi"/>
          <w:sz w:val="22"/>
          <w:szCs w:val="22"/>
        </w:rPr>
        <w:t>If there are current audit/monitoring findings, Fair Housing issues, and/or other concerns, please describe what they are in detail and how they are being addressed.</w:t>
      </w:r>
      <w:r w:rsidR="00682C57"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682C57" w:rsidRPr="003F6AB8" w14:paraId="23EE6D4F" w14:textId="77777777" w:rsidTr="00B47658">
        <w:trPr>
          <w:trHeight w:val="720"/>
        </w:trPr>
        <w:tc>
          <w:tcPr>
            <w:tcW w:w="10296" w:type="dxa"/>
          </w:tcPr>
          <w:p w14:paraId="24E94450" w14:textId="77777777" w:rsidR="00682C57" w:rsidRPr="003F6AB8" w:rsidRDefault="00682C57" w:rsidP="008F73C5">
            <w:pPr>
              <w:pStyle w:val="ListParagraph"/>
              <w:ind w:left="0"/>
              <w:contextualSpacing w:val="0"/>
              <w:rPr>
                <w:rFonts w:asciiTheme="minorHAnsi" w:hAnsiTheme="minorHAnsi" w:cstheme="minorHAnsi"/>
                <w:sz w:val="22"/>
                <w:szCs w:val="22"/>
              </w:rPr>
            </w:pPr>
          </w:p>
        </w:tc>
      </w:tr>
    </w:tbl>
    <w:p w14:paraId="0CE424AD" w14:textId="77777777" w:rsidR="00682C57" w:rsidRPr="003F6AB8" w:rsidRDefault="00682C57" w:rsidP="008F73C5">
      <w:pPr>
        <w:pStyle w:val="ListParagraph"/>
        <w:spacing w:before="240" w:line="240" w:lineRule="auto"/>
        <w:contextualSpacing w:val="0"/>
        <w:rPr>
          <w:rFonts w:cstheme="minorHAnsi"/>
          <w:sz w:val="22"/>
          <w:szCs w:val="22"/>
        </w:rPr>
      </w:pPr>
    </w:p>
    <w:p w14:paraId="275FC46F" w14:textId="77777777" w:rsidR="00682C57" w:rsidRPr="003F6AB8" w:rsidRDefault="00682C57" w:rsidP="008F73C5">
      <w:pPr>
        <w:rPr>
          <w:rFonts w:cstheme="minorHAnsi"/>
          <w:sz w:val="22"/>
          <w:szCs w:val="22"/>
        </w:rPr>
      </w:pPr>
      <w:r w:rsidRPr="003F6AB8">
        <w:rPr>
          <w:rFonts w:cstheme="minorHAnsi"/>
          <w:sz w:val="22"/>
          <w:szCs w:val="22"/>
        </w:rPr>
        <w:br w:type="page"/>
      </w:r>
    </w:p>
    <w:p w14:paraId="1FFFAA05" w14:textId="77777777" w:rsidR="001D6A5D" w:rsidRPr="003F6AB8" w:rsidRDefault="00342ACF" w:rsidP="008F73C5">
      <w:pPr>
        <w:pStyle w:val="Heading3"/>
        <w:rPr>
          <w:rFonts w:cstheme="minorHAnsi"/>
          <w:b/>
          <w:sz w:val="22"/>
          <w:szCs w:val="22"/>
        </w:rPr>
      </w:pPr>
      <w:r w:rsidRPr="003F6AB8">
        <w:rPr>
          <w:rFonts w:cstheme="minorHAnsi"/>
          <w:b/>
          <w:sz w:val="22"/>
          <w:szCs w:val="22"/>
        </w:rPr>
        <w:lastRenderedPageBreak/>
        <w:t>Budget</w:t>
      </w:r>
    </w:p>
    <w:p w14:paraId="2E2A5789" w14:textId="3AEC9EE8" w:rsidR="00682C57"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All applicants are required to provide budget information. Applicants requesting CHDO operating funds are required to provide a COMPLETE operating budget and must specifically demonstrate a need for HOME Operating funds (24 CFR 92.208)</w:t>
      </w:r>
      <w:r w:rsidR="005574E3" w:rsidRPr="003F6AB8">
        <w:rPr>
          <w:rFonts w:cstheme="minorHAnsi"/>
          <w:sz w:val="22"/>
          <w:szCs w:val="22"/>
        </w:rPr>
        <w:t>.</w:t>
      </w:r>
    </w:p>
    <w:tbl>
      <w:tblPr>
        <w:tblStyle w:val="PlainTable11"/>
        <w:tblW w:w="9535" w:type="dxa"/>
        <w:tblLayout w:type="fixed"/>
        <w:tblLook w:val="04A0" w:firstRow="1" w:lastRow="0" w:firstColumn="1" w:lastColumn="0" w:noHBand="0" w:noVBand="1"/>
      </w:tblPr>
      <w:tblGrid>
        <w:gridCol w:w="2569"/>
        <w:gridCol w:w="2027"/>
        <w:gridCol w:w="2193"/>
        <w:gridCol w:w="2746"/>
      </w:tblGrid>
      <w:tr w:rsidR="00FF37D6" w:rsidRPr="003F6AB8" w14:paraId="1C19CFAF" w14:textId="77777777" w:rsidTr="00056A14">
        <w:trPr>
          <w:cnfStyle w:val="100000000000" w:firstRow="1" w:lastRow="0" w:firstColumn="0" w:lastColumn="0" w:oddVBand="0" w:evenVBand="0" w:oddHBand="0"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569" w:type="dxa"/>
            <w:vAlign w:val="center"/>
            <w:hideMark/>
          </w:tcPr>
          <w:p w14:paraId="296CF4D1" w14:textId="77777777" w:rsidR="00FF37D6" w:rsidRPr="003F6AB8" w:rsidRDefault="00FF37D6" w:rsidP="00F7605C">
            <w:pPr>
              <w:jc w:val="center"/>
              <w:rPr>
                <w:rFonts w:cstheme="minorHAnsi"/>
                <w:color w:val="000000"/>
                <w:sz w:val="22"/>
                <w:szCs w:val="22"/>
              </w:rPr>
            </w:pPr>
            <w:r w:rsidRPr="003F6AB8">
              <w:rPr>
                <w:rFonts w:cstheme="minorHAnsi"/>
                <w:color w:val="000000"/>
                <w:sz w:val="22"/>
                <w:szCs w:val="22"/>
              </w:rPr>
              <w:t>BUDGET ITEM</w:t>
            </w:r>
          </w:p>
        </w:tc>
        <w:tc>
          <w:tcPr>
            <w:tcW w:w="2027" w:type="dxa"/>
            <w:vAlign w:val="bottom"/>
            <w:hideMark/>
          </w:tcPr>
          <w:p w14:paraId="53F8CBCB" w14:textId="13CC4CBF" w:rsidR="00876692" w:rsidRPr="003F6AB8" w:rsidRDefault="00FF37D6" w:rsidP="0087669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2"/>
                <w:szCs w:val="22"/>
              </w:rPr>
            </w:pPr>
            <w:r w:rsidRPr="003F6AB8">
              <w:rPr>
                <w:rFonts w:cstheme="minorHAnsi"/>
                <w:color w:val="000000"/>
                <w:sz w:val="22"/>
                <w:szCs w:val="22"/>
              </w:rPr>
              <w:t>Anticipated FY2</w:t>
            </w:r>
            <w:r w:rsidR="0070006D">
              <w:rPr>
                <w:rFonts w:cstheme="minorHAnsi"/>
                <w:color w:val="000000"/>
                <w:sz w:val="22"/>
                <w:szCs w:val="22"/>
              </w:rPr>
              <w:t>5</w:t>
            </w:r>
            <w:r w:rsidRPr="003F6AB8">
              <w:rPr>
                <w:rFonts w:cstheme="minorHAnsi"/>
                <w:color w:val="000000"/>
                <w:sz w:val="22"/>
                <w:szCs w:val="22"/>
              </w:rPr>
              <w:t>/2</w:t>
            </w:r>
            <w:r w:rsidR="0070006D">
              <w:rPr>
                <w:rFonts w:cstheme="minorHAnsi"/>
                <w:color w:val="000000"/>
                <w:sz w:val="22"/>
                <w:szCs w:val="22"/>
              </w:rPr>
              <w:t>6</w:t>
            </w:r>
            <w:r w:rsidRPr="003F6AB8">
              <w:rPr>
                <w:rFonts w:cstheme="minorHAnsi"/>
                <w:color w:val="000000"/>
                <w:sz w:val="22"/>
                <w:szCs w:val="22"/>
              </w:rPr>
              <w:t xml:space="preserve"> Total CHDO Operating Costs</w:t>
            </w:r>
          </w:p>
        </w:tc>
        <w:tc>
          <w:tcPr>
            <w:tcW w:w="2193" w:type="dxa"/>
            <w:vAlign w:val="bottom"/>
            <w:hideMark/>
          </w:tcPr>
          <w:p w14:paraId="0AAF0ABC" w14:textId="041A29A3" w:rsidR="00876692" w:rsidRPr="003F6AB8" w:rsidRDefault="00FF37D6" w:rsidP="0087669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2"/>
                <w:szCs w:val="22"/>
              </w:rPr>
            </w:pPr>
            <w:r w:rsidRPr="003F6AB8">
              <w:rPr>
                <w:rFonts w:cstheme="minorHAnsi"/>
                <w:color w:val="000000"/>
                <w:sz w:val="22"/>
                <w:szCs w:val="22"/>
              </w:rPr>
              <w:t xml:space="preserve">WCHC Operating Funds Requested for </w:t>
            </w:r>
            <w:r w:rsidR="005A3EF4">
              <w:rPr>
                <w:rFonts w:cstheme="minorHAnsi"/>
                <w:color w:val="000000"/>
                <w:sz w:val="22"/>
                <w:szCs w:val="22"/>
              </w:rPr>
              <w:t>FY25/26</w:t>
            </w:r>
          </w:p>
        </w:tc>
        <w:tc>
          <w:tcPr>
            <w:tcW w:w="2746" w:type="dxa"/>
            <w:vAlign w:val="bottom"/>
            <w:hideMark/>
          </w:tcPr>
          <w:p w14:paraId="783B758E" w14:textId="5D46A398" w:rsidR="00FF37D6" w:rsidRPr="003F6AB8" w:rsidRDefault="00FF37D6" w:rsidP="00F7605C">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2"/>
                <w:szCs w:val="22"/>
              </w:rPr>
            </w:pPr>
            <w:r w:rsidRPr="003F6AB8">
              <w:rPr>
                <w:rFonts w:cstheme="minorHAnsi"/>
                <w:color w:val="000000"/>
                <w:sz w:val="22"/>
                <w:szCs w:val="22"/>
              </w:rPr>
              <w:t>List All Non-WCHC Sources of Funds for Each Line Item and Amounts Funded</w:t>
            </w:r>
          </w:p>
        </w:tc>
      </w:tr>
      <w:tr w:rsidR="00FF37D6" w:rsidRPr="003F6AB8" w14:paraId="1F5C12C7" w14:textId="77777777" w:rsidTr="00056A1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69" w:type="dxa"/>
            <w:shd w:val="clear" w:color="auto" w:fill="7F7F7F" w:themeFill="text1" w:themeFillTint="80"/>
            <w:noWrap/>
            <w:hideMark/>
          </w:tcPr>
          <w:p w14:paraId="2541333C" w14:textId="77777777" w:rsidR="00FF37D6" w:rsidRPr="003F6AB8" w:rsidRDefault="00FF37D6">
            <w:pPr>
              <w:rPr>
                <w:rFonts w:cstheme="minorHAnsi"/>
                <w:color w:val="FFFFFF"/>
                <w:sz w:val="22"/>
                <w:szCs w:val="22"/>
              </w:rPr>
            </w:pPr>
            <w:r w:rsidRPr="003F6AB8">
              <w:rPr>
                <w:rFonts w:cstheme="minorHAnsi"/>
                <w:bCs w:val="0"/>
                <w:color w:val="FFFFFF"/>
                <w:sz w:val="22"/>
                <w:szCs w:val="22"/>
              </w:rPr>
              <w:t>Eligible Expenses</w:t>
            </w:r>
          </w:p>
        </w:tc>
        <w:tc>
          <w:tcPr>
            <w:tcW w:w="2027" w:type="dxa"/>
            <w:shd w:val="clear" w:color="auto" w:fill="7F7F7F" w:themeFill="text1" w:themeFillTint="80"/>
            <w:noWrap/>
            <w:hideMark/>
          </w:tcPr>
          <w:p w14:paraId="51574349" w14:textId="77777777" w:rsidR="00FF37D6" w:rsidRPr="003F6AB8" w:rsidRDefault="00FF37D6">
            <w:pPr>
              <w:cnfStyle w:val="000000100000" w:firstRow="0" w:lastRow="0" w:firstColumn="0" w:lastColumn="0" w:oddVBand="0" w:evenVBand="0" w:oddHBand="1" w:evenHBand="0" w:firstRowFirstColumn="0" w:firstRowLastColumn="0" w:lastRowFirstColumn="0" w:lastRowLastColumn="0"/>
              <w:rPr>
                <w:rFonts w:cstheme="minorHAnsi"/>
                <w:color w:val="FFFFFF"/>
                <w:sz w:val="22"/>
                <w:szCs w:val="22"/>
              </w:rPr>
            </w:pPr>
            <w:r w:rsidRPr="003F6AB8">
              <w:rPr>
                <w:rFonts w:cstheme="minorHAnsi"/>
                <w:color w:val="FFFFFF"/>
                <w:sz w:val="22"/>
                <w:szCs w:val="22"/>
              </w:rPr>
              <w:t> </w:t>
            </w:r>
          </w:p>
        </w:tc>
        <w:tc>
          <w:tcPr>
            <w:tcW w:w="2193" w:type="dxa"/>
            <w:shd w:val="clear" w:color="auto" w:fill="7F7F7F" w:themeFill="text1" w:themeFillTint="80"/>
            <w:noWrap/>
            <w:hideMark/>
          </w:tcPr>
          <w:p w14:paraId="1BBD3418" w14:textId="77777777" w:rsidR="00FF37D6" w:rsidRPr="003F6AB8" w:rsidRDefault="00FF37D6">
            <w:pPr>
              <w:cnfStyle w:val="000000100000" w:firstRow="0" w:lastRow="0" w:firstColumn="0" w:lastColumn="0" w:oddVBand="0" w:evenVBand="0" w:oddHBand="1" w:evenHBand="0" w:firstRowFirstColumn="0" w:firstRowLastColumn="0" w:lastRowFirstColumn="0" w:lastRowLastColumn="0"/>
              <w:rPr>
                <w:rFonts w:cstheme="minorHAnsi"/>
                <w:color w:val="FFFFFF"/>
                <w:sz w:val="22"/>
                <w:szCs w:val="22"/>
              </w:rPr>
            </w:pPr>
            <w:r w:rsidRPr="003F6AB8">
              <w:rPr>
                <w:rFonts w:cstheme="minorHAnsi"/>
                <w:color w:val="FFFFFF"/>
                <w:sz w:val="22"/>
                <w:szCs w:val="22"/>
              </w:rPr>
              <w:t> </w:t>
            </w:r>
          </w:p>
        </w:tc>
        <w:tc>
          <w:tcPr>
            <w:tcW w:w="2746" w:type="dxa"/>
            <w:shd w:val="clear" w:color="auto" w:fill="7F7F7F" w:themeFill="text1" w:themeFillTint="80"/>
            <w:noWrap/>
            <w:hideMark/>
          </w:tcPr>
          <w:p w14:paraId="448437C3" w14:textId="77777777" w:rsidR="00FF37D6" w:rsidRPr="003F6AB8" w:rsidRDefault="00FF37D6">
            <w:pPr>
              <w:cnfStyle w:val="000000100000" w:firstRow="0" w:lastRow="0" w:firstColumn="0" w:lastColumn="0" w:oddVBand="0" w:evenVBand="0" w:oddHBand="1" w:evenHBand="0" w:firstRowFirstColumn="0" w:firstRowLastColumn="0" w:lastRowFirstColumn="0" w:lastRowLastColumn="0"/>
              <w:rPr>
                <w:rFonts w:cstheme="minorHAnsi"/>
                <w:color w:val="FFFFFF"/>
                <w:sz w:val="22"/>
                <w:szCs w:val="22"/>
              </w:rPr>
            </w:pPr>
            <w:r w:rsidRPr="003F6AB8">
              <w:rPr>
                <w:rFonts w:cstheme="minorHAnsi"/>
                <w:color w:val="FFFFFF"/>
                <w:sz w:val="22"/>
                <w:szCs w:val="22"/>
              </w:rPr>
              <w:t> </w:t>
            </w:r>
          </w:p>
        </w:tc>
      </w:tr>
      <w:tr w:rsidR="00FF37D6" w:rsidRPr="003F6AB8" w14:paraId="79DFED72" w14:textId="77777777" w:rsidTr="00056A14">
        <w:trPr>
          <w:trHeight w:val="1574"/>
        </w:trPr>
        <w:tc>
          <w:tcPr>
            <w:cnfStyle w:val="001000000000" w:firstRow="0" w:lastRow="0" w:firstColumn="1" w:lastColumn="0" w:oddVBand="0" w:evenVBand="0" w:oddHBand="0" w:evenHBand="0" w:firstRowFirstColumn="0" w:firstRowLastColumn="0" w:lastRowFirstColumn="0" w:lastRowLastColumn="0"/>
            <w:tcW w:w="2569" w:type="dxa"/>
            <w:hideMark/>
          </w:tcPr>
          <w:p w14:paraId="2A491517" w14:textId="77777777" w:rsidR="00FF37D6" w:rsidRPr="003F6AB8" w:rsidRDefault="00FF37D6">
            <w:pPr>
              <w:rPr>
                <w:rFonts w:cstheme="minorHAnsi"/>
                <w:b w:val="0"/>
                <w:bCs w:val="0"/>
                <w:color w:val="000000"/>
                <w:sz w:val="22"/>
                <w:szCs w:val="22"/>
                <w:u w:val="single"/>
              </w:rPr>
            </w:pPr>
            <w:r w:rsidRPr="003F6AB8">
              <w:rPr>
                <w:rFonts w:cstheme="minorHAnsi"/>
                <w:b w:val="0"/>
                <w:bCs w:val="0"/>
                <w:color w:val="000000"/>
                <w:sz w:val="22"/>
                <w:szCs w:val="22"/>
                <w:u w:val="single"/>
              </w:rPr>
              <w:t>Salaries</w:t>
            </w:r>
          </w:p>
          <w:p w14:paraId="50BAE10E" w14:textId="77777777" w:rsidR="00FF37D6" w:rsidRPr="003F6AB8" w:rsidRDefault="00FF37D6" w:rsidP="00F7605C">
            <w:pPr>
              <w:ind w:left="157"/>
              <w:rPr>
                <w:rFonts w:cstheme="minorHAnsi"/>
                <w:b w:val="0"/>
                <w:color w:val="000000"/>
                <w:sz w:val="22"/>
                <w:szCs w:val="22"/>
              </w:rPr>
            </w:pPr>
            <w:r w:rsidRPr="003F6AB8">
              <w:rPr>
                <w:rFonts w:cstheme="minorHAnsi"/>
                <w:b w:val="0"/>
                <w:color w:val="000000"/>
                <w:sz w:val="22"/>
                <w:szCs w:val="22"/>
              </w:rPr>
              <w:t>The salary figure indicated includes:</w:t>
            </w:r>
          </w:p>
          <w:p w14:paraId="2C58BDCA" w14:textId="77777777" w:rsidR="00FF37D6" w:rsidRPr="003F6AB8" w:rsidRDefault="00FF37D6" w:rsidP="00F7605C">
            <w:pPr>
              <w:ind w:left="157"/>
              <w:rPr>
                <w:rFonts w:cstheme="minorHAnsi"/>
                <w:color w:val="000000"/>
                <w:sz w:val="22"/>
                <w:szCs w:val="22"/>
              </w:rPr>
            </w:pPr>
            <w:r w:rsidRPr="003F6AB8">
              <w:rPr>
                <w:rFonts w:cstheme="minorHAnsi"/>
                <w:b w:val="0"/>
                <w:color w:val="000000"/>
                <w:sz w:val="22"/>
                <w:szCs w:val="22"/>
                <w:u w:val="single"/>
              </w:rPr>
              <w:t>XX</w:t>
            </w:r>
            <w:r w:rsidRPr="003F6AB8">
              <w:rPr>
                <w:rFonts w:cstheme="minorHAnsi"/>
                <w:b w:val="0"/>
                <w:color w:val="000000"/>
                <w:sz w:val="22"/>
                <w:szCs w:val="22"/>
              </w:rPr>
              <w:t xml:space="preserve"> Full-Time</w:t>
            </w:r>
            <w:r w:rsidRPr="003F6AB8">
              <w:rPr>
                <w:rFonts w:cstheme="minorHAnsi"/>
                <w:b w:val="0"/>
                <w:color w:val="000000"/>
                <w:sz w:val="22"/>
                <w:szCs w:val="22"/>
              </w:rPr>
              <w:br/>
            </w:r>
            <w:r w:rsidRPr="003F6AB8">
              <w:rPr>
                <w:rFonts w:cstheme="minorHAnsi"/>
                <w:b w:val="0"/>
                <w:color w:val="000000"/>
                <w:sz w:val="22"/>
                <w:szCs w:val="22"/>
                <w:u w:val="single"/>
              </w:rPr>
              <w:t>XX</w:t>
            </w:r>
            <w:r w:rsidRPr="003F6AB8">
              <w:rPr>
                <w:rFonts w:cstheme="minorHAnsi"/>
                <w:b w:val="0"/>
                <w:color w:val="000000"/>
                <w:sz w:val="22"/>
                <w:szCs w:val="22"/>
              </w:rPr>
              <w:t xml:space="preserve"> Part-Time</w:t>
            </w:r>
          </w:p>
        </w:tc>
        <w:tc>
          <w:tcPr>
            <w:tcW w:w="2027" w:type="dxa"/>
            <w:noWrap/>
            <w:vAlign w:val="bottom"/>
            <w:hideMark/>
          </w:tcPr>
          <w:p w14:paraId="6375B0D8"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2193" w:type="dxa"/>
            <w:noWrap/>
            <w:vAlign w:val="bottom"/>
            <w:hideMark/>
          </w:tcPr>
          <w:p w14:paraId="350E2CBB"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746" w:type="dxa"/>
            <w:noWrap/>
            <w:vAlign w:val="bottom"/>
            <w:hideMark/>
          </w:tcPr>
          <w:p w14:paraId="7BD6C8BD"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FF37D6" w:rsidRPr="003F6AB8" w14:paraId="30F3078E" w14:textId="77777777" w:rsidTr="00056A1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69" w:type="dxa"/>
            <w:noWrap/>
            <w:hideMark/>
          </w:tcPr>
          <w:p w14:paraId="1EA5391C" w14:textId="77777777" w:rsidR="00FF37D6" w:rsidRPr="003F6AB8" w:rsidRDefault="00FF37D6">
            <w:pPr>
              <w:rPr>
                <w:rFonts w:cstheme="minorHAnsi"/>
                <w:color w:val="000000"/>
                <w:sz w:val="22"/>
                <w:szCs w:val="22"/>
              </w:rPr>
            </w:pPr>
            <w:r w:rsidRPr="003F6AB8">
              <w:rPr>
                <w:rFonts w:cstheme="minorHAnsi"/>
                <w:b w:val="0"/>
                <w:bCs w:val="0"/>
                <w:color w:val="000000"/>
                <w:sz w:val="22"/>
                <w:szCs w:val="22"/>
              </w:rPr>
              <w:t>Fringe</w:t>
            </w:r>
          </w:p>
        </w:tc>
        <w:tc>
          <w:tcPr>
            <w:tcW w:w="2027" w:type="dxa"/>
            <w:noWrap/>
            <w:vAlign w:val="bottom"/>
            <w:hideMark/>
          </w:tcPr>
          <w:p w14:paraId="438CA30A"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rPr>
            </w:pPr>
          </w:p>
        </w:tc>
        <w:tc>
          <w:tcPr>
            <w:tcW w:w="2193" w:type="dxa"/>
            <w:noWrap/>
            <w:vAlign w:val="bottom"/>
            <w:hideMark/>
          </w:tcPr>
          <w:p w14:paraId="0557957F"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746" w:type="dxa"/>
            <w:noWrap/>
            <w:vAlign w:val="bottom"/>
            <w:hideMark/>
          </w:tcPr>
          <w:p w14:paraId="0C0EDAF8"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F37D6" w:rsidRPr="003F6AB8" w14:paraId="6EDB741C" w14:textId="77777777" w:rsidTr="00056A14">
        <w:trPr>
          <w:trHeight w:val="314"/>
        </w:trPr>
        <w:tc>
          <w:tcPr>
            <w:cnfStyle w:val="001000000000" w:firstRow="0" w:lastRow="0" w:firstColumn="1" w:lastColumn="0" w:oddVBand="0" w:evenVBand="0" w:oddHBand="0" w:evenHBand="0" w:firstRowFirstColumn="0" w:firstRowLastColumn="0" w:lastRowFirstColumn="0" w:lastRowLastColumn="0"/>
            <w:tcW w:w="2569" w:type="dxa"/>
            <w:noWrap/>
            <w:hideMark/>
          </w:tcPr>
          <w:p w14:paraId="7675938C" w14:textId="77777777" w:rsidR="00FF37D6" w:rsidRPr="003F6AB8" w:rsidRDefault="00FF37D6">
            <w:pPr>
              <w:rPr>
                <w:rFonts w:cstheme="minorHAnsi"/>
                <w:color w:val="000000"/>
                <w:sz w:val="22"/>
                <w:szCs w:val="22"/>
              </w:rPr>
            </w:pPr>
            <w:r w:rsidRPr="003F6AB8">
              <w:rPr>
                <w:rFonts w:cstheme="minorHAnsi"/>
                <w:b w:val="0"/>
                <w:bCs w:val="0"/>
                <w:color w:val="000000"/>
                <w:sz w:val="22"/>
                <w:szCs w:val="22"/>
              </w:rPr>
              <w:t>Insurance</w:t>
            </w:r>
          </w:p>
        </w:tc>
        <w:tc>
          <w:tcPr>
            <w:tcW w:w="2027" w:type="dxa"/>
            <w:noWrap/>
            <w:vAlign w:val="bottom"/>
            <w:hideMark/>
          </w:tcPr>
          <w:p w14:paraId="17AA4E35"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p>
        </w:tc>
        <w:tc>
          <w:tcPr>
            <w:tcW w:w="2193" w:type="dxa"/>
            <w:noWrap/>
            <w:vAlign w:val="bottom"/>
            <w:hideMark/>
          </w:tcPr>
          <w:p w14:paraId="7B8713E7"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746" w:type="dxa"/>
            <w:noWrap/>
            <w:vAlign w:val="bottom"/>
            <w:hideMark/>
          </w:tcPr>
          <w:p w14:paraId="08137E28"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FF37D6" w:rsidRPr="003F6AB8" w14:paraId="7E20FA04" w14:textId="77777777" w:rsidTr="00056A1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69" w:type="dxa"/>
            <w:noWrap/>
            <w:hideMark/>
          </w:tcPr>
          <w:p w14:paraId="74023D1F" w14:textId="77777777" w:rsidR="00FF37D6" w:rsidRPr="003F6AB8" w:rsidRDefault="00FF37D6">
            <w:pPr>
              <w:rPr>
                <w:rFonts w:cstheme="minorHAnsi"/>
                <w:color w:val="000000"/>
                <w:sz w:val="22"/>
                <w:szCs w:val="22"/>
              </w:rPr>
            </w:pPr>
            <w:r w:rsidRPr="003F6AB8">
              <w:rPr>
                <w:rFonts w:cstheme="minorHAnsi"/>
                <w:b w:val="0"/>
                <w:bCs w:val="0"/>
                <w:color w:val="000000"/>
                <w:sz w:val="22"/>
                <w:szCs w:val="22"/>
              </w:rPr>
              <w:t>Rent</w:t>
            </w:r>
          </w:p>
        </w:tc>
        <w:tc>
          <w:tcPr>
            <w:tcW w:w="2027" w:type="dxa"/>
            <w:noWrap/>
            <w:vAlign w:val="bottom"/>
            <w:hideMark/>
          </w:tcPr>
          <w:p w14:paraId="14EFBE48"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rPr>
            </w:pPr>
          </w:p>
        </w:tc>
        <w:tc>
          <w:tcPr>
            <w:tcW w:w="2193" w:type="dxa"/>
            <w:noWrap/>
            <w:vAlign w:val="bottom"/>
            <w:hideMark/>
          </w:tcPr>
          <w:p w14:paraId="4C6398E9"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746" w:type="dxa"/>
            <w:noWrap/>
            <w:vAlign w:val="bottom"/>
            <w:hideMark/>
          </w:tcPr>
          <w:p w14:paraId="23EE0ACC"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F37D6" w:rsidRPr="003F6AB8" w14:paraId="5C1CCDDB" w14:textId="77777777" w:rsidTr="00056A14">
        <w:trPr>
          <w:trHeight w:val="314"/>
        </w:trPr>
        <w:tc>
          <w:tcPr>
            <w:cnfStyle w:val="001000000000" w:firstRow="0" w:lastRow="0" w:firstColumn="1" w:lastColumn="0" w:oddVBand="0" w:evenVBand="0" w:oddHBand="0" w:evenHBand="0" w:firstRowFirstColumn="0" w:firstRowLastColumn="0" w:lastRowFirstColumn="0" w:lastRowLastColumn="0"/>
            <w:tcW w:w="2569" w:type="dxa"/>
            <w:noWrap/>
            <w:hideMark/>
          </w:tcPr>
          <w:p w14:paraId="52245759" w14:textId="77777777" w:rsidR="00FF37D6" w:rsidRPr="003F6AB8" w:rsidRDefault="00FF37D6">
            <w:pPr>
              <w:rPr>
                <w:rFonts w:cstheme="minorHAnsi"/>
                <w:color w:val="000000"/>
                <w:sz w:val="22"/>
                <w:szCs w:val="22"/>
              </w:rPr>
            </w:pPr>
            <w:r w:rsidRPr="003F6AB8">
              <w:rPr>
                <w:rFonts w:cstheme="minorHAnsi"/>
                <w:b w:val="0"/>
                <w:bCs w:val="0"/>
                <w:color w:val="000000"/>
                <w:sz w:val="22"/>
                <w:szCs w:val="22"/>
              </w:rPr>
              <w:t>Telephone</w:t>
            </w:r>
          </w:p>
        </w:tc>
        <w:tc>
          <w:tcPr>
            <w:tcW w:w="2027" w:type="dxa"/>
            <w:noWrap/>
            <w:vAlign w:val="bottom"/>
            <w:hideMark/>
          </w:tcPr>
          <w:p w14:paraId="5737E0C0"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p>
        </w:tc>
        <w:tc>
          <w:tcPr>
            <w:tcW w:w="2193" w:type="dxa"/>
            <w:noWrap/>
            <w:vAlign w:val="bottom"/>
            <w:hideMark/>
          </w:tcPr>
          <w:p w14:paraId="15B6036A"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746" w:type="dxa"/>
            <w:noWrap/>
            <w:vAlign w:val="bottom"/>
            <w:hideMark/>
          </w:tcPr>
          <w:p w14:paraId="02ADAEF0"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FF37D6" w:rsidRPr="003F6AB8" w14:paraId="2EE15F1F" w14:textId="77777777" w:rsidTr="00056A1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69" w:type="dxa"/>
            <w:noWrap/>
            <w:hideMark/>
          </w:tcPr>
          <w:p w14:paraId="58122BE4" w14:textId="34FDED40" w:rsidR="00FF37D6" w:rsidRPr="003F6AB8" w:rsidRDefault="00036134">
            <w:pPr>
              <w:rPr>
                <w:rFonts w:cstheme="minorHAnsi"/>
                <w:color w:val="000000"/>
                <w:sz w:val="22"/>
                <w:szCs w:val="22"/>
              </w:rPr>
            </w:pPr>
            <w:r w:rsidRPr="003F6AB8">
              <w:rPr>
                <w:rFonts w:cstheme="minorHAnsi"/>
                <w:b w:val="0"/>
                <w:bCs w:val="0"/>
                <w:color w:val="000000"/>
                <w:sz w:val="22"/>
                <w:szCs w:val="22"/>
              </w:rPr>
              <w:t>Broadband/</w:t>
            </w:r>
            <w:r w:rsidR="00FF37D6" w:rsidRPr="003F6AB8">
              <w:rPr>
                <w:rFonts w:cstheme="minorHAnsi"/>
                <w:b w:val="0"/>
                <w:bCs w:val="0"/>
                <w:color w:val="000000"/>
                <w:sz w:val="22"/>
                <w:szCs w:val="22"/>
              </w:rPr>
              <w:t>Internet</w:t>
            </w:r>
          </w:p>
        </w:tc>
        <w:tc>
          <w:tcPr>
            <w:tcW w:w="2027" w:type="dxa"/>
            <w:noWrap/>
            <w:vAlign w:val="bottom"/>
            <w:hideMark/>
          </w:tcPr>
          <w:p w14:paraId="4C2AB8CC"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rPr>
            </w:pPr>
          </w:p>
        </w:tc>
        <w:tc>
          <w:tcPr>
            <w:tcW w:w="2193" w:type="dxa"/>
            <w:noWrap/>
            <w:vAlign w:val="bottom"/>
            <w:hideMark/>
          </w:tcPr>
          <w:p w14:paraId="1E004453"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746" w:type="dxa"/>
            <w:noWrap/>
            <w:vAlign w:val="bottom"/>
            <w:hideMark/>
          </w:tcPr>
          <w:p w14:paraId="0B49F24E"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F37D6" w:rsidRPr="003F6AB8" w14:paraId="40BC1DF5" w14:textId="77777777" w:rsidTr="00056A14">
        <w:trPr>
          <w:trHeight w:val="314"/>
        </w:trPr>
        <w:tc>
          <w:tcPr>
            <w:cnfStyle w:val="001000000000" w:firstRow="0" w:lastRow="0" w:firstColumn="1" w:lastColumn="0" w:oddVBand="0" w:evenVBand="0" w:oddHBand="0" w:evenHBand="0" w:firstRowFirstColumn="0" w:firstRowLastColumn="0" w:lastRowFirstColumn="0" w:lastRowLastColumn="0"/>
            <w:tcW w:w="2569" w:type="dxa"/>
            <w:noWrap/>
            <w:hideMark/>
          </w:tcPr>
          <w:p w14:paraId="170AF85D" w14:textId="77777777" w:rsidR="00FF37D6" w:rsidRPr="003F6AB8" w:rsidRDefault="00FF37D6">
            <w:pPr>
              <w:rPr>
                <w:rFonts w:cstheme="minorHAnsi"/>
                <w:color w:val="000000"/>
                <w:sz w:val="22"/>
                <w:szCs w:val="22"/>
              </w:rPr>
            </w:pPr>
            <w:r w:rsidRPr="003F6AB8">
              <w:rPr>
                <w:rFonts w:cstheme="minorHAnsi"/>
                <w:b w:val="0"/>
                <w:bCs w:val="0"/>
                <w:color w:val="000000"/>
                <w:sz w:val="22"/>
                <w:szCs w:val="22"/>
              </w:rPr>
              <w:t>Power</w:t>
            </w:r>
          </w:p>
        </w:tc>
        <w:tc>
          <w:tcPr>
            <w:tcW w:w="2027" w:type="dxa"/>
            <w:noWrap/>
            <w:vAlign w:val="bottom"/>
            <w:hideMark/>
          </w:tcPr>
          <w:p w14:paraId="1AE6C1EF"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p>
        </w:tc>
        <w:tc>
          <w:tcPr>
            <w:tcW w:w="2193" w:type="dxa"/>
            <w:noWrap/>
            <w:vAlign w:val="bottom"/>
            <w:hideMark/>
          </w:tcPr>
          <w:p w14:paraId="21AA9F81"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746" w:type="dxa"/>
            <w:noWrap/>
            <w:vAlign w:val="bottom"/>
            <w:hideMark/>
          </w:tcPr>
          <w:p w14:paraId="29B5DBC0"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FF37D6" w:rsidRPr="003F6AB8" w14:paraId="36BDF592" w14:textId="77777777" w:rsidTr="00056A1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69" w:type="dxa"/>
            <w:noWrap/>
            <w:hideMark/>
          </w:tcPr>
          <w:p w14:paraId="0BD6053E" w14:textId="77777777" w:rsidR="00FF37D6" w:rsidRPr="003F6AB8" w:rsidRDefault="00FF37D6">
            <w:pPr>
              <w:rPr>
                <w:rFonts w:cstheme="minorHAnsi"/>
                <w:color w:val="000000"/>
                <w:sz w:val="22"/>
                <w:szCs w:val="22"/>
              </w:rPr>
            </w:pPr>
            <w:r w:rsidRPr="003F6AB8">
              <w:rPr>
                <w:rFonts w:cstheme="minorHAnsi"/>
                <w:b w:val="0"/>
                <w:bCs w:val="0"/>
                <w:color w:val="000000"/>
                <w:sz w:val="22"/>
                <w:szCs w:val="22"/>
              </w:rPr>
              <w:t>Water</w:t>
            </w:r>
          </w:p>
        </w:tc>
        <w:tc>
          <w:tcPr>
            <w:tcW w:w="2027" w:type="dxa"/>
            <w:noWrap/>
            <w:vAlign w:val="bottom"/>
            <w:hideMark/>
          </w:tcPr>
          <w:p w14:paraId="2C93C8B5"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rPr>
            </w:pPr>
          </w:p>
        </w:tc>
        <w:tc>
          <w:tcPr>
            <w:tcW w:w="2193" w:type="dxa"/>
            <w:noWrap/>
            <w:vAlign w:val="bottom"/>
            <w:hideMark/>
          </w:tcPr>
          <w:p w14:paraId="3C878F89"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746" w:type="dxa"/>
            <w:noWrap/>
            <w:vAlign w:val="bottom"/>
            <w:hideMark/>
          </w:tcPr>
          <w:p w14:paraId="379A550F"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F37D6" w:rsidRPr="003F6AB8" w14:paraId="262C8C69" w14:textId="77777777" w:rsidTr="00056A14">
        <w:trPr>
          <w:trHeight w:val="314"/>
        </w:trPr>
        <w:tc>
          <w:tcPr>
            <w:cnfStyle w:val="001000000000" w:firstRow="0" w:lastRow="0" w:firstColumn="1" w:lastColumn="0" w:oddVBand="0" w:evenVBand="0" w:oddHBand="0" w:evenHBand="0" w:firstRowFirstColumn="0" w:firstRowLastColumn="0" w:lastRowFirstColumn="0" w:lastRowLastColumn="0"/>
            <w:tcW w:w="2569" w:type="dxa"/>
            <w:noWrap/>
          </w:tcPr>
          <w:p w14:paraId="3082A2B4" w14:textId="77777777" w:rsidR="00FF37D6" w:rsidRPr="003F6AB8" w:rsidRDefault="00FF37D6" w:rsidP="00F7605C">
            <w:pPr>
              <w:rPr>
                <w:rFonts w:cstheme="minorHAnsi"/>
                <w:color w:val="000000"/>
                <w:sz w:val="22"/>
                <w:szCs w:val="22"/>
              </w:rPr>
            </w:pPr>
            <w:r w:rsidRPr="003F6AB8">
              <w:rPr>
                <w:rFonts w:cstheme="minorHAnsi"/>
                <w:b w:val="0"/>
                <w:bCs w:val="0"/>
                <w:color w:val="000000"/>
                <w:sz w:val="22"/>
                <w:szCs w:val="22"/>
              </w:rPr>
              <w:t>Staff Travel &amp; Training</w:t>
            </w:r>
          </w:p>
        </w:tc>
        <w:tc>
          <w:tcPr>
            <w:tcW w:w="2027" w:type="dxa"/>
            <w:noWrap/>
            <w:vAlign w:val="bottom"/>
          </w:tcPr>
          <w:p w14:paraId="1EA8A3DE"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p>
        </w:tc>
        <w:tc>
          <w:tcPr>
            <w:tcW w:w="2193" w:type="dxa"/>
            <w:noWrap/>
            <w:vAlign w:val="bottom"/>
          </w:tcPr>
          <w:p w14:paraId="46A33245"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746" w:type="dxa"/>
            <w:noWrap/>
            <w:vAlign w:val="bottom"/>
          </w:tcPr>
          <w:p w14:paraId="7DCC6ADD"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FF37D6" w:rsidRPr="003F6AB8" w14:paraId="0814010B" w14:textId="77777777" w:rsidTr="00056A1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69" w:type="dxa"/>
            <w:noWrap/>
          </w:tcPr>
          <w:p w14:paraId="16134FD2" w14:textId="77777777" w:rsidR="00FF37D6" w:rsidRPr="003F6AB8" w:rsidRDefault="00FF37D6" w:rsidP="00F7605C">
            <w:pPr>
              <w:rPr>
                <w:rFonts w:cstheme="minorHAnsi"/>
                <w:color w:val="000000"/>
                <w:sz w:val="22"/>
                <w:szCs w:val="22"/>
              </w:rPr>
            </w:pPr>
            <w:r w:rsidRPr="003F6AB8">
              <w:rPr>
                <w:rFonts w:cstheme="minorHAnsi"/>
                <w:b w:val="0"/>
                <w:bCs w:val="0"/>
                <w:color w:val="000000"/>
                <w:sz w:val="22"/>
                <w:szCs w:val="22"/>
              </w:rPr>
              <w:t>Office Materials and Supplies</w:t>
            </w:r>
          </w:p>
        </w:tc>
        <w:tc>
          <w:tcPr>
            <w:tcW w:w="2027" w:type="dxa"/>
            <w:noWrap/>
            <w:vAlign w:val="bottom"/>
          </w:tcPr>
          <w:p w14:paraId="7DE9DD30"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rPr>
            </w:pPr>
          </w:p>
        </w:tc>
        <w:tc>
          <w:tcPr>
            <w:tcW w:w="2193" w:type="dxa"/>
            <w:noWrap/>
            <w:vAlign w:val="bottom"/>
          </w:tcPr>
          <w:p w14:paraId="0FD77998"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746" w:type="dxa"/>
            <w:noWrap/>
            <w:vAlign w:val="bottom"/>
          </w:tcPr>
          <w:p w14:paraId="58607922"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F37D6" w:rsidRPr="003F6AB8" w14:paraId="1F219C64" w14:textId="77777777" w:rsidTr="00056A14">
        <w:trPr>
          <w:trHeight w:val="314"/>
        </w:trPr>
        <w:tc>
          <w:tcPr>
            <w:cnfStyle w:val="001000000000" w:firstRow="0" w:lastRow="0" w:firstColumn="1" w:lastColumn="0" w:oddVBand="0" w:evenVBand="0" w:oddHBand="0" w:evenHBand="0" w:firstRowFirstColumn="0" w:firstRowLastColumn="0" w:lastRowFirstColumn="0" w:lastRowLastColumn="0"/>
            <w:tcW w:w="2569" w:type="dxa"/>
            <w:noWrap/>
          </w:tcPr>
          <w:p w14:paraId="0278C7DC" w14:textId="77777777" w:rsidR="00FF37D6" w:rsidRPr="003F6AB8" w:rsidRDefault="00FF37D6" w:rsidP="00F7605C">
            <w:pPr>
              <w:rPr>
                <w:rFonts w:cstheme="minorHAnsi"/>
                <w:color w:val="000000"/>
                <w:sz w:val="22"/>
                <w:szCs w:val="22"/>
              </w:rPr>
            </w:pPr>
            <w:r w:rsidRPr="003F6AB8">
              <w:rPr>
                <w:rFonts w:cstheme="minorHAnsi"/>
                <w:b w:val="0"/>
                <w:bCs w:val="0"/>
                <w:color w:val="000000"/>
                <w:sz w:val="22"/>
                <w:szCs w:val="22"/>
              </w:rPr>
              <w:t>Office Equipment</w:t>
            </w:r>
          </w:p>
        </w:tc>
        <w:tc>
          <w:tcPr>
            <w:tcW w:w="2027" w:type="dxa"/>
            <w:noWrap/>
            <w:vAlign w:val="bottom"/>
          </w:tcPr>
          <w:p w14:paraId="6E97F39F"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rPr>
            </w:pPr>
          </w:p>
        </w:tc>
        <w:tc>
          <w:tcPr>
            <w:tcW w:w="2193" w:type="dxa"/>
            <w:noWrap/>
            <w:vAlign w:val="bottom"/>
          </w:tcPr>
          <w:p w14:paraId="566A1D83"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746" w:type="dxa"/>
            <w:noWrap/>
            <w:vAlign w:val="bottom"/>
          </w:tcPr>
          <w:p w14:paraId="3FFB1A02"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FF37D6" w:rsidRPr="003F6AB8" w14:paraId="4B6E0379" w14:textId="77777777" w:rsidTr="00056A1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69" w:type="dxa"/>
            <w:shd w:val="clear" w:color="auto" w:fill="7F7F7F" w:themeFill="text1" w:themeFillTint="80"/>
            <w:noWrap/>
          </w:tcPr>
          <w:p w14:paraId="67795DC0" w14:textId="77777777" w:rsidR="00FF37D6" w:rsidRPr="003F6AB8" w:rsidRDefault="00FF37D6" w:rsidP="00F7605C">
            <w:pPr>
              <w:rPr>
                <w:rFonts w:cstheme="minorHAnsi"/>
                <w:bCs w:val="0"/>
                <w:color w:val="000000"/>
                <w:sz w:val="22"/>
                <w:szCs w:val="22"/>
              </w:rPr>
            </w:pPr>
            <w:r w:rsidRPr="003F6AB8">
              <w:rPr>
                <w:rFonts w:cstheme="minorHAnsi"/>
                <w:bCs w:val="0"/>
                <w:color w:val="FFFFFF"/>
                <w:sz w:val="22"/>
                <w:szCs w:val="22"/>
              </w:rPr>
              <w:t>Non-Eligible Expenses</w:t>
            </w:r>
          </w:p>
        </w:tc>
        <w:tc>
          <w:tcPr>
            <w:tcW w:w="2027" w:type="dxa"/>
            <w:shd w:val="clear" w:color="auto" w:fill="7F7F7F" w:themeFill="text1" w:themeFillTint="80"/>
            <w:noWrap/>
            <w:vAlign w:val="bottom"/>
          </w:tcPr>
          <w:p w14:paraId="360E7C25"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rPr>
            </w:pPr>
          </w:p>
        </w:tc>
        <w:tc>
          <w:tcPr>
            <w:tcW w:w="2193" w:type="dxa"/>
            <w:shd w:val="clear" w:color="auto" w:fill="7F7F7F" w:themeFill="text1" w:themeFillTint="80"/>
            <w:noWrap/>
            <w:vAlign w:val="bottom"/>
          </w:tcPr>
          <w:p w14:paraId="64BD78C5"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746" w:type="dxa"/>
            <w:shd w:val="clear" w:color="auto" w:fill="7F7F7F" w:themeFill="text1" w:themeFillTint="80"/>
            <w:noWrap/>
            <w:vAlign w:val="bottom"/>
          </w:tcPr>
          <w:p w14:paraId="53CF1BE5"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F37D6" w:rsidRPr="003F6AB8" w14:paraId="118F3CA0" w14:textId="77777777" w:rsidTr="00056A14">
        <w:trPr>
          <w:trHeight w:val="314"/>
        </w:trPr>
        <w:tc>
          <w:tcPr>
            <w:cnfStyle w:val="001000000000" w:firstRow="0" w:lastRow="0" w:firstColumn="1" w:lastColumn="0" w:oddVBand="0" w:evenVBand="0" w:oddHBand="0" w:evenHBand="0" w:firstRowFirstColumn="0" w:firstRowLastColumn="0" w:lastRowFirstColumn="0" w:lastRowLastColumn="0"/>
            <w:tcW w:w="2569" w:type="dxa"/>
            <w:noWrap/>
            <w:hideMark/>
          </w:tcPr>
          <w:p w14:paraId="56880648" w14:textId="77777777" w:rsidR="00FF37D6" w:rsidRPr="003F6AB8" w:rsidRDefault="00FF37D6" w:rsidP="00F7605C">
            <w:pPr>
              <w:rPr>
                <w:rFonts w:cstheme="minorHAnsi"/>
                <w:b w:val="0"/>
                <w:bCs w:val="0"/>
                <w:color w:val="000000"/>
                <w:sz w:val="22"/>
                <w:szCs w:val="22"/>
              </w:rPr>
            </w:pPr>
            <w:r w:rsidRPr="003F6AB8">
              <w:rPr>
                <w:rFonts w:cstheme="minorHAnsi"/>
                <w:b w:val="0"/>
                <w:color w:val="000000"/>
                <w:sz w:val="22"/>
                <w:szCs w:val="22"/>
              </w:rPr>
              <w:t>Other</w:t>
            </w:r>
          </w:p>
        </w:tc>
        <w:tc>
          <w:tcPr>
            <w:tcW w:w="2027" w:type="dxa"/>
            <w:noWrap/>
            <w:vAlign w:val="bottom"/>
            <w:hideMark/>
          </w:tcPr>
          <w:p w14:paraId="3B65E361"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2193" w:type="dxa"/>
            <w:shd w:val="clear" w:color="auto" w:fill="7F7F7F" w:themeFill="text1" w:themeFillTint="80"/>
            <w:noWrap/>
            <w:vAlign w:val="bottom"/>
            <w:hideMark/>
          </w:tcPr>
          <w:p w14:paraId="4ED0D74E"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3F6AB8">
              <w:rPr>
                <w:rFonts w:cstheme="minorHAnsi"/>
                <w:color w:val="000000"/>
                <w:sz w:val="22"/>
                <w:szCs w:val="22"/>
              </w:rPr>
              <w:t> </w:t>
            </w:r>
          </w:p>
        </w:tc>
        <w:tc>
          <w:tcPr>
            <w:tcW w:w="2746" w:type="dxa"/>
            <w:noWrap/>
            <w:vAlign w:val="bottom"/>
            <w:hideMark/>
          </w:tcPr>
          <w:p w14:paraId="3CE0A7B9" w14:textId="77777777" w:rsidR="00FF37D6" w:rsidRPr="003F6AB8" w:rsidRDefault="00FF37D6" w:rsidP="00F7605C">
            <w:pPr>
              <w:jc w:val="righ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r>
      <w:tr w:rsidR="00FF37D6" w:rsidRPr="003F6AB8" w14:paraId="291A3EE5" w14:textId="77777777" w:rsidTr="00056A1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569" w:type="dxa"/>
            <w:noWrap/>
            <w:hideMark/>
          </w:tcPr>
          <w:p w14:paraId="3F15867D" w14:textId="77777777" w:rsidR="00FF37D6" w:rsidRPr="003F6AB8" w:rsidRDefault="00FF37D6" w:rsidP="00F7605C">
            <w:pPr>
              <w:jc w:val="right"/>
              <w:rPr>
                <w:rFonts w:cstheme="minorHAnsi"/>
                <w:color w:val="000000"/>
                <w:sz w:val="22"/>
                <w:szCs w:val="22"/>
              </w:rPr>
            </w:pPr>
            <w:r w:rsidRPr="003F6AB8">
              <w:rPr>
                <w:rFonts w:cstheme="minorHAnsi"/>
                <w:bCs w:val="0"/>
                <w:color w:val="000000"/>
                <w:sz w:val="22"/>
                <w:szCs w:val="22"/>
              </w:rPr>
              <w:t>TOTAL</w:t>
            </w:r>
          </w:p>
        </w:tc>
        <w:tc>
          <w:tcPr>
            <w:tcW w:w="2027" w:type="dxa"/>
            <w:noWrap/>
            <w:vAlign w:val="bottom"/>
            <w:hideMark/>
          </w:tcPr>
          <w:p w14:paraId="37D54460"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rPr>
            </w:pPr>
          </w:p>
        </w:tc>
        <w:tc>
          <w:tcPr>
            <w:tcW w:w="2193" w:type="dxa"/>
            <w:shd w:val="clear" w:color="auto" w:fill="7F7F7F" w:themeFill="text1" w:themeFillTint="80"/>
            <w:noWrap/>
            <w:vAlign w:val="bottom"/>
            <w:hideMark/>
          </w:tcPr>
          <w:p w14:paraId="0BACDDFC"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3F6AB8">
              <w:rPr>
                <w:rFonts w:cstheme="minorHAnsi"/>
                <w:color w:val="000000"/>
                <w:sz w:val="22"/>
                <w:szCs w:val="22"/>
              </w:rPr>
              <w:t> </w:t>
            </w:r>
          </w:p>
        </w:tc>
        <w:tc>
          <w:tcPr>
            <w:tcW w:w="2746" w:type="dxa"/>
            <w:noWrap/>
            <w:vAlign w:val="bottom"/>
            <w:hideMark/>
          </w:tcPr>
          <w:p w14:paraId="01CCCE7D" w14:textId="77777777" w:rsidR="00FF37D6" w:rsidRPr="003F6AB8" w:rsidRDefault="00FF37D6" w:rsidP="00F7605C">
            <w:pPr>
              <w:jc w:val="right"/>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p>
        </w:tc>
      </w:tr>
    </w:tbl>
    <w:p w14:paraId="6EEB947C" w14:textId="77777777" w:rsidR="00682C57" w:rsidRPr="003F6AB8" w:rsidRDefault="00F7605C" w:rsidP="008F73C5">
      <w:pPr>
        <w:rPr>
          <w:rFonts w:cstheme="minorHAnsi"/>
          <w:sz w:val="22"/>
          <w:szCs w:val="22"/>
        </w:rPr>
      </w:pPr>
      <w:r w:rsidRPr="003F6AB8">
        <w:rPr>
          <w:rFonts w:cstheme="minorHAnsi"/>
          <w:sz w:val="22"/>
          <w:szCs w:val="22"/>
        </w:rPr>
        <w:t xml:space="preserve"> </w:t>
      </w:r>
      <w:r w:rsidR="00682C57" w:rsidRPr="003F6AB8">
        <w:rPr>
          <w:rFonts w:cstheme="minorHAnsi"/>
          <w:sz w:val="22"/>
          <w:szCs w:val="22"/>
        </w:rPr>
        <w:br w:type="page"/>
      </w:r>
    </w:p>
    <w:p w14:paraId="5EAC39DA" w14:textId="1C0D73A3" w:rsidR="00682C57"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lastRenderedPageBreak/>
        <w:t xml:space="preserve">If applying for CHDO Operating funds, a CHDO applicant must demonstrate a </w:t>
      </w:r>
      <w:r w:rsidRPr="003F6AB8">
        <w:rPr>
          <w:rFonts w:cstheme="minorHAnsi"/>
          <w:i/>
          <w:sz w:val="22"/>
          <w:szCs w:val="22"/>
        </w:rPr>
        <w:t>current and specific</w:t>
      </w:r>
      <w:r w:rsidRPr="003F6AB8">
        <w:rPr>
          <w:rFonts w:cstheme="minorHAnsi"/>
          <w:sz w:val="22"/>
          <w:szCs w:val="22"/>
        </w:rPr>
        <w:t xml:space="preserve"> need for CHDO Operating funds to mitigate barriers or obstacles that may impede the CHDO’s ability to attain their affordable housing development goals. List the </w:t>
      </w:r>
      <w:r w:rsidRPr="003F6AB8">
        <w:rPr>
          <w:rFonts w:cstheme="minorHAnsi"/>
          <w:i/>
          <w:sz w:val="22"/>
          <w:szCs w:val="22"/>
        </w:rPr>
        <w:t>specific</w:t>
      </w:r>
      <w:r w:rsidRPr="003F6AB8">
        <w:rPr>
          <w:rFonts w:cstheme="minorHAnsi"/>
          <w:sz w:val="22"/>
          <w:szCs w:val="22"/>
        </w:rPr>
        <w:t xml:space="preserve"> barriers or obstacles related to your CHDO capacity that may impede your organization from reaching its goals for </w:t>
      </w:r>
      <w:r w:rsidR="005A3EF4">
        <w:rPr>
          <w:rFonts w:cstheme="minorHAnsi"/>
          <w:color w:val="000000"/>
          <w:sz w:val="22"/>
          <w:szCs w:val="22"/>
        </w:rPr>
        <w:t>FY25/26</w:t>
      </w:r>
      <w:r w:rsidRPr="003F6AB8">
        <w:rPr>
          <w:rFonts w:cstheme="minorHAnsi"/>
          <w:sz w:val="22"/>
          <w:szCs w:val="22"/>
        </w:rPr>
        <w:t>.</w:t>
      </w:r>
      <w:r w:rsidR="00876692" w:rsidRPr="003F6AB8">
        <w:rPr>
          <w:rFonts w:cstheme="minorHAnsi"/>
          <w:sz w:val="22"/>
          <w:szCs w:val="22"/>
        </w:rPr>
        <w:t xml:space="preserve"> </w:t>
      </w:r>
      <w:r w:rsidRPr="003F6AB8">
        <w:rPr>
          <w:rFonts w:cstheme="minorHAnsi"/>
          <w:sz w:val="22"/>
          <w:szCs w:val="22"/>
        </w:rPr>
        <w:t xml:space="preserve">Discuss proposed solutions (particularly staffing, training, etc.) to eliminate these barriers that the requested CHDO Operating dollars would fund.  </w:t>
      </w:r>
    </w:p>
    <w:tbl>
      <w:tblPr>
        <w:tblStyle w:val="TableGrid"/>
        <w:tblW w:w="0" w:type="auto"/>
        <w:tblInd w:w="720" w:type="dxa"/>
        <w:tblLook w:val="04A0" w:firstRow="1" w:lastRow="0" w:firstColumn="1" w:lastColumn="0" w:noHBand="0" w:noVBand="1"/>
      </w:tblPr>
      <w:tblGrid>
        <w:gridCol w:w="8630"/>
      </w:tblGrid>
      <w:tr w:rsidR="00682C57" w:rsidRPr="003F6AB8" w14:paraId="428B8FF0" w14:textId="77777777" w:rsidTr="00B47658">
        <w:trPr>
          <w:trHeight w:val="720"/>
        </w:trPr>
        <w:tc>
          <w:tcPr>
            <w:tcW w:w="10296" w:type="dxa"/>
          </w:tcPr>
          <w:p w14:paraId="1034541D" w14:textId="77777777" w:rsidR="00682C57" w:rsidRPr="003F6AB8" w:rsidRDefault="00682C57" w:rsidP="008F73C5">
            <w:pPr>
              <w:pStyle w:val="ListParagraph"/>
              <w:ind w:left="0"/>
              <w:contextualSpacing w:val="0"/>
              <w:rPr>
                <w:rFonts w:asciiTheme="minorHAnsi" w:hAnsiTheme="minorHAnsi" w:cstheme="minorHAnsi"/>
                <w:sz w:val="22"/>
                <w:szCs w:val="22"/>
              </w:rPr>
            </w:pPr>
          </w:p>
        </w:tc>
      </w:tr>
    </w:tbl>
    <w:p w14:paraId="7F1DB4E3" w14:textId="2B30EA1D" w:rsidR="00682C57"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If this organization is a WCHC CHDO seeking </w:t>
      </w:r>
      <w:r w:rsidRPr="003F6AB8">
        <w:rPr>
          <w:rFonts w:cstheme="minorHAnsi"/>
          <w:i/>
          <w:sz w:val="22"/>
          <w:szCs w:val="22"/>
        </w:rPr>
        <w:t>recertification</w:t>
      </w:r>
      <w:r w:rsidRPr="003F6AB8">
        <w:rPr>
          <w:rFonts w:cstheme="minorHAnsi"/>
          <w:sz w:val="22"/>
          <w:szCs w:val="22"/>
        </w:rPr>
        <w:t xml:space="preserve"> and received CHDO operating funds for FY</w:t>
      </w:r>
      <w:r w:rsidR="00BB193F">
        <w:rPr>
          <w:rFonts w:cstheme="minorHAnsi"/>
          <w:sz w:val="22"/>
          <w:szCs w:val="22"/>
        </w:rPr>
        <w:t>20</w:t>
      </w:r>
      <w:r w:rsidR="007E3F70" w:rsidRPr="003F6AB8">
        <w:rPr>
          <w:rFonts w:cstheme="minorHAnsi"/>
          <w:sz w:val="22"/>
          <w:szCs w:val="22"/>
        </w:rPr>
        <w:t>/</w:t>
      </w:r>
      <w:r w:rsidR="008451A7" w:rsidRPr="003F6AB8">
        <w:rPr>
          <w:rFonts w:cstheme="minorHAnsi"/>
          <w:sz w:val="22"/>
          <w:szCs w:val="22"/>
        </w:rPr>
        <w:t>2</w:t>
      </w:r>
      <w:r w:rsidR="00BB193F">
        <w:rPr>
          <w:rFonts w:cstheme="minorHAnsi"/>
          <w:sz w:val="22"/>
          <w:szCs w:val="22"/>
        </w:rPr>
        <w:t>1</w:t>
      </w:r>
      <w:r w:rsidR="007E3F70" w:rsidRPr="003F6AB8">
        <w:rPr>
          <w:rFonts w:cstheme="minorHAnsi"/>
          <w:sz w:val="22"/>
          <w:szCs w:val="22"/>
        </w:rPr>
        <w:t>, FY</w:t>
      </w:r>
      <w:r w:rsidR="008451A7" w:rsidRPr="003F6AB8">
        <w:rPr>
          <w:rFonts w:cstheme="minorHAnsi"/>
          <w:sz w:val="22"/>
          <w:szCs w:val="22"/>
        </w:rPr>
        <w:t>2</w:t>
      </w:r>
      <w:r w:rsidR="00BB193F">
        <w:rPr>
          <w:rFonts w:cstheme="minorHAnsi"/>
          <w:sz w:val="22"/>
          <w:szCs w:val="22"/>
        </w:rPr>
        <w:t>2</w:t>
      </w:r>
      <w:r w:rsidR="00051E43" w:rsidRPr="003F6AB8">
        <w:rPr>
          <w:rFonts w:cstheme="minorHAnsi"/>
          <w:sz w:val="22"/>
          <w:szCs w:val="22"/>
        </w:rPr>
        <w:t>/2</w:t>
      </w:r>
      <w:r w:rsidR="00BB193F">
        <w:rPr>
          <w:rFonts w:cstheme="minorHAnsi"/>
          <w:sz w:val="22"/>
          <w:szCs w:val="22"/>
        </w:rPr>
        <w:t>3</w:t>
      </w:r>
      <w:r w:rsidR="00876692" w:rsidRPr="003F6AB8">
        <w:rPr>
          <w:rFonts w:cstheme="minorHAnsi"/>
          <w:sz w:val="22"/>
          <w:szCs w:val="22"/>
        </w:rPr>
        <w:t>,</w:t>
      </w:r>
      <w:r w:rsidRPr="003F6AB8">
        <w:rPr>
          <w:rFonts w:cstheme="minorHAnsi"/>
          <w:sz w:val="22"/>
          <w:szCs w:val="22"/>
        </w:rPr>
        <w:t xml:space="preserve"> and/or FY</w:t>
      </w:r>
      <w:r w:rsidR="00051E43" w:rsidRPr="003F6AB8">
        <w:rPr>
          <w:rFonts w:cstheme="minorHAnsi"/>
          <w:sz w:val="22"/>
          <w:szCs w:val="22"/>
        </w:rPr>
        <w:t>2</w:t>
      </w:r>
      <w:r w:rsidR="00BB193F">
        <w:rPr>
          <w:rFonts w:cstheme="minorHAnsi"/>
          <w:sz w:val="22"/>
          <w:szCs w:val="22"/>
        </w:rPr>
        <w:t>3</w:t>
      </w:r>
      <w:r w:rsidR="00051E43" w:rsidRPr="003F6AB8">
        <w:rPr>
          <w:rFonts w:cstheme="minorHAnsi"/>
          <w:sz w:val="22"/>
          <w:szCs w:val="22"/>
        </w:rPr>
        <w:t>/2</w:t>
      </w:r>
      <w:r w:rsidR="00BB193F">
        <w:rPr>
          <w:rFonts w:cstheme="minorHAnsi"/>
          <w:sz w:val="22"/>
          <w:szCs w:val="22"/>
        </w:rPr>
        <w:t>4</w:t>
      </w:r>
      <w:r w:rsidRPr="003F6AB8">
        <w:rPr>
          <w:rFonts w:cstheme="minorHAnsi"/>
          <w:sz w:val="22"/>
          <w:szCs w:val="22"/>
        </w:rPr>
        <w:t xml:space="preserve">, provide a detailed narrative that describes how these funds were used or will be used to mitigate </w:t>
      </w:r>
      <w:r w:rsidRPr="003F6AB8">
        <w:rPr>
          <w:rFonts w:cstheme="minorHAnsi"/>
          <w:i/>
          <w:sz w:val="22"/>
          <w:szCs w:val="22"/>
        </w:rPr>
        <w:t>specific</w:t>
      </w:r>
      <w:r w:rsidRPr="003F6AB8">
        <w:rPr>
          <w:rFonts w:cstheme="minorHAnsi"/>
          <w:sz w:val="22"/>
          <w:szCs w:val="22"/>
        </w:rPr>
        <w:t xml:space="preserve"> barriers or obstacles that might have impeded the CHDO’s ability to attain their housing goals during those funding years.  </w:t>
      </w:r>
    </w:p>
    <w:tbl>
      <w:tblPr>
        <w:tblStyle w:val="TableGrid"/>
        <w:tblW w:w="0" w:type="auto"/>
        <w:tblInd w:w="720" w:type="dxa"/>
        <w:tblLook w:val="04A0" w:firstRow="1" w:lastRow="0" w:firstColumn="1" w:lastColumn="0" w:noHBand="0" w:noVBand="1"/>
      </w:tblPr>
      <w:tblGrid>
        <w:gridCol w:w="8630"/>
      </w:tblGrid>
      <w:tr w:rsidR="00682C57" w:rsidRPr="003F6AB8" w14:paraId="7E961374" w14:textId="77777777" w:rsidTr="00B47658">
        <w:trPr>
          <w:trHeight w:val="720"/>
        </w:trPr>
        <w:tc>
          <w:tcPr>
            <w:tcW w:w="10296" w:type="dxa"/>
          </w:tcPr>
          <w:p w14:paraId="31B16C57" w14:textId="77777777" w:rsidR="00682C57" w:rsidRPr="003F6AB8" w:rsidRDefault="00682C57" w:rsidP="008F73C5">
            <w:pPr>
              <w:pStyle w:val="ListParagraph"/>
              <w:ind w:left="0"/>
              <w:contextualSpacing w:val="0"/>
              <w:rPr>
                <w:rFonts w:asciiTheme="minorHAnsi" w:hAnsiTheme="minorHAnsi" w:cstheme="minorHAnsi"/>
                <w:sz w:val="22"/>
                <w:szCs w:val="22"/>
              </w:rPr>
            </w:pPr>
          </w:p>
        </w:tc>
      </w:tr>
    </w:tbl>
    <w:p w14:paraId="5E753EC7" w14:textId="748BBAE5" w:rsidR="00682C57"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Provide names of other sources from which the CHDO has </w:t>
      </w:r>
      <w:r w:rsidRPr="003F6AB8">
        <w:rPr>
          <w:rFonts w:cstheme="minorHAnsi"/>
          <w:iCs/>
          <w:sz w:val="22"/>
          <w:szCs w:val="22"/>
        </w:rPr>
        <w:t>sought</w:t>
      </w:r>
      <w:r w:rsidRPr="003F6AB8">
        <w:rPr>
          <w:rFonts w:cstheme="minorHAnsi"/>
          <w:i/>
          <w:sz w:val="22"/>
          <w:szCs w:val="22"/>
        </w:rPr>
        <w:t xml:space="preserve"> </w:t>
      </w:r>
      <w:r w:rsidRPr="003F6AB8">
        <w:rPr>
          <w:rFonts w:cstheme="minorHAnsi"/>
          <w:sz w:val="22"/>
          <w:szCs w:val="22"/>
        </w:rPr>
        <w:t>operating funds and indicate from which sources funds have been secured. Note any funds that are federal funds</w:t>
      </w:r>
      <w:r w:rsidR="005574E3" w:rsidRPr="003F6AB8">
        <w:rPr>
          <w:rFonts w:cstheme="minorHAnsi"/>
          <w:sz w:val="22"/>
          <w:szCs w:val="22"/>
        </w:rPr>
        <w:t>.</w:t>
      </w:r>
      <w:r w:rsidR="008451A7" w:rsidRPr="003F6AB8">
        <w:rPr>
          <w:rFonts w:cstheme="minorHAnsi"/>
          <w:sz w:val="22"/>
          <w:szCs w:val="22"/>
        </w:rPr>
        <w:t xml:space="preserve"> </w:t>
      </w:r>
      <w:r w:rsidRPr="003F6AB8">
        <w:rPr>
          <w:rFonts w:cstheme="minorHAnsi"/>
          <w:sz w:val="22"/>
          <w:szCs w:val="22"/>
        </w:rPr>
        <w:t>Note any funds the CHDO receives from HUD awarded through intermediaries for organizational support and housing education (under 24 CFR Part 92.302</w:t>
      </w:r>
      <w:r w:rsidR="00241F7F" w:rsidRPr="003F6AB8">
        <w:rPr>
          <w:rFonts w:cstheme="minorHAnsi"/>
          <w:sz w:val="22"/>
          <w:szCs w:val="22"/>
        </w:rPr>
        <w:t xml:space="preserve">: </w:t>
      </w:r>
      <w:r w:rsidRPr="003F6AB8">
        <w:rPr>
          <w:rFonts w:cstheme="minorHAnsi"/>
          <w:sz w:val="22"/>
          <w:szCs w:val="22"/>
        </w:rPr>
        <w:t xml:space="preserve">HUD is authorized to provide education and organizational support assistance, in conjunction with HOME funds made available to </w:t>
      </w:r>
      <w:r w:rsidR="00876692" w:rsidRPr="003F6AB8">
        <w:rPr>
          <w:rFonts w:cstheme="minorHAnsi"/>
          <w:sz w:val="22"/>
          <w:szCs w:val="22"/>
        </w:rPr>
        <w:t>C</w:t>
      </w:r>
      <w:r w:rsidRPr="003F6AB8">
        <w:rPr>
          <w:rFonts w:cstheme="minorHAnsi"/>
          <w:sz w:val="22"/>
          <w:szCs w:val="22"/>
        </w:rPr>
        <w:t xml:space="preserve">ommunity </w:t>
      </w:r>
      <w:r w:rsidR="00876692" w:rsidRPr="003F6AB8">
        <w:rPr>
          <w:rFonts w:cstheme="minorHAnsi"/>
          <w:sz w:val="22"/>
          <w:szCs w:val="22"/>
        </w:rPr>
        <w:t>H</w:t>
      </w:r>
      <w:r w:rsidRPr="003F6AB8">
        <w:rPr>
          <w:rFonts w:cstheme="minorHAnsi"/>
          <w:sz w:val="22"/>
          <w:szCs w:val="22"/>
        </w:rPr>
        <w:t xml:space="preserve">ousing </w:t>
      </w:r>
      <w:r w:rsidR="00876692" w:rsidRPr="003F6AB8">
        <w:rPr>
          <w:rFonts w:cstheme="minorHAnsi"/>
          <w:sz w:val="22"/>
          <w:szCs w:val="22"/>
        </w:rPr>
        <w:t>D</w:t>
      </w:r>
      <w:r w:rsidRPr="003F6AB8">
        <w:rPr>
          <w:rFonts w:cstheme="minorHAnsi"/>
          <w:sz w:val="22"/>
          <w:szCs w:val="22"/>
        </w:rPr>
        <w:t xml:space="preserve">evelopment </w:t>
      </w:r>
      <w:r w:rsidR="00876692" w:rsidRPr="003F6AB8">
        <w:rPr>
          <w:rFonts w:cstheme="minorHAnsi"/>
          <w:sz w:val="22"/>
          <w:szCs w:val="22"/>
        </w:rPr>
        <w:t>O</w:t>
      </w:r>
      <w:r w:rsidRPr="003F6AB8">
        <w:rPr>
          <w:rFonts w:cstheme="minorHAnsi"/>
          <w:sz w:val="22"/>
          <w:szCs w:val="22"/>
        </w:rPr>
        <w:t>rganizations in accordance with section 233 of the Act).</w:t>
      </w:r>
      <w:r w:rsidR="00252272"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682C57" w:rsidRPr="003F6AB8" w14:paraId="6ED11182" w14:textId="77777777" w:rsidTr="00B47658">
        <w:trPr>
          <w:trHeight w:val="720"/>
        </w:trPr>
        <w:tc>
          <w:tcPr>
            <w:tcW w:w="10296" w:type="dxa"/>
          </w:tcPr>
          <w:p w14:paraId="52F63906" w14:textId="77777777" w:rsidR="00682C57" w:rsidRPr="003F6AB8" w:rsidRDefault="00682C57" w:rsidP="008F73C5">
            <w:pPr>
              <w:pStyle w:val="ListParagraph"/>
              <w:ind w:left="0"/>
              <w:contextualSpacing w:val="0"/>
              <w:rPr>
                <w:rFonts w:asciiTheme="minorHAnsi" w:hAnsiTheme="minorHAnsi" w:cstheme="minorHAnsi"/>
                <w:sz w:val="22"/>
                <w:szCs w:val="22"/>
              </w:rPr>
            </w:pPr>
          </w:p>
          <w:p w14:paraId="4AF68820" w14:textId="77777777" w:rsidR="00682C57" w:rsidRPr="003F6AB8" w:rsidRDefault="00682C57" w:rsidP="008F73C5">
            <w:pPr>
              <w:pStyle w:val="ListParagraph"/>
              <w:ind w:left="0"/>
              <w:contextualSpacing w:val="0"/>
              <w:rPr>
                <w:rFonts w:asciiTheme="minorHAnsi" w:hAnsiTheme="minorHAnsi" w:cstheme="minorHAnsi"/>
                <w:sz w:val="22"/>
                <w:szCs w:val="22"/>
              </w:rPr>
            </w:pPr>
          </w:p>
        </w:tc>
      </w:tr>
    </w:tbl>
    <w:p w14:paraId="659998EB" w14:textId="77777777" w:rsidR="00682C57" w:rsidRPr="003F6AB8" w:rsidRDefault="00682C57" w:rsidP="008F73C5">
      <w:pPr>
        <w:rPr>
          <w:rFonts w:cstheme="minorHAnsi"/>
          <w:sz w:val="22"/>
          <w:szCs w:val="22"/>
        </w:rPr>
      </w:pPr>
    </w:p>
    <w:p w14:paraId="508C5067" w14:textId="77777777" w:rsidR="001D6A5D" w:rsidRPr="003F6AB8" w:rsidRDefault="00342ACF" w:rsidP="008F73C5">
      <w:pPr>
        <w:pStyle w:val="Heading3"/>
        <w:rPr>
          <w:rFonts w:cstheme="minorHAnsi"/>
          <w:b/>
          <w:sz w:val="22"/>
          <w:szCs w:val="22"/>
        </w:rPr>
      </w:pPr>
      <w:r w:rsidRPr="003F6AB8">
        <w:rPr>
          <w:rFonts w:cstheme="minorHAnsi"/>
          <w:b/>
          <w:sz w:val="22"/>
          <w:szCs w:val="22"/>
        </w:rPr>
        <w:t>Annual Performance Goals</w:t>
      </w:r>
    </w:p>
    <w:p w14:paraId="31F561E0" w14:textId="07568AC7" w:rsidR="00682C57"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If your CHDO is seeking </w:t>
      </w:r>
      <w:r w:rsidRPr="003F6AB8">
        <w:rPr>
          <w:rFonts w:cstheme="minorHAnsi"/>
          <w:i/>
          <w:sz w:val="22"/>
          <w:szCs w:val="22"/>
        </w:rPr>
        <w:t>recertification</w:t>
      </w:r>
      <w:r w:rsidRPr="003F6AB8">
        <w:rPr>
          <w:rFonts w:cstheme="minorHAnsi"/>
          <w:sz w:val="22"/>
          <w:szCs w:val="22"/>
        </w:rPr>
        <w:t xml:space="preserve">, please tell us the present status of your CHDO’s five annual performance goals that were listed in the </w:t>
      </w:r>
      <w:r w:rsidR="006F652D" w:rsidRPr="003F6AB8">
        <w:rPr>
          <w:rFonts w:cstheme="minorHAnsi"/>
          <w:sz w:val="22"/>
          <w:szCs w:val="22"/>
        </w:rPr>
        <w:t xml:space="preserve">previous </w:t>
      </w:r>
      <w:r w:rsidRPr="003F6AB8">
        <w:rPr>
          <w:rFonts w:cstheme="minorHAnsi"/>
          <w:sz w:val="22"/>
          <w:szCs w:val="22"/>
        </w:rPr>
        <w:t>FY</w:t>
      </w:r>
      <w:r w:rsidR="00051E43" w:rsidRPr="003F6AB8">
        <w:rPr>
          <w:rFonts w:cstheme="minorHAnsi"/>
          <w:sz w:val="22"/>
          <w:szCs w:val="22"/>
        </w:rPr>
        <w:t>202</w:t>
      </w:r>
      <w:r w:rsidR="002D00E1">
        <w:rPr>
          <w:rFonts w:cstheme="minorHAnsi"/>
          <w:sz w:val="22"/>
          <w:szCs w:val="22"/>
        </w:rPr>
        <w:t>3</w:t>
      </w:r>
      <w:r w:rsidR="00051E43" w:rsidRPr="003F6AB8">
        <w:rPr>
          <w:rFonts w:cstheme="minorHAnsi"/>
          <w:sz w:val="22"/>
          <w:szCs w:val="22"/>
        </w:rPr>
        <w:t>-202</w:t>
      </w:r>
      <w:r w:rsidR="002D00E1">
        <w:rPr>
          <w:rFonts w:cstheme="minorHAnsi"/>
          <w:sz w:val="22"/>
          <w:szCs w:val="22"/>
        </w:rPr>
        <w:t>4</w:t>
      </w:r>
      <w:r w:rsidRPr="003F6AB8">
        <w:rPr>
          <w:rFonts w:cstheme="minorHAnsi"/>
          <w:sz w:val="22"/>
          <w:szCs w:val="22"/>
        </w:rPr>
        <w:t xml:space="preserve"> CHDO certification/recertification application</w:t>
      </w:r>
      <w:r w:rsidR="00876692" w:rsidRPr="003F6AB8">
        <w:rPr>
          <w:rFonts w:cstheme="minorHAnsi"/>
          <w:sz w:val="22"/>
          <w:szCs w:val="22"/>
        </w:rPr>
        <w:t xml:space="preserve"> (if applicable)</w:t>
      </w:r>
      <w:r w:rsidRPr="003F6AB8">
        <w:rPr>
          <w:rFonts w:cstheme="minorHAnsi"/>
          <w:sz w:val="22"/>
          <w:szCs w:val="22"/>
        </w:rPr>
        <w:t>. Provide the measures (items that can be COUNTED) used and the results</w:t>
      </w:r>
      <w:r w:rsidR="005574E3" w:rsidRPr="003F6AB8">
        <w:rPr>
          <w:rFonts w:cstheme="minorHAnsi"/>
          <w:sz w:val="22"/>
          <w:szCs w:val="22"/>
        </w:rPr>
        <w:t xml:space="preserve">. </w:t>
      </w:r>
      <w:r w:rsidRPr="003F6AB8">
        <w:rPr>
          <w:rFonts w:cstheme="minorHAnsi"/>
          <w:i/>
          <w:iCs/>
          <w:sz w:val="22"/>
          <w:szCs w:val="22"/>
        </w:rPr>
        <w:t>For example</w:t>
      </w:r>
      <w:r w:rsidR="00241F7F" w:rsidRPr="003F6AB8">
        <w:rPr>
          <w:rFonts w:cstheme="minorHAnsi"/>
          <w:i/>
          <w:iCs/>
          <w:sz w:val="22"/>
          <w:szCs w:val="22"/>
        </w:rPr>
        <w:t xml:space="preserve">: </w:t>
      </w:r>
      <w:r w:rsidRPr="003F6AB8">
        <w:rPr>
          <w:rFonts w:cstheme="minorHAnsi"/>
          <w:i/>
          <w:iCs/>
          <w:sz w:val="22"/>
          <w:szCs w:val="22"/>
        </w:rPr>
        <w:t>Goal 1 was to create 8 new rental units. CHDO created 20. The measures indicate that the goal was exceeded.</w:t>
      </w:r>
      <w:r w:rsidR="005574E3" w:rsidRPr="003F6AB8">
        <w:rPr>
          <w:rFonts w:cstheme="minorHAnsi"/>
          <w:sz w:val="22"/>
          <w:szCs w:val="22"/>
        </w:rPr>
        <w:t xml:space="preserve">  </w:t>
      </w:r>
      <w:r w:rsidRPr="003F6AB8">
        <w:rPr>
          <w:rFonts w:cstheme="minorHAnsi"/>
          <w:sz w:val="22"/>
          <w:szCs w:val="22"/>
        </w:rPr>
        <w:t xml:space="preserve">If it is anticipated that a goal will </w:t>
      </w:r>
      <w:r w:rsidR="006F652D" w:rsidRPr="003F6AB8">
        <w:rPr>
          <w:rFonts w:cstheme="minorHAnsi"/>
          <w:sz w:val="22"/>
          <w:szCs w:val="22"/>
        </w:rPr>
        <w:t>n</w:t>
      </w:r>
      <w:r w:rsidR="00051E43" w:rsidRPr="003F6AB8">
        <w:rPr>
          <w:rFonts w:cstheme="minorHAnsi"/>
          <w:sz w:val="22"/>
          <w:szCs w:val="22"/>
        </w:rPr>
        <w:t>ot be reachable by June 30, 202</w:t>
      </w:r>
      <w:r w:rsidR="00BA4315">
        <w:rPr>
          <w:rFonts w:cstheme="minorHAnsi"/>
          <w:sz w:val="22"/>
          <w:szCs w:val="22"/>
        </w:rPr>
        <w:t>5</w:t>
      </w:r>
      <w:r w:rsidRPr="003F6AB8">
        <w:rPr>
          <w:rFonts w:cstheme="minorHAnsi"/>
          <w:sz w:val="22"/>
          <w:szCs w:val="22"/>
        </w:rPr>
        <w:t>, please explain why and the plans to address this goal.</w:t>
      </w:r>
      <w:r w:rsidR="00682C57"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682C57" w:rsidRPr="003F6AB8" w14:paraId="1E3CED1F" w14:textId="77777777" w:rsidTr="00B47658">
        <w:trPr>
          <w:trHeight w:val="720"/>
        </w:trPr>
        <w:tc>
          <w:tcPr>
            <w:tcW w:w="10296" w:type="dxa"/>
          </w:tcPr>
          <w:p w14:paraId="2DB89BC7" w14:textId="77777777" w:rsidR="00682C57" w:rsidRPr="003F6AB8" w:rsidRDefault="00682C57" w:rsidP="008F73C5">
            <w:pPr>
              <w:pStyle w:val="ListParagraph"/>
              <w:ind w:left="0"/>
              <w:contextualSpacing w:val="0"/>
              <w:rPr>
                <w:rFonts w:asciiTheme="minorHAnsi" w:hAnsiTheme="minorHAnsi" w:cstheme="minorHAnsi"/>
                <w:sz w:val="22"/>
                <w:szCs w:val="22"/>
              </w:rPr>
            </w:pPr>
          </w:p>
        </w:tc>
      </w:tr>
    </w:tbl>
    <w:p w14:paraId="22619136" w14:textId="3D613163" w:rsidR="00682C57"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ALL applicants must provide at least five (5) </w:t>
      </w:r>
      <w:r w:rsidRPr="003F6AB8">
        <w:rPr>
          <w:rFonts w:cstheme="minorHAnsi"/>
          <w:i/>
          <w:sz w:val="22"/>
          <w:szCs w:val="22"/>
        </w:rPr>
        <w:t>specific</w:t>
      </w:r>
      <w:r w:rsidRPr="003F6AB8">
        <w:rPr>
          <w:rFonts w:cstheme="minorHAnsi"/>
          <w:sz w:val="22"/>
          <w:szCs w:val="22"/>
        </w:rPr>
        <w:t xml:space="preserve"> development goals for </w:t>
      </w:r>
      <w:r w:rsidR="005A3EF4">
        <w:rPr>
          <w:rFonts w:cstheme="minorHAnsi"/>
          <w:color w:val="000000"/>
          <w:sz w:val="22"/>
          <w:szCs w:val="22"/>
        </w:rPr>
        <w:t>FY25/26</w:t>
      </w:r>
      <w:r w:rsidRPr="003F6AB8">
        <w:rPr>
          <w:rFonts w:cstheme="minorHAnsi"/>
          <w:sz w:val="22"/>
          <w:szCs w:val="22"/>
        </w:rPr>
        <w:t>. For each goal, state what measures will be used and how the measures used will indicate when the goal has been achieved</w:t>
      </w:r>
      <w:r w:rsidR="005574E3"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682C57" w:rsidRPr="003F6AB8" w14:paraId="3DD81D59" w14:textId="77777777" w:rsidTr="00B47658">
        <w:trPr>
          <w:trHeight w:val="720"/>
        </w:trPr>
        <w:tc>
          <w:tcPr>
            <w:tcW w:w="10296" w:type="dxa"/>
          </w:tcPr>
          <w:p w14:paraId="140C7B05" w14:textId="77777777" w:rsidR="00682C57" w:rsidRPr="003F6AB8" w:rsidRDefault="00682C57" w:rsidP="008F73C5">
            <w:pPr>
              <w:pStyle w:val="ListParagraph"/>
              <w:ind w:left="0"/>
              <w:contextualSpacing w:val="0"/>
              <w:rPr>
                <w:rFonts w:asciiTheme="minorHAnsi" w:hAnsiTheme="minorHAnsi" w:cstheme="minorHAnsi"/>
                <w:sz w:val="22"/>
                <w:szCs w:val="22"/>
              </w:rPr>
            </w:pPr>
          </w:p>
        </w:tc>
      </w:tr>
    </w:tbl>
    <w:p w14:paraId="11C776AF" w14:textId="77777777" w:rsidR="008451A7" w:rsidRPr="00D82EFB" w:rsidRDefault="008451A7" w:rsidP="00D82EFB">
      <w:pPr>
        <w:spacing w:before="240" w:line="240" w:lineRule="auto"/>
        <w:rPr>
          <w:rFonts w:cstheme="minorHAnsi"/>
          <w:sz w:val="22"/>
          <w:szCs w:val="22"/>
        </w:rPr>
      </w:pPr>
    </w:p>
    <w:p w14:paraId="26EAB175" w14:textId="289C2731" w:rsidR="00682C57"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If the CHDO is applying for CHDO eligible set-aside development funds for a project for </w:t>
      </w:r>
      <w:r w:rsidR="005A3EF4">
        <w:rPr>
          <w:rFonts w:cstheme="minorHAnsi"/>
          <w:sz w:val="22"/>
          <w:szCs w:val="22"/>
        </w:rPr>
        <w:t>FY25/26</w:t>
      </w:r>
      <w:r w:rsidRPr="003F6AB8">
        <w:rPr>
          <w:rFonts w:cstheme="minorHAnsi"/>
          <w:sz w:val="22"/>
          <w:szCs w:val="22"/>
        </w:rPr>
        <w:t xml:space="preserve">, please indicate the activities the CHDO anticipates completing between July 1, </w:t>
      </w:r>
      <w:r w:rsidR="009817EA" w:rsidRPr="003F6AB8">
        <w:rPr>
          <w:rFonts w:cstheme="minorHAnsi"/>
          <w:sz w:val="22"/>
          <w:szCs w:val="22"/>
        </w:rPr>
        <w:t>202</w:t>
      </w:r>
      <w:r w:rsidR="009817EA">
        <w:rPr>
          <w:rFonts w:cstheme="minorHAnsi"/>
          <w:sz w:val="22"/>
          <w:szCs w:val="22"/>
        </w:rPr>
        <w:t>5,</w:t>
      </w:r>
      <w:r w:rsidR="007E3F70" w:rsidRPr="003F6AB8">
        <w:rPr>
          <w:rFonts w:cstheme="minorHAnsi"/>
          <w:sz w:val="22"/>
          <w:szCs w:val="22"/>
        </w:rPr>
        <w:t xml:space="preserve"> </w:t>
      </w:r>
      <w:r w:rsidRPr="003F6AB8">
        <w:rPr>
          <w:rFonts w:cstheme="minorHAnsi"/>
          <w:sz w:val="22"/>
          <w:szCs w:val="22"/>
        </w:rPr>
        <w:t xml:space="preserve">and June 30, </w:t>
      </w:r>
      <w:r w:rsidR="007E3F70" w:rsidRPr="003F6AB8">
        <w:rPr>
          <w:rFonts w:cstheme="minorHAnsi"/>
          <w:sz w:val="22"/>
          <w:szCs w:val="22"/>
        </w:rPr>
        <w:t>202</w:t>
      </w:r>
      <w:r w:rsidR="009817EA">
        <w:rPr>
          <w:rFonts w:cstheme="minorHAnsi"/>
          <w:sz w:val="22"/>
          <w:szCs w:val="22"/>
        </w:rPr>
        <w:t>7</w:t>
      </w:r>
      <w:r w:rsidRPr="003F6AB8">
        <w:rPr>
          <w:rFonts w:cstheme="minorHAnsi"/>
          <w:sz w:val="22"/>
          <w:szCs w:val="22"/>
        </w:rPr>
        <w:t>, on this project(s).</w:t>
      </w:r>
      <w:r w:rsidR="00682C57"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682C57" w:rsidRPr="003F6AB8" w14:paraId="5454D1AE" w14:textId="77777777" w:rsidTr="00B47658">
        <w:trPr>
          <w:trHeight w:val="720"/>
        </w:trPr>
        <w:tc>
          <w:tcPr>
            <w:tcW w:w="10296" w:type="dxa"/>
          </w:tcPr>
          <w:p w14:paraId="14A68BFB" w14:textId="77777777" w:rsidR="00682C57" w:rsidRPr="003F6AB8" w:rsidRDefault="00682C57" w:rsidP="008F73C5">
            <w:pPr>
              <w:pStyle w:val="ListParagraph"/>
              <w:ind w:left="0"/>
              <w:contextualSpacing w:val="0"/>
              <w:rPr>
                <w:rFonts w:asciiTheme="minorHAnsi" w:hAnsiTheme="minorHAnsi" w:cstheme="minorHAnsi"/>
                <w:sz w:val="22"/>
                <w:szCs w:val="22"/>
              </w:rPr>
            </w:pPr>
          </w:p>
        </w:tc>
      </w:tr>
    </w:tbl>
    <w:p w14:paraId="54FCF493" w14:textId="77777777" w:rsidR="001D6A5D"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All </w:t>
      </w:r>
      <w:r w:rsidR="000C1EBF" w:rsidRPr="003F6AB8">
        <w:rPr>
          <w:rFonts w:cstheme="minorHAnsi"/>
          <w:sz w:val="22"/>
          <w:szCs w:val="22"/>
        </w:rPr>
        <w:t>CHDOs</w:t>
      </w:r>
      <w:r w:rsidRPr="003F6AB8">
        <w:rPr>
          <w:rFonts w:cstheme="minorHAnsi"/>
          <w:sz w:val="22"/>
          <w:szCs w:val="22"/>
        </w:rPr>
        <w:t xml:space="preserve">, </w:t>
      </w:r>
      <w:r w:rsidRPr="003F6AB8">
        <w:rPr>
          <w:rFonts w:cstheme="minorHAnsi"/>
          <w:i/>
          <w:sz w:val="22"/>
          <w:szCs w:val="22"/>
        </w:rPr>
        <w:t>except for first time applicants for CHDO certification and operating funds,</w:t>
      </w:r>
      <w:r w:rsidRPr="003F6AB8">
        <w:rPr>
          <w:rFonts w:cstheme="minorHAnsi"/>
          <w:sz w:val="22"/>
          <w:szCs w:val="22"/>
        </w:rPr>
        <w:t xml:space="preserve"> are required to show progress on the uncompleted (in progress) and proposed development projects submitted with previous application(s):</w:t>
      </w:r>
    </w:p>
    <w:p w14:paraId="073F889E" w14:textId="77777777" w:rsidR="001D6A5D" w:rsidRPr="003F6AB8" w:rsidRDefault="001D6A5D" w:rsidP="00876692">
      <w:pPr>
        <w:pStyle w:val="ListParagraph"/>
        <w:numPr>
          <w:ilvl w:val="0"/>
          <w:numId w:val="9"/>
        </w:numPr>
        <w:spacing w:before="240" w:line="240" w:lineRule="auto"/>
        <w:contextualSpacing w:val="0"/>
        <w:jc w:val="both"/>
        <w:rPr>
          <w:rFonts w:cstheme="minorHAnsi"/>
          <w:sz w:val="22"/>
          <w:szCs w:val="22"/>
        </w:rPr>
      </w:pPr>
      <w:r w:rsidRPr="003F6AB8">
        <w:rPr>
          <w:rFonts w:cstheme="minorHAnsi"/>
          <w:sz w:val="22"/>
          <w:szCs w:val="22"/>
        </w:rPr>
        <w:t xml:space="preserve">Provide the status and detailed information regarding proposed/on-going CHDO development project(s). </w:t>
      </w:r>
    </w:p>
    <w:p w14:paraId="2B68C761" w14:textId="77777777" w:rsidR="001D6A5D" w:rsidRPr="003F6AB8" w:rsidRDefault="001D6A5D" w:rsidP="00876692">
      <w:pPr>
        <w:pStyle w:val="ListParagraph"/>
        <w:numPr>
          <w:ilvl w:val="0"/>
          <w:numId w:val="9"/>
        </w:numPr>
        <w:spacing w:before="240" w:line="240" w:lineRule="auto"/>
        <w:contextualSpacing w:val="0"/>
        <w:jc w:val="both"/>
        <w:rPr>
          <w:rFonts w:cstheme="minorHAnsi"/>
          <w:sz w:val="22"/>
          <w:szCs w:val="22"/>
        </w:rPr>
      </w:pPr>
      <w:r w:rsidRPr="003F6AB8">
        <w:rPr>
          <w:rFonts w:cstheme="minorHAnsi"/>
          <w:sz w:val="22"/>
          <w:szCs w:val="22"/>
        </w:rPr>
        <w:t xml:space="preserve">Indicate the time frames and completion dates that have been met as of the submission of this application.  </w:t>
      </w:r>
    </w:p>
    <w:p w14:paraId="6DB58DA2" w14:textId="77777777" w:rsidR="00241F7F" w:rsidRPr="003F6AB8" w:rsidRDefault="001D6A5D" w:rsidP="00876692">
      <w:pPr>
        <w:pStyle w:val="ListParagraph"/>
        <w:numPr>
          <w:ilvl w:val="0"/>
          <w:numId w:val="9"/>
        </w:numPr>
        <w:spacing w:before="240" w:line="240" w:lineRule="auto"/>
        <w:contextualSpacing w:val="0"/>
        <w:jc w:val="both"/>
        <w:rPr>
          <w:rFonts w:cstheme="minorHAnsi"/>
          <w:sz w:val="22"/>
          <w:szCs w:val="22"/>
        </w:rPr>
      </w:pPr>
      <w:r w:rsidRPr="003F6AB8">
        <w:rPr>
          <w:rFonts w:cstheme="minorHAnsi"/>
          <w:sz w:val="22"/>
          <w:szCs w:val="22"/>
        </w:rPr>
        <w:t>If previously indicated time frames and completion dates have not been met, please indicate reasons.</w:t>
      </w:r>
      <w:r w:rsidR="00241F7F"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241F7F" w:rsidRPr="003F6AB8" w14:paraId="5AD1E3FE" w14:textId="77777777" w:rsidTr="00B47658">
        <w:trPr>
          <w:trHeight w:val="720"/>
        </w:trPr>
        <w:tc>
          <w:tcPr>
            <w:tcW w:w="10296" w:type="dxa"/>
          </w:tcPr>
          <w:p w14:paraId="69075EEF" w14:textId="77777777" w:rsidR="00241F7F" w:rsidRPr="003F6AB8" w:rsidRDefault="00241F7F" w:rsidP="008F73C5">
            <w:pPr>
              <w:pStyle w:val="ListParagraph"/>
              <w:ind w:left="0"/>
              <w:contextualSpacing w:val="0"/>
              <w:rPr>
                <w:rFonts w:asciiTheme="minorHAnsi" w:hAnsiTheme="minorHAnsi" w:cstheme="minorHAnsi"/>
                <w:sz w:val="22"/>
                <w:szCs w:val="22"/>
              </w:rPr>
            </w:pPr>
          </w:p>
        </w:tc>
      </w:tr>
    </w:tbl>
    <w:p w14:paraId="41247A10" w14:textId="4C1EFB25" w:rsidR="00241F7F"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If submitting a new project for </w:t>
      </w:r>
      <w:r w:rsidR="005A3EF4">
        <w:rPr>
          <w:rFonts w:cstheme="minorHAnsi"/>
          <w:sz w:val="22"/>
          <w:szCs w:val="22"/>
        </w:rPr>
        <w:t>FY25/26</w:t>
      </w:r>
      <w:r w:rsidRPr="003F6AB8">
        <w:rPr>
          <w:rFonts w:cstheme="minorHAnsi"/>
          <w:sz w:val="22"/>
          <w:szCs w:val="22"/>
        </w:rPr>
        <w:t>, explain how the CHDO’s staff will be adequate to take on another project at this time without negatively diverting time and resources from uncompleted or proposed development project(s).</w:t>
      </w:r>
      <w:r w:rsidR="00241F7F"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241F7F" w:rsidRPr="003F6AB8" w14:paraId="4E51F33C" w14:textId="77777777" w:rsidTr="00B47658">
        <w:trPr>
          <w:trHeight w:val="720"/>
        </w:trPr>
        <w:tc>
          <w:tcPr>
            <w:tcW w:w="10296" w:type="dxa"/>
          </w:tcPr>
          <w:p w14:paraId="2F6B9C25" w14:textId="77777777" w:rsidR="00241F7F" w:rsidRPr="003F6AB8" w:rsidRDefault="00241F7F" w:rsidP="008F73C5">
            <w:pPr>
              <w:pStyle w:val="ListParagraph"/>
              <w:ind w:left="0"/>
              <w:contextualSpacing w:val="0"/>
              <w:rPr>
                <w:rFonts w:asciiTheme="minorHAnsi" w:hAnsiTheme="minorHAnsi" w:cstheme="minorHAnsi"/>
                <w:sz w:val="22"/>
                <w:szCs w:val="22"/>
              </w:rPr>
            </w:pPr>
          </w:p>
        </w:tc>
      </w:tr>
    </w:tbl>
    <w:p w14:paraId="38ED1CB0" w14:textId="77777777" w:rsidR="001D6A5D" w:rsidRPr="003F6AB8" w:rsidRDefault="00E96543" w:rsidP="008F73C5">
      <w:pPr>
        <w:pStyle w:val="Heading3"/>
        <w:rPr>
          <w:rFonts w:cstheme="minorHAnsi"/>
          <w:b/>
          <w:sz w:val="22"/>
          <w:szCs w:val="22"/>
        </w:rPr>
      </w:pPr>
      <w:r w:rsidRPr="003F6AB8">
        <w:rPr>
          <w:rFonts w:cstheme="minorHAnsi"/>
          <w:b/>
          <w:sz w:val="22"/>
          <w:szCs w:val="22"/>
        </w:rPr>
        <w:t>Self-Sufficiency Plan</w:t>
      </w:r>
    </w:p>
    <w:p w14:paraId="7B72683F" w14:textId="16F19C71" w:rsidR="001D6A5D"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CHDO Operating Funds </w:t>
      </w:r>
      <w:r w:rsidRPr="003F6AB8">
        <w:rPr>
          <w:rFonts w:cstheme="minorHAnsi"/>
          <w:i/>
          <w:sz w:val="22"/>
          <w:szCs w:val="22"/>
        </w:rPr>
        <w:t>cannot</w:t>
      </w:r>
      <w:r w:rsidRPr="003F6AB8">
        <w:rPr>
          <w:rFonts w:cstheme="minorHAnsi"/>
          <w:sz w:val="22"/>
          <w:szCs w:val="22"/>
        </w:rPr>
        <w:t xml:space="preserve"> be guaranteed from year to year. A CHDO may or may not be allocated operating funds, or the full amount requested, in any given year.  </w:t>
      </w:r>
    </w:p>
    <w:p w14:paraId="6F1630B2" w14:textId="037F57A7" w:rsidR="001D6A5D" w:rsidRPr="003F6AB8" w:rsidRDefault="000C1EBF" w:rsidP="00876692">
      <w:pPr>
        <w:spacing w:before="240" w:line="240" w:lineRule="auto"/>
        <w:ind w:left="720"/>
        <w:jc w:val="both"/>
        <w:rPr>
          <w:rFonts w:cstheme="minorHAnsi"/>
          <w:sz w:val="22"/>
          <w:szCs w:val="22"/>
        </w:rPr>
      </w:pPr>
      <w:r w:rsidRPr="003F6AB8">
        <w:rPr>
          <w:rFonts w:cstheme="minorHAnsi"/>
          <w:b/>
          <w:sz w:val="22"/>
          <w:szCs w:val="22"/>
        </w:rPr>
        <w:t>CHDOs</w:t>
      </w:r>
      <w:r w:rsidR="001D6A5D" w:rsidRPr="003F6AB8">
        <w:rPr>
          <w:rFonts w:cstheme="minorHAnsi"/>
          <w:b/>
          <w:sz w:val="22"/>
          <w:szCs w:val="22"/>
        </w:rPr>
        <w:t xml:space="preserve"> are </w:t>
      </w:r>
      <w:r w:rsidR="003948CA" w:rsidRPr="003F6AB8">
        <w:rPr>
          <w:rFonts w:cstheme="minorHAnsi"/>
          <w:b/>
          <w:sz w:val="22"/>
          <w:szCs w:val="22"/>
        </w:rPr>
        <w:t>eligible</w:t>
      </w:r>
      <w:r w:rsidR="001D6A5D" w:rsidRPr="003F6AB8">
        <w:rPr>
          <w:rFonts w:cstheme="minorHAnsi"/>
          <w:b/>
          <w:sz w:val="22"/>
          <w:szCs w:val="22"/>
        </w:rPr>
        <w:t xml:space="preserve"> for operating funds for a maximum of four years from initial certification</w:t>
      </w:r>
      <w:r w:rsidR="005574E3" w:rsidRPr="003F6AB8">
        <w:rPr>
          <w:rFonts w:cstheme="minorHAnsi"/>
          <w:b/>
          <w:sz w:val="22"/>
          <w:szCs w:val="22"/>
        </w:rPr>
        <w:t>.</w:t>
      </w:r>
      <w:r w:rsidR="005574E3" w:rsidRPr="003F6AB8">
        <w:rPr>
          <w:rFonts w:cstheme="minorHAnsi"/>
          <w:sz w:val="22"/>
          <w:szCs w:val="22"/>
        </w:rPr>
        <w:t xml:space="preserve"> </w:t>
      </w:r>
      <w:r w:rsidR="001D6A5D" w:rsidRPr="003F6AB8">
        <w:rPr>
          <w:rFonts w:cstheme="minorHAnsi"/>
          <w:sz w:val="22"/>
          <w:szCs w:val="22"/>
        </w:rPr>
        <w:t>Each new CHDO applicant, whether or not they apply for CHDO operating funds, are required to submit a five</w:t>
      </w:r>
      <w:r w:rsidR="008451A7" w:rsidRPr="003F6AB8">
        <w:rPr>
          <w:rFonts w:cstheme="minorHAnsi"/>
          <w:sz w:val="22"/>
          <w:szCs w:val="22"/>
        </w:rPr>
        <w:t>-</w:t>
      </w:r>
      <w:r w:rsidR="001D6A5D" w:rsidRPr="003F6AB8">
        <w:rPr>
          <w:rFonts w:cstheme="minorHAnsi"/>
          <w:sz w:val="22"/>
          <w:szCs w:val="22"/>
        </w:rPr>
        <w:t xml:space="preserve">year self-sufficiency plan to eliminate the need for CHDO operating funding over the following four years.  </w:t>
      </w:r>
    </w:p>
    <w:p w14:paraId="41570796" w14:textId="174899B4" w:rsidR="00682C57" w:rsidRPr="003F6AB8" w:rsidRDefault="001D6A5D" w:rsidP="00876692">
      <w:pPr>
        <w:spacing w:before="240" w:line="240" w:lineRule="auto"/>
        <w:ind w:left="720"/>
        <w:jc w:val="both"/>
        <w:rPr>
          <w:rFonts w:cstheme="minorHAnsi"/>
          <w:sz w:val="22"/>
          <w:szCs w:val="22"/>
        </w:rPr>
      </w:pPr>
      <w:r w:rsidRPr="003F6AB8">
        <w:rPr>
          <w:rFonts w:cstheme="minorHAnsi"/>
          <w:sz w:val="22"/>
          <w:szCs w:val="22"/>
        </w:rPr>
        <w:t>The self-sufficiency plan is to include the following detailed information</w:t>
      </w:r>
      <w:r w:rsidR="00241F7F" w:rsidRPr="003F6AB8">
        <w:rPr>
          <w:rFonts w:cstheme="minorHAnsi"/>
          <w:sz w:val="22"/>
          <w:szCs w:val="22"/>
        </w:rPr>
        <w:t xml:space="preserve">: </w:t>
      </w:r>
      <w:r w:rsidRPr="003F6AB8">
        <w:rPr>
          <w:rFonts w:cstheme="minorHAnsi"/>
          <w:sz w:val="22"/>
          <w:szCs w:val="22"/>
        </w:rPr>
        <w:t xml:space="preserve">(1) cumulative revenues and expenditures, (2) organizational balance sheets, (2) a strategic/written narrative component and (3) measurable goals related to the mission, including capacity building. The WCHC Directors require that the CHDO provide updated reports to them on that plan annually and the TRC members have requested that the information be provided </w:t>
      </w:r>
      <w:r w:rsidRPr="003F6AB8">
        <w:rPr>
          <w:rFonts w:cstheme="minorHAnsi"/>
          <w:sz w:val="22"/>
          <w:szCs w:val="22"/>
        </w:rPr>
        <w:lastRenderedPageBreak/>
        <w:t xml:space="preserve">to them during the certification/recertification process. Enough information needs to be provided to illustrate how the identified goals and actions will assist your organization to annually reduce and ultimately eliminate the requirement for CHDO operating funds.  </w:t>
      </w:r>
    </w:p>
    <w:p w14:paraId="42CAE720" w14:textId="66C3B469" w:rsidR="00682C57" w:rsidRPr="003F6AB8" w:rsidRDefault="00682C57" w:rsidP="00876692">
      <w:pPr>
        <w:spacing w:before="240" w:line="240" w:lineRule="auto"/>
        <w:ind w:left="720"/>
        <w:jc w:val="both"/>
        <w:rPr>
          <w:rFonts w:cstheme="minorHAnsi"/>
          <w:sz w:val="22"/>
          <w:szCs w:val="22"/>
        </w:rPr>
      </w:pPr>
      <w:r w:rsidRPr="003F6AB8">
        <w:rPr>
          <w:rFonts w:cstheme="minorHAnsi"/>
          <w:sz w:val="22"/>
          <w:szCs w:val="22"/>
        </w:rPr>
        <w:t>New Applicant must supply a copy of their five</w:t>
      </w:r>
      <w:r w:rsidR="008451A7" w:rsidRPr="003F6AB8">
        <w:rPr>
          <w:rFonts w:cstheme="minorHAnsi"/>
          <w:sz w:val="22"/>
          <w:szCs w:val="22"/>
        </w:rPr>
        <w:t>-</w:t>
      </w:r>
      <w:r w:rsidRPr="003F6AB8">
        <w:rPr>
          <w:rFonts w:cstheme="minorHAnsi"/>
          <w:sz w:val="22"/>
          <w:szCs w:val="22"/>
        </w:rPr>
        <w:t>year self-sufficiency plan with this section of the application.</w:t>
      </w:r>
    </w:p>
    <w:p w14:paraId="7D118419" w14:textId="77777777" w:rsidR="00241F7F" w:rsidRPr="003F6AB8" w:rsidRDefault="00682C57" w:rsidP="00876692">
      <w:pPr>
        <w:spacing w:before="240" w:line="240" w:lineRule="auto"/>
        <w:ind w:left="720"/>
        <w:jc w:val="both"/>
        <w:rPr>
          <w:rFonts w:cstheme="minorHAnsi"/>
          <w:sz w:val="22"/>
          <w:szCs w:val="22"/>
        </w:rPr>
      </w:pPr>
      <w:r w:rsidRPr="003F6AB8">
        <w:rPr>
          <w:rFonts w:cstheme="minorHAnsi"/>
          <w:sz w:val="22"/>
          <w:szCs w:val="22"/>
        </w:rPr>
        <w:t>Recertification Applicants must give a brief update on the progress toward meeting the goals in the CHDO’s self-sufficiency plan.</w:t>
      </w:r>
      <w:r w:rsidR="00241F7F" w:rsidRPr="003F6AB8">
        <w:rPr>
          <w:rFonts w:cstheme="minorHAnsi"/>
          <w:sz w:val="22"/>
          <w:szCs w:val="22"/>
        </w:rPr>
        <w:t xml:space="preserve"> </w:t>
      </w:r>
    </w:p>
    <w:tbl>
      <w:tblPr>
        <w:tblStyle w:val="TableGrid"/>
        <w:tblW w:w="0" w:type="auto"/>
        <w:tblInd w:w="720" w:type="dxa"/>
        <w:tblLook w:val="04A0" w:firstRow="1" w:lastRow="0" w:firstColumn="1" w:lastColumn="0" w:noHBand="0" w:noVBand="1"/>
      </w:tblPr>
      <w:tblGrid>
        <w:gridCol w:w="8630"/>
      </w:tblGrid>
      <w:tr w:rsidR="00241F7F" w:rsidRPr="003F6AB8" w14:paraId="08AD956D" w14:textId="77777777" w:rsidTr="00B47658">
        <w:trPr>
          <w:trHeight w:val="576"/>
        </w:trPr>
        <w:tc>
          <w:tcPr>
            <w:tcW w:w="10296" w:type="dxa"/>
          </w:tcPr>
          <w:p w14:paraId="2405AC3E" w14:textId="77777777" w:rsidR="00241F7F" w:rsidRPr="003F6AB8" w:rsidRDefault="00241F7F" w:rsidP="008F73C5">
            <w:pPr>
              <w:pStyle w:val="ListParagraph"/>
              <w:ind w:left="0"/>
              <w:contextualSpacing w:val="0"/>
              <w:rPr>
                <w:rFonts w:asciiTheme="minorHAnsi" w:hAnsiTheme="minorHAnsi" w:cstheme="minorHAnsi"/>
                <w:sz w:val="22"/>
                <w:szCs w:val="22"/>
              </w:rPr>
            </w:pPr>
          </w:p>
        </w:tc>
      </w:tr>
    </w:tbl>
    <w:p w14:paraId="064A3458" w14:textId="1363AB78" w:rsidR="00241F7F" w:rsidRPr="003F6AB8" w:rsidRDefault="001D6A5D" w:rsidP="00876692">
      <w:pPr>
        <w:pStyle w:val="ListParagraph"/>
        <w:numPr>
          <w:ilvl w:val="0"/>
          <w:numId w:val="7"/>
        </w:numPr>
        <w:spacing w:before="240" w:line="240" w:lineRule="auto"/>
        <w:contextualSpacing w:val="0"/>
        <w:jc w:val="both"/>
        <w:rPr>
          <w:rFonts w:cstheme="minorHAnsi"/>
          <w:iCs/>
          <w:sz w:val="22"/>
          <w:szCs w:val="22"/>
        </w:rPr>
      </w:pPr>
      <w:r w:rsidRPr="003F6AB8">
        <w:rPr>
          <w:rFonts w:cstheme="minorHAnsi"/>
          <w:iCs/>
          <w:sz w:val="22"/>
          <w:szCs w:val="22"/>
        </w:rPr>
        <w:t xml:space="preserve">If your CHDO is requesting but does not receive operating funds, or less funds than the amount requested in your application for </w:t>
      </w:r>
      <w:r w:rsidR="005A3EF4">
        <w:rPr>
          <w:rFonts w:cstheme="minorHAnsi"/>
          <w:iCs/>
          <w:sz w:val="22"/>
          <w:szCs w:val="22"/>
        </w:rPr>
        <w:t>FY25/26</w:t>
      </w:r>
      <w:r w:rsidRPr="003F6AB8">
        <w:rPr>
          <w:rFonts w:cstheme="minorHAnsi"/>
          <w:iCs/>
          <w:sz w:val="22"/>
          <w:szCs w:val="22"/>
        </w:rPr>
        <w:t>, describe how your organization’s development activities and programs will be affected</w:t>
      </w:r>
      <w:r w:rsidR="005574E3" w:rsidRPr="003F6AB8">
        <w:rPr>
          <w:rFonts w:cstheme="minorHAnsi"/>
          <w:iCs/>
          <w:sz w:val="22"/>
          <w:szCs w:val="22"/>
        </w:rPr>
        <w:t xml:space="preserve">.  </w:t>
      </w:r>
      <w:r w:rsidRPr="003F6AB8">
        <w:rPr>
          <w:rFonts w:cstheme="minorHAnsi"/>
          <w:iCs/>
          <w:sz w:val="22"/>
          <w:szCs w:val="22"/>
        </w:rPr>
        <w:t xml:space="preserve">Explain what the organization will do to meet its obligations, agreements, etc., without these funds.  </w:t>
      </w:r>
    </w:p>
    <w:tbl>
      <w:tblPr>
        <w:tblStyle w:val="TableGrid"/>
        <w:tblW w:w="0" w:type="auto"/>
        <w:tblInd w:w="720" w:type="dxa"/>
        <w:tblLook w:val="04A0" w:firstRow="1" w:lastRow="0" w:firstColumn="1" w:lastColumn="0" w:noHBand="0" w:noVBand="1"/>
      </w:tblPr>
      <w:tblGrid>
        <w:gridCol w:w="8630"/>
      </w:tblGrid>
      <w:tr w:rsidR="00241F7F" w:rsidRPr="003F6AB8" w14:paraId="4DFB47D0" w14:textId="77777777" w:rsidTr="00B47658">
        <w:trPr>
          <w:trHeight w:val="720"/>
        </w:trPr>
        <w:tc>
          <w:tcPr>
            <w:tcW w:w="10296" w:type="dxa"/>
          </w:tcPr>
          <w:p w14:paraId="67C6BADB" w14:textId="77777777" w:rsidR="00241F7F" w:rsidRPr="003F6AB8" w:rsidRDefault="00241F7F" w:rsidP="008F73C5">
            <w:pPr>
              <w:pStyle w:val="ListParagraph"/>
              <w:ind w:left="0"/>
              <w:contextualSpacing w:val="0"/>
              <w:rPr>
                <w:rFonts w:asciiTheme="minorHAnsi" w:hAnsiTheme="minorHAnsi" w:cstheme="minorHAnsi"/>
                <w:sz w:val="22"/>
                <w:szCs w:val="22"/>
              </w:rPr>
            </w:pPr>
          </w:p>
        </w:tc>
      </w:tr>
    </w:tbl>
    <w:p w14:paraId="3BFED1C0" w14:textId="0051D5DC" w:rsidR="001D6A5D" w:rsidRPr="003F6AB8" w:rsidRDefault="001D6A5D" w:rsidP="00876692">
      <w:pPr>
        <w:pStyle w:val="ListParagraph"/>
        <w:numPr>
          <w:ilvl w:val="0"/>
          <w:numId w:val="7"/>
        </w:numPr>
        <w:spacing w:before="240" w:line="240" w:lineRule="auto"/>
        <w:contextualSpacing w:val="0"/>
        <w:jc w:val="both"/>
        <w:rPr>
          <w:rFonts w:cstheme="minorHAnsi"/>
          <w:sz w:val="22"/>
          <w:szCs w:val="22"/>
        </w:rPr>
      </w:pPr>
      <w:r w:rsidRPr="003F6AB8">
        <w:rPr>
          <w:rFonts w:cstheme="minorHAnsi"/>
          <w:sz w:val="22"/>
          <w:szCs w:val="22"/>
        </w:rPr>
        <w:t xml:space="preserve">If your CHDO </w:t>
      </w:r>
      <w:r w:rsidR="00497F68" w:rsidRPr="003F6AB8">
        <w:rPr>
          <w:rFonts w:cstheme="minorHAnsi"/>
          <w:sz w:val="22"/>
          <w:szCs w:val="22"/>
        </w:rPr>
        <w:t xml:space="preserve">received operating funds in </w:t>
      </w:r>
      <w:r w:rsidR="007E3F70" w:rsidRPr="003F6AB8">
        <w:rPr>
          <w:rFonts w:cstheme="minorHAnsi"/>
          <w:sz w:val="22"/>
          <w:szCs w:val="22"/>
        </w:rPr>
        <w:t>FY</w:t>
      </w:r>
      <w:r w:rsidR="00BB4737" w:rsidRPr="003F6AB8">
        <w:rPr>
          <w:rFonts w:cstheme="minorHAnsi"/>
          <w:sz w:val="22"/>
          <w:szCs w:val="22"/>
        </w:rPr>
        <w:t>1</w:t>
      </w:r>
      <w:r w:rsidR="008451A7" w:rsidRPr="003F6AB8">
        <w:rPr>
          <w:rFonts w:cstheme="minorHAnsi"/>
          <w:sz w:val="22"/>
          <w:szCs w:val="22"/>
        </w:rPr>
        <w:t>9</w:t>
      </w:r>
      <w:r w:rsidR="00BB4737" w:rsidRPr="003F6AB8">
        <w:rPr>
          <w:rFonts w:cstheme="minorHAnsi"/>
          <w:sz w:val="22"/>
          <w:szCs w:val="22"/>
        </w:rPr>
        <w:t>/</w:t>
      </w:r>
      <w:r w:rsidR="008451A7" w:rsidRPr="003F6AB8">
        <w:rPr>
          <w:rFonts w:cstheme="minorHAnsi"/>
          <w:sz w:val="22"/>
          <w:szCs w:val="22"/>
        </w:rPr>
        <w:t>2</w:t>
      </w:r>
      <w:r w:rsidR="00960959">
        <w:rPr>
          <w:rFonts w:cstheme="minorHAnsi"/>
          <w:sz w:val="22"/>
          <w:szCs w:val="22"/>
        </w:rPr>
        <w:t>2</w:t>
      </w:r>
      <w:r w:rsidR="007E3F70" w:rsidRPr="003F6AB8">
        <w:rPr>
          <w:rFonts w:cstheme="minorHAnsi"/>
          <w:sz w:val="22"/>
          <w:szCs w:val="22"/>
        </w:rPr>
        <w:t>, FY</w:t>
      </w:r>
      <w:r w:rsidR="008451A7" w:rsidRPr="003F6AB8">
        <w:rPr>
          <w:rFonts w:cstheme="minorHAnsi"/>
          <w:sz w:val="22"/>
          <w:szCs w:val="22"/>
        </w:rPr>
        <w:t>20</w:t>
      </w:r>
      <w:r w:rsidR="00CA6F48" w:rsidRPr="003F6AB8">
        <w:rPr>
          <w:rFonts w:cstheme="minorHAnsi"/>
          <w:sz w:val="22"/>
          <w:szCs w:val="22"/>
        </w:rPr>
        <w:t>/</w:t>
      </w:r>
      <w:r w:rsidR="00BB4737" w:rsidRPr="003F6AB8">
        <w:rPr>
          <w:rFonts w:cstheme="minorHAnsi"/>
          <w:sz w:val="22"/>
          <w:szCs w:val="22"/>
        </w:rPr>
        <w:t>2</w:t>
      </w:r>
      <w:r w:rsidR="00960959">
        <w:rPr>
          <w:rFonts w:cstheme="minorHAnsi"/>
          <w:sz w:val="22"/>
          <w:szCs w:val="22"/>
        </w:rPr>
        <w:t>3</w:t>
      </w:r>
      <w:r w:rsidR="007E3F70" w:rsidRPr="003F6AB8">
        <w:rPr>
          <w:rFonts w:cstheme="minorHAnsi"/>
          <w:sz w:val="22"/>
          <w:szCs w:val="22"/>
        </w:rPr>
        <w:t xml:space="preserve">, or </w:t>
      </w:r>
      <w:r w:rsidR="00497F68" w:rsidRPr="003F6AB8">
        <w:rPr>
          <w:rFonts w:cstheme="minorHAnsi"/>
          <w:sz w:val="22"/>
          <w:szCs w:val="22"/>
        </w:rPr>
        <w:t>FY</w:t>
      </w:r>
      <w:r w:rsidR="00CA6F48" w:rsidRPr="003F6AB8">
        <w:rPr>
          <w:rFonts w:cstheme="minorHAnsi"/>
          <w:sz w:val="22"/>
          <w:szCs w:val="22"/>
        </w:rPr>
        <w:t>2</w:t>
      </w:r>
      <w:r w:rsidR="008451A7" w:rsidRPr="003F6AB8">
        <w:rPr>
          <w:rFonts w:cstheme="minorHAnsi"/>
          <w:sz w:val="22"/>
          <w:szCs w:val="22"/>
        </w:rPr>
        <w:t>1</w:t>
      </w:r>
      <w:r w:rsidR="00BB4737" w:rsidRPr="003F6AB8">
        <w:rPr>
          <w:rFonts w:cstheme="minorHAnsi"/>
          <w:sz w:val="22"/>
          <w:szCs w:val="22"/>
        </w:rPr>
        <w:t>/2</w:t>
      </w:r>
      <w:r w:rsidR="00960959">
        <w:rPr>
          <w:rFonts w:cstheme="minorHAnsi"/>
          <w:sz w:val="22"/>
          <w:szCs w:val="22"/>
        </w:rPr>
        <w:t>4</w:t>
      </w:r>
      <w:r w:rsidRPr="003F6AB8">
        <w:rPr>
          <w:rFonts w:cstheme="minorHAnsi"/>
          <w:sz w:val="22"/>
          <w:szCs w:val="22"/>
        </w:rPr>
        <w:t>, the CHDO operating funds agreemen</w:t>
      </w:r>
      <w:r w:rsidR="003A05C6" w:rsidRPr="003F6AB8">
        <w:rPr>
          <w:rFonts w:cstheme="minorHAnsi"/>
          <w:sz w:val="22"/>
          <w:szCs w:val="22"/>
        </w:rPr>
        <w:t xml:space="preserve">t required the CHDO to </w:t>
      </w:r>
      <w:proofErr w:type="gramStart"/>
      <w:r w:rsidR="003A05C6" w:rsidRPr="003F6AB8">
        <w:rPr>
          <w:rFonts w:cstheme="minorHAnsi"/>
          <w:sz w:val="22"/>
          <w:szCs w:val="22"/>
        </w:rPr>
        <w:t>submit an application</w:t>
      </w:r>
      <w:proofErr w:type="gramEnd"/>
      <w:r w:rsidR="003A05C6" w:rsidRPr="003F6AB8">
        <w:rPr>
          <w:rFonts w:cstheme="minorHAnsi"/>
          <w:sz w:val="22"/>
          <w:szCs w:val="22"/>
        </w:rPr>
        <w:t xml:space="preserve"> for </w:t>
      </w:r>
      <w:r w:rsidRPr="003F6AB8">
        <w:rPr>
          <w:rFonts w:cstheme="minorHAnsi"/>
          <w:sz w:val="22"/>
          <w:szCs w:val="22"/>
        </w:rPr>
        <w:t>set-aside eligible project within 24 months.</w:t>
      </w:r>
    </w:p>
    <w:p w14:paraId="39C18EC3" w14:textId="77777777" w:rsidR="001D6A5D" w:rsidRPr="003F6AB8" w:rsidRDefault="001D6A5D" w:rsidP="00876692">
      <w:pPr>
        <w:spacing w:before="240" w:line="240" w:lineRule="auto"/>
        <w:ind w:left="720"/>
        <w:jc w:val="both"/>
        <w:rPr>
          <w:rFonts w:cstheme="minorHAnsi"/>
          <w:sz w:val="22"/>
          <w:szCs w:val="22"/>
        </w:rPr>
      </w:pPr>
      <w:r w:rsidRPr="003F6AB8">
        <w:rPr>
          <w:rFonts w:cstheme="minorHAnsi"/>
          <w:sz w:val="22"/>
          <w:szCs w:val="22"/>
        </w:rPr>
        <w:t xml:space="preserve">If the CHDO has not met that requirement, explain the plan to repay the operating funds and the sources of funds that will be used to do so.  </w:t>
      </w:r>
    </w:p>
    <w:p w14:paraId="518EAAC7" w14:textId="77777777" w:rsidR="00241F7F" w:rsidRPr="003F6AB8" w:rsidRDefault="001D6A5D" w:rsidP="00876692">
      <w:pPr>
        <w:spacing w:before="240" w:line="240" w:lineRule="auto"/>
        <w:ind w:left="720"/>
        <w:jc w:val="both"/>
        <w:rPr>
          <w:rFonts w:cstheme="minorHAnsi"/>
          <w:sz w:val="22"/>
          <w:szCs w:val="22"/>
        </w:rPr>
      </w:pPr>
      <w:r w:rsidRPr="003F6AB8">
        <w:rPr>
          <w:rFonts w:cstheme="minorHAnsi"/>
          <w:sz w:val="22"/>
          <w:szCs w:val="22"/>
        </w:rPr>
        <w:t xml:space="preserve">Explain how this repayment affects the operation of the CHDO and its programs. </w:t>
      </w:r>
    </w:p>
    <w:tbl>
      <w:tblPr>
        <w:tblStyle w:val="TableGrid"/>
        <w:tblW w:w="0" w:type="auto"/>
        <w:tblInd w:w="720" w:type="dxa"/>
        <w:tblLook w:val="04A0" w:firstRow="1" w:lastRow="0" w:firstColumn="1" w:lastColumn="0" w:noHBand="0" w:noVBand="1"/>
      </w:tblPr>
      <w:tblGrid>
        <w:gridCol w:w="8630"/>
      </w:tblGrid>
      <w:tr w:rsidR="00241F7F" w:rsidRPr="003F6AB8" w14:paraId="00E5086F" w14:textId="77777777" w:rsidTr="00B47658">
        <w:trPr>
          <w:trHeight w:val="720"/>
        </w:trPr>
        <w:tc>
          <w:tcPr>
            <w:tcW w:w="10296" w:type="dxa"/>
          </w:tcPr>
          <w:p w14:paraId="693A6942" w14:textId="77777777" w:rsidR="00241F7F" w:rsidRPr="003F6AB8" w:rsidRDefault="00241F7F" w:rsidP="008F73C5">
            <w:pPr>
              <w:pStyle w:val="ListParagraph"/>
              <w:ind w:left="0"/>
              <w:contextualSpacing w:val="0"/>
              <w:rPr>
                <w:rFonts w:asciiTheme="minorHAnsi" w:hAnsiTheme="minorHAnsi" w:cstheme="minorHAnsi"/>
                <w:sz w:val="22"/>
                <w:szCs w:val="22"/>
              </w:rPr>
            </w:pPr>
          </w:p>
        </w:tc>
      </w:tr>
    </w:tbl>
    <w:p w14:paraId="6D813CAC" w14:textId="77777777" w:rsidR="00240F8D" w:rsidRPr="003F6AB8" w:rsidRDefault="00240F8D" w:rsidP="008F73C5">
      <w:pPr>
        <w:spacing w:before="240" w:line="240" w:lineRule="auto"/>
        <w:rPr>
          <w:rFonts w:cstheme="minorHAnsi"/>
          <w:sz w:val="22"/>
          <w:szCs w:val="22"/>
        </w:rPr>
      </w:pPr>
    </w:p>
    <w:sectPr w:rsidR="00240F8D" w:rsidRPr="003F6AB8" w:rsidSect="00724E7E">
      <w:footerReference w:type="even" r:id="rId16"/>
      <w:footerReference w:type="default" r:id="rId17"/>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8728B" w14:textId="77777777" w:rsidR="007D3001" w:rsidRDefault="007D3001" w:rsidP="001D6A5D">
      <w:pPr>
        <w:spacing w:after="0" w:line="240" w:lineRule="auto"/>
      </w:pPr>
      <w:r>
        <w:separator/>
      </w:r>
    </w:p>
  </w:endnote>
  <w:endnote w:type="continuationSeparator" w:id="0">
    <w:p w14:paraId="4F1CC126" w14:textId="77777777" w:rsidR="007D3001" w:rsidRDefault="007D3001" w:rsidP="001D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5CFDE" w14:textId="77777777" w:rsidR="00EB1095" w:rsidRDefault="00EB1095" w:rsidP="001D6A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4432D" w14:textId="77777777" w:rsidR="00EB1095" w:rsidRDefault="00EB1095" w:rsidP="001D6A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2330437"/>
      <w:docPartObj>
        <w:docPartGallery w:val="Page Numbers (Bottom of Page)"/>
        <w:docPartUnique/>
      </w:docPartObj>
    </w:sdtPr>
    <w:sdtEndPr>
      <w:rPr>
        <w:noProof/>
        <w:sz w:val="20"/>
        <w:szCs w:val="20"/>
      </w:rPr>
    </w:sdtEndPr>
    <w:sdtContent>
      <w:p w14:paraId="45E1BB43" w14:textId="1F561C36" w:rsidR="00C455A1" w:rsidRDefault="00C455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D3A451" w14:textId="55D0C9FC" w:rsidR="00EB1095" w:rsidRDefault="00EB1095" w:rsidP="001D6A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313E1" w14:textId="77777777" w:rsidR="007D3001" w:rsidRDefault="007D3001" w:rsidP="001D6A5D">
      <w:pPr>
        <w:spacing w:after="0" w:line="240" w:lineRule="auto"/>
      </w:pPr>
      <w:r>
        <w:separator/>
      </w:r>
    </w:p>
  </w:footnote>
  <w:footnote w:type="continuationSeparator" w:id="0">
    <w:p w14:paraId="74914596" w14:textId="77777777" w:rsidR="007D3001" w:rsidRDefault="007D3001" w:rsidP="001D6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CA5"/>
    <w:multiLevelType w:val="hybridMultilevel"/>
    <w:tmpl w:val="3D065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D391C"/>
    <w:multiLevelType w:val="hybridMultilevel"/>
    <w:tmpl w:val="2DB879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70563"/>
    <w:multiLevelType w:val="hybridMultilevel"/>
    <w:tmpl w:val="E1DA1048"/>
    <w:lvl w:ilvl="0" w:tplc="0A0CE1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10242"/>
    <w:multiLevelType w:val="hybridMultilevel"/>
    <w:tmpl w:val="B2CE326E"/>
    <w:lvl w:ilvl="0" w:tplc="56243F2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660D0"/>
    <w:multiLevelType w:val="hybridMultilevel"/>
    <w:tmpl w:val="8FCAD170"/>
    <w:lvl w:ilvl="0" w:tplc="319EE0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25656"/>
    <w:multiLevelType w:val="hybridMultilevel"/>
    <w:tmpl w:val="B0AC6B6A"/>
    <w:lvl w:ilvl="0" w:tplc="5ECE5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065965"/>
    <w:multiLevelType w:val="hybridMultilevel"/>
    <w:tmpl w:val="9816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E531A"/>
    <w:multiLevelType w:val="hybridMultilevel"/>
    <w:tmpl w:val="DC9CF8EA"/>
    <w:lvl w:ilvl="0" w:tplc="C24697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C35BE"/>
    <w:multiLevelType w:val="hybridMultilevel"/>
    <w:tmpl w:val="DAD00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837A4"/>
    <w:multiLevelType w:val="hybridMultilevel"/>
    <w:tmpl w:val="6DCE0B04"/>
    <w:lvl w:ilvl="0" w:tplc="56243F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520C7"/>
    <w:multiLevelType w:val="hybridMultilevel"/>
    <w:tmpl w:val="53E257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52379"/>
    <w:multiLevelType w:val="hybridMultilevel"/>
    <w:tmpl w:val="EF426988"/>
    <w:lvl w:ilvl="0" w:tplc="26F4BA2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33293"/>
    <w:multiLevelType w:val="hybridMultilevel"/>
    <w:tmpl w:val="5D76C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90EC9"/>
    <w:multiLevelType w:val="hybridMultilevel"/>
    <w:tmpl w:val="A3209D16"/>
    <w:lvl w:ilvl="0" w:tplc="DE6A133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14FA7"/>
    <w:multiLevelType w:val="hybridMultilevel"/>
    <w:tmpl w:val="0E10ED4E"/>
    <w:lvl w:ilvl="0" w:tplc="5ECE5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E02D91"/>
    <w:multiLevelType w:val="hybridMultilevel"/>
    <w:tmpl w:val="C368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70F8C"/>
    <w:multiLevelType w:val="hybridMultilevel"/>
    <w:tmpl w:val="319237CE"/>
    <w:lvl w:ilvl="0" w:tplc="46B27CA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768AE"/>
    <w:multiLevelType w:val="hybridMultilevel"/>
    <w:tmpl w:val="4BA2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127"/>
    <w:multiLevelType w:val="hybridMultilevel"/>
    <w:tmpl w:val="DBC0F5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5B5416"/>
    <w:multiLevelType w:val="hybridMultilevel"/>
    <w:tmpl w:val="43CC5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369A0"/>
    <w:multiLevelType w:val="hybridMultilevel"/>
    <w:tmpl w:val="52E2F7EA"/>
    <w:lvl w:ilvl="0" w:tplc="0409000F">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7949"/>
    <w:multiLevelType w:val="hybridMultilevel"/>
    <w:tmpl w:val="52B2D8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14F63"/>
    <w:multiLevelType w:val="hybridMultilevel"/>
    <w:tmpl w:val="B9DCB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7753C"/>
    <w:multiLevelType w:val="hybridMultilevel"/>
    <w:tmpl w:val="913A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44EFD"/>
    <w:multiLevelType w:val="hybridMultilevel"/>
    <w:tmpl w:val="C7D2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01777F"/>
    <w:multiLevelType w:val="hybridMultilevel"/>
    <w:tmpl w:val="09C2D2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1355C"/>
    <w:multiLevelType w:val="hybridMultilevel"/>
    <w:tmpl w:val="6E3EC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F13CA"/>
    <w:multiLevelType w:val="hybridMultilevel"/>
    <w:tmpl w:val="BF42E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51F61"/>
    <w:multiLevelType w:val="hybridMultilevel"/>
    <w:tmpl w:val="A33A9498"/>
    <w:lvl w:ilvl="0" w:tplc="5DACED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C704D"/>
    <w:multiLevelType w:val="hybridMultilevel"/>
    <w:tmpl w:val="1DF6C9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BE49DD"/>
    <w:multiLevelType w:val="hybridMultilevel"/>
    <w:tmpl w:val="C1963B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7A1A58"/>
    <w:multiLevelType w:val="hybridMultilevel"/>
    <w:tmpl w:val="D4C87B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C02EA"/>
    <w:multiLevelType w:val="hybridMultilevel"/>
    <w:tmpl w:val="E3281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2D196C"/>
    <w:multiLevelType w:val="hybridMultilevel"/>
    <w:tmpl w:val="DFD6B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47608"/>
    <w:multiLevelType w:val="hybridMultilevel"/>
    <w:tmpl w:val="DF3EE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10A2B"/>
    <w:multiLevelType w:val="hybridMultilevel"/>
    <w:tmpl w:val="9586BF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622C52"/>
    <w:multiLevelType w:val="hybridMultilevel"/>
    <w:tmpl w:val="233ACC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762363"/>
    <w:multiLevelType w:val="hybridMultilevel"/>
    <w:tmpl w:val="9B0A6C3A"/>
    <w:lvl w:ilvl="0" w:tplc="56243F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73FC2"/>
    <w:multiLevelType w:val="hybridMultilevel"/>
    <w:tmpl w:val="4A2AC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F2424"/>
    <w:multiLevelType w:val="hybridMultilevel"/>
    <w:tmpl w:val="878A4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7C1EDA"/>
    <w:multiLevelType w:val="hybridMultilevel"/>
    <w:tmpl w:val="B63E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43E2C"/>
    <w:multiLevelType w:val="hybridMultilevel"/>
    <w:tmpl w:val="C22E1A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E66E4"/>
    <w:multiLevelType w:val="hybridMultilevel"/>
    <w:tmpl w:val="03FA0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727D3B"/>
    <w:multiLevelType w:val="hybridMultilevel"/>
    <w:tmpl w:val="44061368"/>
    <w:lvl w:ilvl="0" w:tplc="5ECE5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B760C7"/>
    <w:multiLevelType w:val="hybridMultilevel"/>
    <w:tmpl w:val="0F06C6DA"/>
    <w:lvl w:ilvl="0" w:tplc="56243F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023899">
    <w:abstractNumId w:val="30"/>
  </w:num>
  <w:num w:numId="2" w16cid:durableId="1049067469">
    <w:abstractNumId w:val="8"/>
  </w:num>
  <w:num w:numId="3" w16cid:durableId="1986621824">
    <w:abstractNumId w:val="32"/>
  </w:num>
  <w:num w:numId="4" w16cid:durableId="319310109">
    <w:abstractNumId w:val="11"/>
  </w:num>
  <w:num w:numId="5" w16cid:durableId="77797621">
    <w:abstractNumId w:val="13"/>
  </w:num>
  <w:num w:numId="6" w16cid:durableId="750203167">
    <w:abstractNumId w:val="21"/>
  </w:num>
  <w:num w:numId="7" w16cid:durableId="1806465821">
    <w:abstractNumId w:val="12"/>
  </w:num>
  <w:num w:numId="8" w16cid:durableId="1346904206">
    <w:abstractNumId w:val="24"/>
  </w:num>
  <w:num w:numId="9" w16cid:durableId="1669475793">
    <w:abstractNumId w:val="35"/>
  </w:num>
  <w:num w:numId="10" w16cid:durableId="369377967">
    <w:abstractNumId w:val="33"/>
  </w:num>
  <w:num w:numId="11" w16cid:durableId="14842804">
    <w:abstractNumId w:val="22"/>
  </w:num>
  <w:num w:numId="12" w16cid:durableId="2025939970">
    <w:abstractNumId w:val="38"/>
  </w:num>
  <w:num w:numId="13" w16cid:durableId="325281143">
    <w:abstractNumId w:val="18"/>
  </w:num>
  <w:num w:numId="14" w16cid:durableId="1280378764">
    <w:abstractNumId w:val="10"/>
  </w:num>
  <w:num w:numId="15" w16cid:durableId="452093346">
    <w:abstractNumId w:val="19"/>
  </w:num>
  <w:num w:numId="16" w16cid:durableId="1141847805">
    <w:abstractNumId w:val="29"/>
  </w:num>
  <w:num w:numId="17" w16cid:durableId="1615283301">
    <w:abstractNumId w:val="26"/>
  </w:num>
  <w:num w:numId="18" w16cid:durableId="1667633661">
    <w:abstractNumId w:val="36"/>
  </w:num>
  <w:num w:numId="19" w16cid:durableId="1236160539">
    <w:abstractNumId w:val="43"/>
  </w:num>
  <w:num w:numId="20" w16cid:durableId="1694721206">
    <w:abstractNumId w:val="5"/>
  </w:num>
  <w:num w:numId="21" w16cid:durableId="1916625082">
    <w:abstractNumId w:val="14"/>
  </w:num>
  <w:num w:numId="22" w16cid:durableId="409498124">
    <w:abstractNumId w:val="39"/>
  </w:num>
  <w:num w:numId="23" w16cid:durableId="852230992">
    <w:abstractNumId w:val="27"/>
  </w:num>
  <w:num w:numId="24" w16cid:durableId="1383403619">
    <w:abstractNumId w:val="6"/>
  </w:num>
  <w:num w:numId="25" w16cid:durableId="1114515901">
    <w:abstractNumId w:val="20"/>
  </w:num>
  <w:num w:numId="26" w16cid:durableId="1072385425">
    <w:abstractNumId w:val="4"/>
  </w:num>
  <w:num w:numId="27" w16cid:durableId="767115350">
    <w:abstractNumId w:val="9"/>
  </w:num>
  <w:num w:numId="28" w16cid:durableId="1985696260">
    <w:abstractNumId w:val="17"/>
  </w:num>
  <w:num w:numId="29" w16cid:durableId="1636989911">
    <w:abstractNumId w:val="3"/>
  </w:num>
  <w:num w:numId="30" w16cid:durableId="350104382">
    <w:abstractNumId w:val="31"/>
  </w:num>
  <w:num w:numId="31" w16cid:durableId="405303007">
    <w:abstractNumId w:val="15"/>
  </w:num>
  <w:num w:numId="32" w16cid:durableId="543058481">
    <w:abstractNumId w:val="1"/>
  </w:num>
  <w:num w:numId="33" w16cid:durableId="460152018">
    <w:abstractNumId w:val="0"/>
  </w:num>
  <w:num w:numId="34" w16cid:durableId="1391997315">
    <w:abstractNumId w:val="23"/>
  </w:num>
  <w:num w:numId="35" w16cid:durableId="1366754695">
    <w:abstractNumId w:val="44"/>
  </w:num>
  <w:num w:numId="36" w16cid:durableId="1725369220">
    <w:abstractNumId w:val="25"/>
  </w:num>
  <w:num w:numId="37" w16cid:durableId="181365551">
    <w:abstractNumId w:val="37"/>
  </w:num>
  <w:num w:numId="38" w16cid:durableId="2062245784">
    <w:abstractNumId w:val="2"/>
  </w:num>
  <w:num w:numId="39" w16cid:durableId="1667130238">
    <w:abstractNumId w:val="28"/>
  </w:num>
  <w:num w:numId="40" w16cid:durableId="1894265526">
    <w:abstractNumId w:val="34"/>
  </w:num>
  <w:num w:numId="41" w16cid:durableId="2128698427">
    <w:abstractNumId w:val="16"/>
  </w:num>
  <w:num w:numId="42" w16cid:durableId="789855981">
    <w:abstractNumId w:val="41"/>
  </w:num>
  <w:num w:numId="43" w16cid:durableId="903177412">
    <w:abstractNumId w:val="42"/>
  </w:num>
  <w:num w:numId="44" w16cid:durableId="1455366411">
    <w:abstractNumId w:val="7"/>
  </w:num>
  <w:num w:numId="45" w16cid:durableId="35281267">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5D"/>
    <w:rsid w:val="00007DD3"/>
    <w:rsid w:val="0003048F"/>
    <w:rsid w:val="00036134"/>
    <w:rsid w:val="000377E0"/>
    <w:rsid w:val="000438A6"/>
    <w:rsid w:val="00051E43"/>
    <w:rsid w:val="000552FC"/>
    <w:rsid w:val="00056382"/>
    <w:rsid w:val="000569CE"/>
    <w:rsid w:val="00056A14"/>
    <w:rsid w:val="0006391D"/>
    <w:rsid w:val="000915CD"/>
    <w:rsid w:val="0009789D"/>
    <w:rsid w:val="000A4A7A"/>
    <w:rsid w:val="000C1EBF"/>
    <w:rsid w:val="000C21AD"/>
    <w:rsid w:val="000C39EA"/>
    <w:rsid w:val="000D6D1E"/>
    <w:rsid w:val="000E3F80"/>
    <w:rsid w:val="000F01D7"/>
    <w:rsid w:val="00102D52"/>
    <w:rsid w:val="001053B0"/>
    <w:rsid w:val="001340BA"/>
    <w:rsid w:val="00135803"/>
    <w:rsid w:val="00140A6A"/>
    <w:rsid w:val="00152A4F"/>
    <w:rsid w:val="001638F1"/>
    <w:rsid w:val="00172176"/>
    <w:rsid w:val="00175850"/>
    <w:rsid w:val="001A0DE7"/>
    <w:rsid w:val="001A0EA7"/>
    <w:rsid w:val="001B1CED"/>
    <w:rsid w:val="001B7A76"/>
    <w:rsid w:val="001D4F82"/>
    <w:rsid w:val="001D6A5D"/>
    <w:rsid w:val="001E4F23"/>
    <w:rsid w:val="0022190B"/>
    <w:rsid w:val="00233210"/>
    <w:rsid w:val="00240F8D"/>
    <w:rsid w:val="00241F7F"/>
    <w:rsid w:val="002422BF"/>
    <w:rsid w:val="00252272"/>
    <w:rsid w:val="00264DA4"/>
    <w:rsid w:val="0028394B"/>
    <w:rsid w:val="00285F21"/>
    <w:rsid w:val="002C2760"/>
    <w:rsid w:val="002D00E1"/>
    <w:rsid w:val="002E12D9"/>
    <w:rsid w:val="0032096F"/>
    <w:rsid w:val="003238FC"/>
    <w:rsid w:val="003339AF"/>
    <w:rsid w:val="003370EF"/>
    <w:rsid w:val="00342ACF"/>
    <w:rsid w:val="003514E5"/>
    <w:rsid w:val="00357162"/>
    <w:rsid w:val="00383341"/>
    <w:rsid w:val="0039456A"/>
    <w:rsid w:val="003948CA"/>
    <w:rsid w:val="00396691"/>
    <w:rsid w:val="003A05C6"/>
    <w:rsid w:val="003A6A58"/>
    <w:rsid w:val="003B61B2"/>
    <w:rsid w:val="003F6AB8"/>
    <w:rsid w:val="00447839"/>
    <w:rsid w:val="0046457B"/>
    <w:rsid w:val="00497F68"/>
    <w:rsid w:val="004A68B2"/>
    <w:rsid w:val="004B3F9D"/>
    <w:rsid w:val="004C2C39"/>
    <w:rsid w:val="004E5C09"/>
    <w:rsid w:val="004F07D6"/>
    <w:rsid w:val="00514EE1"/>
    <w:rsid w:val="005574E3"/>
    <w:rsid w:val="0056066C"/>
    <w:rsid w:val="00577E8F"/>
    <w:rsid w:val="00581F16"/>
    <w:rsid w:val="005A2D57"/>
    <w:rsid w:val="005A3EF4"/>
    <w:rsid w:val="005B63B5"/>
    <w:rsid w:val="005C1216"/>
    <w:rsid w:val="005D7451"/>
    <w:rsid w:val="005E1E3C"/>
    <w:rsid w:val="00621CA2"/>
    <w:rsid w:val="006228EB"/>
    <w:rsid w:val="006238AA"/>
    <w:rsid w:val="006310A6"/>
    <w:rsid w:val="00643685"/>
    <w:rsid w:val="00675597"/>
    <w:rsid w:val="00682C57"/>
    <w:rsid w:val="006A47BC"/>
    <w:rsid w:val="006F652D"/>
    <w:rsid w:val="0070006D"/>
    <w:rsid w:val="007049E3"/>
    <w:rsid w:val="00720C76"/>
    <w:rsid w:val="00724E7E"/>
    <w:rsid w:val="00741A7B"/>
    <w:rsid w:val="00741AA4"/>
    <w:rsid w:val="00747441"/>
    <w:rsid w:val="0075149C"/>
    <w:rsid w:val="00751593"/>
    <w:rsid w:val="007516F6"/>
    <w:rsid w:val="007836E4"/>
    <w:rsid w:val="00786615"/>
    <w:rsid w:val="00787652"/>
    <w:rsid w:val="007A16CA"/>
    <w:rsid w:val="007A5646"/>
    <w:rsid w:val="007A62BF"/>
    <w:rsid w:val="007A7593"/>
    <w:rsid w:val="007D3001"/>
    <w:rsid w:val="007D4486"/>
    <w:rsid w:val="007E3F70"/>
    <w:rsid w:val="007F105F"/>
    <w:rsid w:val="0080189E"/>
    <w:rsid w:val="0080225B"/>
    <w:rsid w:val="008346A5"/>
    <w:rsid w:val="00840B51"/>
    <w:rsid w:val="008422DF"/>
    <w:rsid w:val="008451A7"/>
    <w:rsid w:val="00845B43"/>
    <w:rsid w:val="008602BD"/>
    <w:rsid w:val="00867A66"/>
    <w:rsid w:val="00876692"/>
    <w:rsid w:val="00876CD1"/>
    <w:rsid w:val="008801D0"/>
    <w:rsid w:val="00894890"/>
    <w:rsid w:val="00897341"/>
    <w:rsid w:val="008979B9"/>
    <w:rsid w:val="008A7E81"/>
    <w:rsid w:val="008D7003"/>
    <w:rsid w:val="008E258A"/>
    <w:rsid w:val="008F73C5"/>
    <w:rsid w:val="009101FC"/>
    <w:rsid w:val="00913111"/>
    <w:rsid w:val="009507E6"/>
    <w:rsid w:val="00952B4F"/>
    <w:rsid w:val="00960959"/>
    <w:rsid w:val="009817EA"/>
    <w:rsid w:val="00996C3A"/>
    <w:rsid w:val="00A05461"/>
    <w:rsid w:val="00A21910"/>
    <w:rsid w:val="00A22403"/>
    <w:rsid w:val="00A235BE"/>
    <w:rsid w:val="00A26801"/>
    <w:rsid w:val="00A419CD"/>
    <w:rsid w:val="00A61FF7"/>
    <w:rsid w:val="00A7154D"/>
    <w:rsid w:val="00A93D3D"/>
    <w:rsid w:val="00AB7190"/>
    <w:rsid w:val="00AC163D"/>
    <w:rsid w:val="00AF54C1"/>
    <w:rsid w:val="00B16A49"/>
    <w:rsid w:val="00B272F7"/>
    <w:rsid w:val="00B303DF"/>
    <w:rsid w:val="00B37C32"/>
    <w:rsid w:val="00B47658"/>
    <w:rsid w:val="00B61F78"/>
    <w:rsid w:val="00B6483A"/>
    <w:rsid w:val="00B84A2D"/>
    <w:rsid w:val="00BA4315"/>
    <w:rsid w:val="00BA43C8"/>
    <w:rsid w:val="00BB193F"/>
    <w:rsid w:val="00BB4737"/>
    <w:rsid w:val="00BC674B"/>
    <w:rsid w:val="00BD1F00"/>
    <w:rsid w:val="00BE02AD"/>
    <w:rsid w:val="00C27E7E"/>
    <w:rsid w:val="00C313E3"/>
    <w:rsid w:val="00C4026F"/>
    <w:rsid w:val="00C44827"/>
    <w:rsid w:val="00C455A1"/>
    <w:rsid w:val="00C46087"/>
    <w:rsid w:val="00C62956"/>
    <w:rsid w:val="00C71797"/>
    <w:rsid w:val="00C7665B"/>
    <w:rsid w:val="00C9067C"/>
    <w:rsid w:val="00CA6F48"/>
    <w:rsid w:val="00CC5643"/>
    <w:rsid w:val="00CC6EB7"/>
    <w:rsid w:val="00CD1D25"/>
    <w:rsid w:val="00CF5CFD"/>
    <w:rsid w:val="00D01227"/>
    <w:rsid w:val="00D15F05"/>
    <w:rsid w:val="00D16D21"/>
    <w:rsid w:val="00D2237F"/>
    <w:rsid w:val="00D22F49"/>
    <w:rsid w:val="00D24492"/>
    <w:rsid w:val="00D337C7"/>
    <w:rsid w:val="00D47000"/>
    <w:rsid w:val="00D643A6"/>
    <w:rsid w:val="00D82EFB"/>
    <w:rsid w:val="00DA18AD"/>
    <w:rsid w:val="00DA5A63"/>
    <w:rsid w:val="00DB37D4"/>
    <w:rsid w:val="00DB5BA0"/>
    <w:rsid w:val="00DC1B12"/>
    <w:rsid w:val="00DD054C"/>
    <w:rsid w:val="00E00FE9"/>
    <w:rsid w:val="00E038BE"/>
    <w:rsid w:val="00E30FA9"/>
    <w:rsid w:val="00E34354"/>
    <w:rsid w:val="00E50C9D"/>
    <w:rsid w:val="00E62527"/>
    <w:rsid w:val="00E62EB2"/>
    <w:rsid w:val="00E833E1"/>
    <w:rsid w:val="00E96543"/>
    <w:rsid w:val="00EB1095"/>
    <w:rsid w:val="00EC1834"/>
    <w:rsid w:val="00ED5F90"/>
    <w:rsid w:val="00EE0BD5"/>
    <w:rsid w:val="00F3237A"/>
    <w:rsid w:val="00F407AE"/>
    <w:rsid w:val="00F60DEE"/>
    <w:rsid w:val="00F7605C"/>
    <w:rsid w:val="00F844B2"/>
    <w:rsid w:val="00F91408"/>
    <w:rsid w:val="00FA79EE"/>
    <w:rsid w:val="00FB2868"/>
    <w:rsid w:val="00FD3EDC"/>
    <w:rsid w:val="00FE0910"/>
    <w:rsid w:val="00FE1D9D"/>
    <w:rsid w:val="00FF37D6"/>
    <w:rsid w:val="08623A13"/>
    <w:rsid w:val="48EAD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740AE3"/>
  <w15:docId w15:val="{39F34B23-3BB9-4821-B766-A94E01B1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A6"/>
  </w:style>
  <w:style w:type="paragraph" w:styleId="Heading1">
    <w:name w:val="heading 1"/>
    <w:basedOn w:val="Normal"/>
    <w:next w:val="Normal"/>
    <w:link w:val="Heading1Char"/>
    <w:uiPriority w:val="9"/>
    <w:qFormat/>
    <w:rsid w:val="006310A6"/>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310A6"/>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310A6"/>
    <w:pPr>
      <w:pBdr>
        <w:top w:val="single" w:sz="6" w:space="2" w:color="E48312" w:themeColor="accent1"/>
      </w:pBdr>
      <w:spacing w:before="300" w:after="0"/>
      <w:outlineLvl w:val="2"/>
    </w:pPr>
    <w:rPr>
      <w:caps/>
      <w:color w:val="714109" w:themeColor="accent1" w:themeShade="7F"/>
      <w:spacing w:val="15"/>
    </w:rPr>
  </w:style>
  <w:style w:type="paragraph" w:styleId="Heading4">
    <w:name w:val="heading 4"/>
    <w:basedOn w:val="Normal"/>
    <w:next w:val="Normal"/>
    <w:link w:val="Heading4Char"/>
    <w:uiPriority w:val="9"/>
    <w:unhideWhenUsed/>
    <w:qFormat/>
    <w:rsid w:val="006310A6"/>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semiHidden/>
    <w:unhideWhenUsed/>
    <w:qFormat/>
    <w:rsid w:val="006310A6"/>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6310A6"/>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unhideWhenUsed/>
    <w:qFormat/>
    <w:rsid w:val="006310A6"/>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6310A6"/>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6310A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6310A6"/>
    <w:rPr>
      <w:caps/>
      <w:color w:val="AA610D" w:themeColor="accent1" w:themeShade="BF"/>
      <w:spacing w:val="10"/>
    </w:rPr>
  </w:style>
  <w:style w:type="character" w:customStyle="1" w:styleId="Heading9Char">
    <w:name w:val="Heading 9 Char"/>
    <w:basedOn w:val="DefaultParagraphFont"/>
    <w:link w:val="Heading9"/>
    <w:uiPriority w:val="9"/>
    <w:rsid w:val="006310A6"/>
    <w:rPr>
      <w:i/>
      <w:iCs/>
      <w:caps/>
      <w:spacing w:val="10"/>
      <w:sz w:val="18"/>
      <w:szCs w:val="18"/>
    </w:rPr>
  </w:style>
  <w:style w:type="paragraph" w:styleId="Footer">
    <w:name w:val="footer"/>
    <w:basedOn w:val="Normal"/>
    <w:link w:val="FooterChar"/>
    <w:uiPriority w:val="99"/>
    <w:rsid w:val="001D6A5D"/>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1D6A5D"/>
    <w:rPr>
      <w:rFonts w:ascii="Arial" w:eastAsia="Times New Roman" w:hAnsi="Arial" w:cs="Times New Roman"/>
      <w:sz w:val="24"/>
      <w:szCs w:val="24"/>
    </w:rPr>
  </w:style>
  <w:style w:type="table" w:styleId="TableGrid">
    <w:name w:val="Table Grid"/>
    <w:basedOn w:val="TableNormal"/>
    <w:rsid w:val="001D6A5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D6A5D"/>
    <w:rPr>
      <w:color w:val="0000FF"/>
      <w:u w:val="single"/>
    </w:rPr>
  </w:style>
  <w:style w:type="paragraph" w:styleId="BalloonText">
    <w:name w:val="Balloon Text"/>
    <w:basedOn w:val="Normal"/>
    <w:link w:val="BalloonTextChar"/>
    <w:semiHidden/>
    <w:rsid w:val="001D6A5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D6A5D"/>
    <w:rPr>
      <w:rFonts w:ascii="Tahoma" w:eastAsia="Times New Roman" w:hAnsi="Tahoma" w:cs="Tahoma"/>
      <w:sz w:val="16"/>
      <w:szCs w:val="16"/>
    </w:rPr>
  </w:style>
  <w:style w:type="character" w:styleId="PageNumber">
    <w:name w:val="page number"/>
    <w:basedOn w:val="DefaultParagraphFont"/>
    <w:rsid w:val="001D6A5D"/>
  </w:style>
  <w:style w:type="paragraph" w:styleId="NormalWeb">
    <w:name w:val="Normal (Web)"/>
    <w:basedOn w:val="Normal"/>
    <w:rsid w:val="001D6A5D"/>
    <w:pPr>
      <w:spacing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1D6A5D"/>
    <w:rPr>
      <w:color w:val="800080"/>
      <w:u w:val="single"/>
    </w:rPr>
  </w:style>
  <w:style w:type="paragraph" w:styleId="Header">
    <w:name w:val="header"/>
    <w:basedOn w:val="Normal"/>
    <w:link w:val="HeaderChar"/>
    <w:rsid w:val="001D6A5D"/>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1D6A5D"/>
    <w:rPr>
      <w:rFonts w:ascii="Arial" w:eastAsia="Times New Roman" w:hAnsi="Arial" w:cs="Times New Roman"/>
      <w:sz w:val="24"/>
      <w:szCs w:val="24"/>
    </w:rPr>
  </w:style>
  <w:style w:type="paragraph" w:customStyle="1" w:styleId="Default">
    <w:name w:val="Default"/>
    <w:rsid w:val="001D6A5D"/>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720C76"/>
    <w:pPr>
      <w:ind w:left="720"/>
      <w:contextualSpacing/>
    </w:pPr>
  </w:style>
  <w:style w:type="character" w:customStyle="1" w:styleId="Heading2Char">
    <w:name w:val="Heading 2 Char"/>
    <w:basedOn w:val="DefaultParagraphFont"/>
    <w:link w:val="Heading2"/>
    <w:uiPriority w:val="9"/>
    <w:rsid w:val="006310A6"/>
    <w:rPr>
      <w:caps/>
      <w:spacing w:val="15"/>
      <w:shd w:val="clear" w:color="auto" w:fill="FBE6CD" w:themeFill="accent1" w:themeFillTint="33"/>
    </w:rPr>
  </w:style>
  <w:style w:type="character" w:customStyle="1" w:styleId="Heading1Char">
    <w:name w:val="Heading 1 Char"/>
    <w:basedOn w:val="DefaultParagraphFont"/>
    <w:link w:val="Heading1"/>
    <w:uiPriority w:val="9"/>
    <w:rsid w:val="006310A6"/>
    <w:rPr>
      <w:caps/>
      <w:color w:val="FFFFFF" w:themeColor="background1"/>
      <w:spacing w:val="15"/>
      <w:sz w:val="22"/>
      <w:szCs w:val="22"/>
      <w:shd w:val="clear" w:color="auto" w:fill="E48312" w:themeFill="accent1"/>
    </w:rPr>
  </w:style>
  <w:style w:type="character" w:customStyle="1" w:styleId="Heading3Char">
    <w:name w:val="Heading 3 Char"/>
    <w:basedOn w:val="DefaultParagraphFont"/>
    <w:link w:val="Heading3"/>
    <w:uiPriority w:val="9"/>
    <w:rsid w:val="006310A6"/>
    <w:rPr>
      <w:caps/>
      <w:color w:val="714109" w:themeColor="accent1" w:themeShade="7F"/>
      <w:spacing w:val="15"/>
    </w:rPr>
  </w:style>
  <w:style w:type="character" w:customStyle="1" w:styleId="Heading4Char">
    <w:name w:val="Heading 4 Char"/>
    <w:basedOn w:val="DefaultParagraphFont"/>
    <w:link w:val="Heading4"/>
    <w:uiPriority w:val="9"/>
    <w:rsid w:val="006310A6"/>
    <w:rPr>
      <w:caps/>
      <w:color w:val="AA610D" w:themeColor="accent1" w:themeShade="BF"/>
      <w:spacing w:val="10"/>
    </w:rPr>
  </w:style>
  <w:style w:type="character" w:customStyle="1" w:styleId="Heading5Char">
    <w:name w:val="Heading 5 Char"/>
    <w:basedOn w:val="DefaultParagraphFont"/>
    <w:link w:val="Heading5"/>
    <w:uiPriority w:val="9"/>
    <w:semiHidden/>
    <w:rsid w:val="006310A6"/>
    <w:rPr>
      <w:caps/>
      <w:color w:val="AA610D" w:themeColor="accent1" w:themeShade="BF"/>
      <w:spacing w:val="10"/>
    </w:rPr>
  </w:style>
  <w:style w:type="character" w:customStyle="1" w:styleId="Heading6Char">
    <w:name w:val="Heading 6 Char"/>
    <w:basedOn w:val="DefaultParagraphFont"/>
    <w:link w:val="Heading6"/>
    <w:uiPriority w:val="9"/>
    <w:semiHidden/>
    <w:rsid w:val="006310A6"/>
    <w:rPr>
      <w:caps/>
      <w:color w:val="AA610D" w:themeColor="accent1" w:themeShade="BF"/>
      <w:spacing w:val="10"/>
    </w:rPr>
  </w:style>
  <w:style w:type="character" w:customStyle="1" w:styleId="Heading8Char">
    <w:name w:val="Heading 8 Char"/>
    <w:basedOn w:val="DefaultParagraphFont"/>
    <w:link w:val="Heading8"/>
    <w:uiPriority w:val="9"/>
    <w:semiHidden/>
    <w:rsid w:val="006310A6"/>
    <w:rPr>
      <w:caps/>
      <w:spacing w:val="10"/>
      <w:sz w:val="18"/>
      <w:szCs w:val="18"/>
    </w:rPr>
  </w:style>
  <w:style w:type="paragraph" w:styleId="Caption">
    <w:name w:val="caption"/>
    <w:basedOn w:val="Normal"/>
    <w:next w:val="Normal"/>
    <w:uiPriority w:val="35"/>
    <w:semiHidden/>
    <w:unhideWhenUsed/>
    <w:qFormat/>
    <w:rsid w:val="006310A6"/>
    <w:rPr>
      <w:b/>
      <w:bCs/>
      <w:color w:val="AA610D" w:themeColor="accent1" w:themeShade="BF"/>
      <w:sz w:val="16"/>
      <w:szCs w:val="16"/>
    </w:rPr>
  </w:style>
  <w:style w:type="paragraph" w:styleId="Title">
    <w:name w:val="Title"/>
    <w:basedOn w:val="Normal"/>
    <w:next w:val="Normal"/>
    <w:link w:val="TitleChar"/>
    <w:uiPriority w:val="10"/>
    <w:qFormat/>
    <w:rsid w:val="006310A6"/>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6310A6"/>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6310A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310A6"/>
    <w:rPr>
      <w:caps/>
      <w:color w:val="595959" w:themeColor="text1" w:themeTint="A6"/>
      <w:spacing w:val="10"/>
      <w:sz w:val="21"/>
      <w:szCs w:val="21"/>
    </w:rPr>
  </w:style>
  <w:style w:type="character" w:styleId="Strong">
    <w:name w:val="Strong"/>
    <w:uiPriority w:val="22"/>
    <w:qFormat/>
    <w:rsid w:val="006310A6"/>
    <w:rPr>
      <w:b/>
      <w:bCs/>
    </w:rPr>
  </w:style>
  <w:style w:type="character" w:styleId="Emphasis">
    <w:name w:val="Emphasis"/>
    <w:uiPriority w:val="20"/>
    <w:qFormat/>
    <w:rsid w:val="006310A6"/>
    <w:rPr>
      <w:caps/>
      <w:color w:val="714109" w:themeColor="accent1" w:themeShade="7F"/>
      <w:spacing w:val="5"/>
    </w:rPr>
  </w:style>
  <w:style w:type="paragraph" w:styleId="NoSpacing">
    <w:name w:val="No Spacing"/>
    <w:link w:val="NoSpacingChar"/>
    <w:uiPriority w:val="1"/>
    <w:qFormat/>
    <w:rsid w:val="006310A6"/>
    <w:pPr>
      <w:spacing w:after="0" w:line="240" w:lineRule="auto"/>
    </w:pPr>
  </w:style>
  <w:style w:type="character" w:customStyle="1" w:styleId="NoSpacingChar">
    <w:name w:val="No Spacing Char"/>
    <w:basedOn w:val="DefaultParagraphFont"/>
    <w:link w:val="NoSpacing"/>
    <w:uiPriority w:val="1"/>
    <w:rsid w:val="00720C76"/>
  </w:style>
  <w:style w:type="paragraph" w:styleId="Quote">
    <w:name w:val="Quote"/>
    <w:basedOn w:val="Normal"/>
    <w:next w:val="Normal"/>
    <w:link w:val="QuoteChar"/>
    <w:uiPriority w:val="29"/>
    <w:qFormat/>
    <w:rsid w:val="006310A6"/>
    <w:rPr>
      <w:i/>
      <w:iCs/>
      <w:sz w:val="24"/>
      <w:szCs w:val="24"/>
    </w:rPr>
  </w:style>
  <w:style w:type="character" w:customStyle="1" w:styleId="QuoteChar">
    <w:name w:val="Quote Char"/>
    <w:basedOn w:val="DefaultParagraphFont"/>
    <w:link w:val="Quote"/>
    <w:uiPriority w:val="29"/>
    <w:rsid w:val="006310A6"/>
    <w:rPr>
      <w:i/>
      <w:iCs/>
      <w:sz w:val="24"/>
      <w:szCs w:val="24"/>
    </w:rPr>
  </w:style>
  <w:style w:type="paragraph" w:styleId="IntenseQuote">
    <w:name w:val="Intense Quote"/>
    <w:basedOn w:val="Normal"/>
    <w:next w:val="Normal"/>
    <w:link w:val="IntenseQuoteChar"/>
    <w:uiPriority w:val="30"/>
    <w:qFormat/>
    <w:rsid w:val="006310A6"/>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6310A6"/>
    <w:rPr>
      <w:color w:val="E48312" w:themeColor="accent1"/>
      <w:sz w:val="24"/>
      <w:szCs w:val="24"/>
    </w:rPr>
  </w:style>
  <w:style w:type="character" w:styleId="SubtleEmphasis">
    <w:name w:val="Subtle Emphasis"/>
    <w:uiPriority w:val="19"/>
    <w:qFormat/>
    <w:rsid w:val="006310A6"/>
    <w:rPr>
      <w:i/>
      <w:iCs/>
      <w:color w:val="714109" w:themeColor="accent1" w:themeShade="7F"/>
    </w:rPr>
  </w:style>
  <w:style w:type="character" w:styleId="IntenseEmphasis">
    <w:name w:val="Intense Emphasis"/>
    <w:uiPriority w:val="21"/>
    <w:qFormat/>
    <w:rsid w:val="006310A6"/>
    <w:rPr>
      <w:b/>
      <w:bCs/>
      <w:caps/>
      <w:color w:val="714109" w:themeColor="accent1" w:themeShade="7F"/>
      <w:spacing w:val="10"/>
    </w:rPr>
  </w:style>
  <w:style w:type="character" w:styleId="SubtleReference">
    <w:name w:val="Subtle Reference"/>
    <w:uiPriority w:val="31"/>
    <w:qFormat/>
    <w:rsid w:val="006310A6"/>
    <w:rPr>
      <w:b/>
      <w:bCs/>
      <w:color w:val="E48312" w:themeColor="accent1"/>
    </w:rPr>
  </w:style>
  <w:style w:type="character" w:styleId="IntenseReference">
    <w:name w:val="Intense Reference"/>
    <w:uiPriority w:val="32"/>
    <w:qFormat/>
    <w:rsid w:val="006310A6"/>
    <w:rPr>
      <w:b/>
      <w:bCs/>
      <w:i/>
      <w:iCs/>
      <w:caps/>
      <w:color w:val="E48312" w:themeColor="accent1"/>
    </w:rPr>
  </w:style>
  <w:style w:type="character" w:styleId="BookTitle">
    <w:name w:val="Book Title"/>
    <w:uiPriority w:val="33"/>
    <w:qFormat/>
    <w:rsid w:val="006310A6"/>
    <w:rPr>
      <w:b/>
      <w:bCs/>
      <w:i/>
      <w:iCs/>
      <w:spacing w:val="0"/>
    </w:rPr>
  </w:style>
  <w:style w:type="paragraph" w:styleId="TOCHeading">
    <w:name w:val="TOC Heading"/>
    <w:basedOn w:val="Heading1"/>
    <w:next w:val="Normal"/>
    <w:uiPriority w:val="39"/>
    <w:semiHidden/>
    <w:unhideWhenUsed/>
    <w:qFormat/>
    <w:rsid w:val="006310A6"/>
    <w:pPr>
      <w:outlineLvl w:val="9"/>
    </w:pPr>
  </w:style>
  <w:style w:type="table" w:customStyle="1" w:styleId="PlainTable11">
    <w:name w:val="Plain Table 11"/>
    <w:basedOn w:val="TableNormal"/>
    <w:uiPriority w:val="41"/>
    <w:rsid w:val="00CC6E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C6E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CC6E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7049E3"/>
    <w:rPr>
      <w:color w:val="605E5C"/>
      <w:shd w:val="clear" w:color="auto" w:fill="E1DFDD"/>
    </w:rPr>
  </w:style>
  <w:style w:type="character" w:styleId="PlaceholderText">
    <w:name w:val="Placeholder Text"/>
    <w:basedOn w:val="DefaultParagraphFont"/>
    <w:uiPriority w:val="99"/>
    <w:semiHidden/>
    <w:rsid w:val="001721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6547">
      <w:bodyDiv w:val="1"/>
      <w:marLeft w:val="0"/>
      <w:marRight w:val="0"/>
      <w:marTop w:val="0"/>
      <w:marBottom w:val="0"/>
      <w:divBdr>
        <w:top w:val="none" w:sz="0" w:space="0" w:color="auto"/>
        <w:left w:val="none" w:sz="0" w:space="0" w:color="auto"/>
        <w:bottom w:val="none" w:sz="0" w:space="0" w:color="auto"/>
        <w:right w:val="none" w:sz="0" w:space="0" w:color="auto"/>
      </w:divBdr>
    </w:div>
    <w:div w:id="163665895">
      <w:bodyDiv w:val="1"/>
      <w:marLeft w:val="0"/>
      <w:marRight w:val="0"/>
      <w:marTop w:val="0"/>
      <w:marBottom w:val="0"/>
      <w:divBdr>
        <w:top w:val="none" w:sz="0" w:space="0" w:color="auto"/>
        <w:left w:val="none" w:sz="0" w:space="0" w:color="auto"/>
        <w:bottom w:val="none" w:sz="0" w:space="0" w:color="auto"/>
        <w:right w:val="none" w:sz="0" w:space="0" w:color="auto"/>
      </w:divBdr>
    </w:div>
    <w:div w:id="281805879">
      <w:bodyDiv w:val="1"/>
      <w:marLeft w:val="0"/>
      <w:marRight w:val="0"/>
      <w:marTop w:val="0"/>
      <w:marBottom w:val="0"/>
      <w:divBdr>
        <w:top w:val="none" w:sz="0" w:space="0" w:color="auto"/>
        <w:left w:val="none" w:sz="0" w:space="0" w:color="auto"/>
        <w:bottom w:val="none" w:sz="0" w:space="0" w:color="auto"/>
        <w:right w:val="none" w:sz="0" w:space="0" w:color="auto"/>
      </w:divBdr>
    </w:div>
    <w:div w:id="410809187">
      <w:bodyDiv w:val="1"/>
      <w:marLeft w:val="0"/>
      <w:marRight w:val="0"/>
      <w:marTop w:val="0"/>
      <w:marBottom w:val="0"/>
      <w:divBdr>
        <w:top w:val="none" w:sz="0" w:space="0" w:color="auto"/>
        <w:left w:val="none" w:sz="0" w:space="0" w:color="auto"/>
        <w:bottom w:val="none" w:sz="0" w:space="0" w:color="auto"/>
        <w:right w:val="none" w:sz="0" w:space="0" w:color="auto"/>
      </w:divBdr>
    </w:div>
    <w:div w:id="427196025">
      <w:bodyDiv w:val="1"/>
      <w:marLeft w:val="0"/>
      <w:marRight w:val="0"/>
      <w:marTop w:val="0"/>
      <w:marBottom w:val="0"/>
      <w:divBdr>
        <w:top w:val="none" w:sz="0" w:space="0" w:color="auto"/>
        <w:left w:val="none" w:sz="0" w:space="0" w:color="auto"/>
        <w:bottom w:val="none" w:sz="0" w:space="0" w:color="auto"/>
        <w:right w:val="none" w:sz="0" w:space="0" w:color="auto"/>
      </w:divBdr>
    </w:div>
    <w:div w:id="460270465">
      <w:bodyDiv w:val="1"/>
      <w:marLeft w:val="0"/>
      <w:marRight w:val="0"/>
      <w:marTop w:val="0"/>
      <w:marBottom w:val="0"/>
      <w:divBdr>
        <w:top w:val="none" w:sz="0" w:space="0" w:color="auto"/>
        <w:left w:val="none" w:sz="0" w:space="0" w:color="auto"/>
        <w:bottom w:val="none" w:sz="0" w:space="0" w:color="auto"/>
        <w:right w:val="none" w:sz="0" w:space="0" w:color="auto"/>
      </w:divBdr>
    </w:div>
    <w:div w:id="508910081">
      <w:bodyDiv w:val="1"/>
      <w:marLeft w:val="0"/>
      <w:marRight w:val="0"/>
      <w:marTop w:val="0"/>
      <w:marBottom w:val="0"/>
      <w:divBdr>
        <w:top w:val="none" w:sz="0" w:space="0" w:color="auto"/>
        <w:left w:val="none" w:sz="0" w:space="0" w:color="auto"/>
        <w:bottom w:val="none" w:sz="0" w:space="0" w:color="auto"/>
        <w:right w:val="none" w:sz="0" w:space="0" w:color="auto"/>
      </w:divBdr>
    </w:div>
    <w:div w:id="619534698">
      <w:bodyDiv w:val="1"/>
      <w:marLeft w:val="0"/>
      <w:marRight w:val="0"/>
      <w:marTop w:val="0"/>
      <w:marBottom w:val="0"/>
      <w:divBdr>
        <w:top w:val="none" w:sz="0" w:space="0" w:color="auto"/>
        <w:left w:val="none" w:sz="0" w:space="0" w:color="auto"/>
        <w:bottom w:val="none" w:sz="0" w:space="0" w:color="auto"/>
        <w:right w:val="none" w:sz="0" w:space="0" w:color="auto"/>
      </w:divBdr>
    </w:div>
    <w:div w:id="646787498">
      <w:bodyDiv w:val="1"/>
      <w:marLeft w:val="0"/>
      <w:marRight w:val="0"/>
      <w:marTop w:val="0"/>
      <w:marBottom w:val="0"/>
      <w:divBdr>
        <w:top w:val="none" w:sz="0" w:space="0" w:color="auto"/>
        <w:left w:val="none" w:sz="0" w:space="0" w:color="auto"/>
        <w:bottom w:val="none" w:sz="0" w:space="0" w:color="auto"/>
        <w:right w:val="none" w:sz="0" w:space="0" w:color="auto"/>
      </w:divBdr>
    </w:div>
    <w:div w:id="649485770">
      <w:bodyDiv w:val="1"/>
      <w:marLeft w:val="0"/>
      <w:marRight w:val="0"/>
      <w:marTop w:val="0"/>
      <w:marBottom w:val="0"/>
      <w:divBdr>
        <w:top w:val="none" w:sz="0" w:space="0" w:color="auto"/>
        <w:left w:val="none" w:sz="0" w:space="0" w:color="auto"/>
        <w:bottom w:val="none" w:sz="0" w:space="0" w:color="auto"/>
        <w:right w:val="none" w:sz="0" w:space="0" w:color="auto"/>
      </w:divBdr>
    </w:div>
    <w:div w:id="651952766">
      <w:bodyDiv w:val="1"/>
      <w:marLeft w:val="0"/>
      <w:marRight w:val="0"/>
      <w:marTop w:val="0"/>
      <w:marBottom w:val="0"/>
      <w:divBdr>
        <w:top w:val="none" w:sz="0" w:space="0" w:color="auto"/>
        <w:left w:val="none" w:sz="0" w:space="0" w:color="auto"/>
        <w:bottom w:val="none" w:sz="0" w:space="0" w:color="auto"/>
        <w:right w:val="none" w:sz="0" w:space="0" w:color="auto"/>
      </w:divBdr>
    </w:div>
    <w:div w:id="767892192">
      <w:bodyDiv w:val="1"/>
      <w:marLeft w:val="0"/>
      <w:marRight w:val="0"/>
      <w:marTop w:val="0"/>
      <w:marBottom w:val="0"/>
      <w:divBdr>
        <w:top w:val="none" w:sz="0" w:space="0" w:color="auto"/>
        <w:left w:val="none" w:sz="0" w:space="0" w:color="auto"/>
        <w:bottom w:val="none" w:sz="0" w:space="0" w:color="auto"/>
        <w:right w:val="none" w:sz="0" w:space="0" w:color="auto"/>
      </w:divBdr>
    </w:div>
    <w:div w:id="831335073">
      <w:bodyDiv w:val="1"/>
      <w:marLeft w:val="0"/>
      <w:marRight w:val="0"/>
      <w:marTop w:val="0"/>
      <w:marBottom w:val="0"/>
      <w:divBdr>
        <w:top w:val="none" w:sz="0" w:space="0" w:color="auto"/>
        <w:left w:val="none" w:sz="0" w:space="0" w:color="auto"/>
        <w:bottom w:val="none" w:sz="0" w:space="0" w:color="auto"/>
        <w:right w:val="none" w:sz="0" w:space="0" w:color="auto"/>
      </w:divBdr>
    </w:div>
    <w:div w:id="1085490736">
      <w:bodyDiv w:val="1"/>
      <w:marLeft w:val="0"/>
      <w:marRight w:val="0"/>
      <w:marTop w:val="0"/>
      <w:marBottom w:val="0"/>
      <w:divBdr>
        <w:top w:val="none" w:sz="0" w:space="0" w:color="auto"/>
        <w:left w:val="none" w:sz="0" w:space="0" w:color="auto"/>
        <w:bottom w:val="none" w:sz="0" w:space="0" w:color="auto"/>
        <w:right w:val="none" w:sz="0" w:space="0" w:color="auto"/>
      </w:divBdr>
    </w:div>
    <w:div w:id="1092899598">
      <w:bodyDiv w:val="1"/>
      <w:marLeft w:val="0"/>
      <w:marRight w:val="0"/>
      <w:marTop w:val="0"/>
      <w:marBottom w:val="0"/>
      <w:divBdr>
        <w:top w:val="none" w:sz="0" w:space="0" w:color="auto"/>
        <w:left w:val="none" w:sz="0" w:space="0" w:color="auto"/>
        <w:bottom w:val="none" w:sz="0" w:space="0" w:color="auto"/>
        <w:right w:val="none" w:sz="0" w:space="0" w:color="auto"/>
      </w:divBdr>
    </w:div>
    <w:div w:id="1096631578">
      <w:bodyDiv w:val="1"/>
      <w:marLeft w:val="0"/>
      <w:marRight w:val="0"/>
      <w:marTop w:val="0"/>
      <w:marBottom w:val="0"/>
      <w:divBdr>
        <w:top w:val="none" w:sz="0" w:space="0" w:color="auto"/>
        <w:left w:val="none" w:sz="0" w:space="0" w:color="auto"/>
        <w:bottom w:val="none" w:sz="0" w:space="0" w:color="auto"/>
        <w:right w:val="none" w:sz="0" w:space="0" w:color="auto"/>
      </w:divBdr>
    </w:div>
    <w:div w:id="1150636749">
      <w:bodyDiv w:val="1"/>
      <w:marLeft w:val="0"/>
      <w:marRight w:val="0"/>
      <w:marTop w:val="0"/>
      <w:marBottom w:val="0"/>
      <w:divBdr>
        <w:top w:val="none" w:sz="0" w:space="0" w:color="auto"/>
        <w:left w:val="none" w:sz="0" w:space="0" w:color="auto"/>
        <w:bottom w:val="none" w:sz="0" w:space="0" w:color="auto"/>
        <w:right w:val="none" w:sz="0" w:space="0" w:color="auto"/>
      </w:divBdr>
    </w:div>
    <w:div w:id="1193806153">
      <w:bodyDiv w:val="1"/>
      <w:marLeft w:val="0"/>
      <w:marRight w:val="0"/>
      <w:marTop w:val="0"/>
      <w:marBottom w:val="0"/>
      <w:divBdr>
        <w:top w:val="none" w:sz="0" w:space="0" w:color="auto"/>
        <w:left w:val="none" w:sz="0" w:space="0" w:color="auto"/>
        <w:bottom w:val="none" w:sz="0" w:space="0" w:color="auto"/>
        <w:right w:val="none" w:sz="0" w:space="0" w:color="auto"/>
      </w:divBdr>
    </w:div>
    <w:div w:id="1229145405">
      <w:bodyDiv w:val="1"/>
      <w:marLeft w:val="0"/>
      <w:marRight w:val="0"/>
      <w:marTop w:val="0"/>
      <w:marBottom w:val="0"/>
      <w:divBdr>
        <w:top w:val="none" w:sz="0" w:space="0" w:color="auto"/>
        <w:left w:val="none" w:sz="0" w:space="0" w:color="auto"/>
        <w:bottom w:val="none" w:sz="0" w:space="0" w:color="auto"/>
        <w:right w:val="none" w:sz="0" w:space="0" w:color="auto"/>
      </w:divBdr>
    </w:div>
    <w:div w:id="1303537193">
      <w:bodyDiv w:val="1"/>
      <w:marLeft w:val="0"/>
      <w:marRight w:val="0"/>
      <w:marTop w:val="0"/>
      <w:marBottom w:val="0"/>
      <w:divBdr>
        <w:top w:val="none" w:sz="0" w:space="0" w:color="auto"/>
        <w:left w:val="none" w:sz="0" w:space="0" w:color="auto"/>
        <w:bottom w:val="none" w:sz="0" w:space="0" w:color="auto"/>
        <w:right w:val="none" w:sz="0" w:space="0" w:color="auto"/>
      </w:divBdr>
    </w:div>
    <w:div w:id="1434856679">
      <w:bodyDiv w:val="1"/>
      <w:marLeft w:val="0"/>
      <w:marRight w:val="0"/>
      <w:marTop w:val="0"/>
      <w:marBottom w:val="0"/>
      <w:divBdr>
        <w:top w:val="none" w:sz="0" w:space="0" w:color="auto"/>
        <w:left w:val="none" w:sz="0" w:space="0" w:color="auto"/>
        <w:bottom w:val="none" w:sz="0" w:space="0" w:color="auto"/>
        <w:right w:val="none" w:sz="0" w:space="0" w:color="auto"/>
      </w:divBdr>
    </w:div>
    <w:div w:id="1552427233">
      <w:bodyDiv w:val="1"/>
      <w:marLeft w:val="0"/>
      <w:marRight w:val="0"/>
      <w:marTop w:val="0"/>
      <w:marBottom w:val="0"/>
      <w:divBdr>
        <w:top w:val="none" w:sz="0" w:space="0" w:color="auto"/>
        <w:left w:val="none" w:sz="0" w:space="0" w:color="auto"/>
        <w:bottom w:val="none" w:sz="0" w:space="0" w:color="auto"/>
        <w:right w:val="none" w:sz="0" w:space="0" w:color="auto"/>
      </w:divBdr>
    </w:div>
    <w:div w:id="1558975018">
      <w:bodyDiv w:val="1"/>
      <w:marLeft w:val="0"/>
      <w:marRight w:val="0"/>
      <w:marTop w:val="0"/>
      <w:marBottom w:val="0"/>
      <w:divBdr>
        <w:top w:val="none" w:sz="0" w:space="0" w:color="auto"/>
        <w:left w:val="none" w:sz="0" w:space="0" w:color="auto"/>
        <w:bottom w:val="none" w:sz="0" w:space="0" w:color="auto"/>
        <w:right w:val="none" w:sz="0" w:space="0" w:color="auto"/>
      </w:divBdr>
    </w:div>
    <w:div w:id="1566917358">
      <w:bodyDiv w:val="1"/>
      <w:marLeft w:val="0"/>
      <w:marRight w:val="0"/>
      <w:marTop w:val="0"/>
      <w:marBottom w:val="0"/>
      <w:divBdr>
        <w:top w:val="none" w:sz="0" w:space="0" w:color="auto"/>
        <w:left w:val="none" w:sz="0" w:space="0" w:color="auto"/>
        <w:bottom w:val="none" w:sz="0" w:space="0" w:color="auto"/>
        <w:right w:val="none" w:sz="0" w:space="0" w:color="auto"/>
      </w:divBdr>
    </w:div>
    <w:div w:id="1596208134">
      <w:bodyDiv w:val="1"/>
      <w:marLeft w:val="0"/>
      <w:marRight w:val="0"/>
      <w:marTop w:val="0"/>
      <w:marBottom w:val="0"/>
      <w:divBdr>
        <w:top w:val="none" w:sz="0" w:space="0" w:color="auto"/>
        <w:left w:val="none" w:sz="0" w:space="0" w:color="auto"/>
        <w:bottom w:val="none" w:sz="0" w:space="0" w:color="auto"/>
        <w:right w:val="none" w:sz="0" w:space="0" w:color="auto"/>
      </w:divBdr>
    </w:div>
    <w:div w:id="1618870585">
      <w:bodyDiv w:val="1"/>
      <w:marLeft w:val="0"/>
      <w:marRight w:val="0"/>
      <w:marTop w:val="0"/>
      <w:marBottom w:val="0"/>
      <w:divBdr>
        <w:top w:val="none" w:sz="0" w:space="0" w:color="auto"/>
        <w:left w:val="none" w:sz="0" w:space="0" w:color="auto"/>
        <w:bottom w:val="none" w:sz="0" w:space="0" w:color="auto"/>
        <w:right w:val="none" w:sz="0" w:space="0" w:color="auto"/>
      </w:divBdr>
    </w:div>
    <w:div w:id="1802113723">
      <w:bodyDiv w:val="1"/>
      <w:marLeft w:val="0"/>
      <w:marRight w:val="0"/>
      <w:marTop w:val="0"/>
      <w:marBottom w:val="0"/>
      <w:divBdr>
        <w:top w:val="none" w:sz="0" w:space="0" w:color="auto"/>
        <w:left w:val="none" w:sz="0" w:space="0" w:color="auto"/>
        <w:bottom w:val="none" w:sz="0" w:space="0" w:color="auto"/>
        <w:right w:val="none" w:sz="0" w:space="0" w:color="auto"/>
      </w:divBdr>
    </w:div>
    <w:div w:id="1822580821">
      <w:bodyDiv w:val="1"/>
      <w:marLeft w:val="0"/>
      <w:marRight w:val="0"/>
      <w:marTop w:val="0"/>
      <w:marBottom w:val="0"/>
      <w:divBdr>
        <w:top w:val="none" w:sz="0" w:space="0" w:color="auto"/>
        <w:left w:val="none" w:sz="0" w:space="0" w:color="auto"/>
        <w:bottom w:val="none" w:sz="0" w:space="0" w:color="auto"/>
        <w:right w:val="none" w:sz="0" w:space="0" w:color="auto"/>
      </w:divBdr>
    </w:div>
    <w:div w:id="1908344395">
      <w:bodyDiv w:val="1"/>
      <w:marLeft w:val="0"/>
      <w:marRight w:val="0"/>
      <w:marTop w:val="0"/>
      <w:marBottom w:val="0"/>
      <w:divBdr>
        <w:top w:val="none" w:sz="0" w:space="0" w:color="auto"/>
        <w:left w:val="none" w:sz="0" w:space="0" w:color="auto"/>
        <w:bottom w:val="none" w:sz="0" w:space="0" w:color="auto"/>
        <w:right w:val="none" w:sz="0" w:space="0" w:color="auto"/>
      </w:divBdr>
    </w:div>
    <w:div w:id="1926496677">
      <w:bodyDiv w:val="1"/>
      <w:marLeft w:val="0"/>
      <w:marRight w:val="0"/>
      <w:marTop w:val="0"/>
      <w:marBottom w:val="0"/>
      <w:divBdr>
        <w:top w:val="none" w:sz="0" w:space="0" w:color="auto"/>
        <w:left w:val="none" w:sz="0" w:space="0" w:color="auto"/>
        <w:bottom w:val="none" w:sz="0" w:space="0" w:color="auto"/>
        <w:right w:val="none" w:sz="0" w:space="0" w:color="auto"/>
      </w:divBdr>
    </w:div>
    <w:div w:id="1962148337">
      <w:bodyDiv w:val="1"/>
      <w:marLeft w:val="0"/>
      <w:marRight w:val="0"/>
      <w:marTop w:val="0"/>
      <w:marBottom w:val="0"/>
      <w:divBdr>
        <w:top w:val="none" w:sz="0" w:space="0" w:color="auto"/>
        <w:left w:val="none" w:sz="0" w:space="0" w:color="auto"/>
        <w:bottom w:val="none" w:sz="0" w:space="0" w:color="auto"/>
        <w:right w:val="none" w:sz="0" w:space="0" w:color="auto"/>
      </w:divBdr>
    </w:div>
    <w:div w:id="1975136570">
      <w:bodyDiv w:val="1"/>
      <w:marLeft w:val="0"/>
      <w:marRight w:val="0"/>
      <w:marTop w:val="0"/>
      <w:marBottom w:val="0"/>
      <w:divBdr>
        <w:top w:val="none" w:sz="0" w:space="0" w:color="auto"/>
        <w:left w:val="none" w:sz="0" w:space="0" w:color="auto"/>
        <w:bottom w:val="none" w:sz="0" w:space="0" w:color="auto"/>
        <w:right w:val="none" w:sz="0" w:space="0" w:color="auto"/>
      </w:divBdr>
    </w:div>
    <w:div w:id="1991055253">
      <w:bodyDiv w:val="1"/>
      <w:marLeft w:val="0"/>
      <w:marRight w:val="0"/>
      <w:marTop w:val="0"/>
      <w:marBottom w:val="0"/>
      <w:divBdr>
        <w:top w:val="none" w:sz="0" w:space="0" w:color="auto"/>
        <w:left w:val="none" w:sz="0" w:space="0" w:color="auto"/>
        <w:bottom w:val="none" w:sz="0" w:space="0" w:color="auto"/>
        <w:right w:val="none" w:sz="0" w:space="0" w:color="auto"/>
      </w:divBdr>
    </w:div>
    <w:div w:id="20489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ing@reno.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no.gov/government/departments/community-development/housing-homeless-resources/affordable-housing-develop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o.gov"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AM.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udexchange.info/home/topics/chdo"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13B95-A838-42BD-8A6D-6D1706CE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45</Pages>
  <Words>13208</Words>
  <Characters>75286</Characters>
  <Application>Microsoft Office Word</Application>
  <DocSecurity>0</DocSecurity>
  <Lines>627</Lines>
  <Paragraphs>176</Paragraphs>
  <ScaleCrop>false</ScaleCrop>
  <Company>Microsoft</Company>
  <LinksUpToDate>false</LinksUpToDate>
  <CharactersWithSpaces>88318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folmerh</dc:creator>
  <cp:lastModifiedBy>Julie Henderson</cp:lastModifiedBy>
  <cp:revision>14</cp:revision>
  <cp:lastPrinted>2023-10-30T18:39:00Z</cp:lastPrinted>
  <dcterms:created xsi:type="dcterms:W3CDTF">2024-11-04T19:56:00Z</dcterms:created>
  <dcterms:modified xsi:type="dcterms:W3CDTF">2024-11-04T20:54:00Z</dcterms:modified>
</cp:coreProperties>
</file>